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6032" w14:textId="77777777" w:rsidR="008064C1" w:rsidRPr="00E93474" w:rsidRDefault="007860AD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 w14:anchorId="1FFA9F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251658240;visibility:visible" wrapcoords="-372 0 -372 21308 21600 21308 21600 0 -372 0">
            <v:imagedata r:id="rId4" o:title=""/>
            <w10:wrap type="through"/>
          </v:shape>
        </w:pict>
      </w:r>
    </w:p>
    <w:p w14:paraId="4DB0566C" w14:textId="77777777" w:rsidR="008064C1" w:rsidRPr="00E93474" w:rsidRDefault="008064C1" w:rsidP="00070882">
      <w:pPr>
        <w:pStyle w:val="a3"/>
        <w:ind w:right="9"/>
        <w:rPr>
          <w:highlight w:val="yellow"/>
          <w:lang w:val="uk-UA"/>
        </w:rPr>
      </w:pPr>
    </w:p>
    <w:p w14:paraId="00F05B88" w14:textId="77777777" w:rsidR="008064C1" w:rsidRPr="00525A45" w:rsidRDefault="008064C1" w:rsidP="00232D2B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14:paraId="1FF43245" w14:textId="21EFC38A" w:rsidR="008064C1" w:rsidRPr="00E93474" w:rsidRDefault="008064C1" w:rsidP="00261DD2">
      <w:pPr>
        <w:ind w:right="-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СТО ДВАДЦЯТЬ </w:t>
      </w:r>
      <w:r w:rsidR="00A85757">
        <w:rPr>
          <w:b/>
          <w:bCs/>
          <w:iCs/>
          <w:sz w:val="28"/>
          <w:szCs w:val="28"/>
        </w:rPr>
        <w:t>ДЕВ’ЯТА</w:t>
      </w:r>
      <w:r w:rsidRPr="00E93474">
        <w:rPr>
          <w:b/>
          <w:bCs/>
          <w:iCs/>
          <w:sz w:val="28"/>
          <w:szCs w:val="28"/>
        </w:rPr>
        <w:t xml:space="preserve"> СЕСІЯ</w:t>
      </w:r>
      <w:r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ВОСЬМОГО СКЛИКАННЯ</w:t>
      </w:r>
    </w:p>
    <w:p w14:paraId="76394DF1" w14:textId="77777777" w:rsidR="008064C1" w:rsidRPr="00E93474" w:rsidRDefault="008064C1" w:rsidP="00232D2B">
      <w:pPr>
        <w:ind w:right="-5"/>
        <w:jc w:val="center"/>
        <w:rPr>
          <w:sz w:val="28"/>
          <w:szCs w:val="28"/>
          <w:lang w:val="ru-RU"/>
        </w:rPr>
      </w:pPr>
      <w:r w:rsidRPr="00E934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ПРОЕКТ                             </w:t>
      </w:r>
      <w:r w:rsidRPr="00E9347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E93474">
        <w:rPr>
          <w:sz w:val="28"/>
          <w:szCs w:val="28"/>
        </w:rPr>
        <w:t xml:space="preserve">                                                          </w:t>
      </w:r>
    </w:p>
    <w:p w14:paraId="0F7009D5" w14:textId="77777777" w:rsidR="008064C1" w:rsidRDefault="008064C1" w:rsidP="00232D2B">
      <w:pPr>
        <w:ind w:right="-5"/>
        <w:jc w:val="center"/>
        <w:rPr>
          <w:b/>
          <w:sz w:val="28"/>
          <w:szCs w:val="28"/>
        </w:rPr>
      </w:pPr>
    </w:p>
    <w:p w14:paraId="5835E234" w14:textId="77777777" w:rsidR="008064C1" w:rsidRPr="00E93474" w:rsidRDefault="008064C1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14:paraId="2633DD14" w14:textId="77777777" w:rsidR="008064C1" w:rsidRPr="00261DD2" w:rsidRDefault="008064C1" w:rsidP="00232D2B">
      <w:pPr>
        <w:ind w:right="-5"/>
        <w:rPr>
          <w:b/>
          <w:sz w:val="28"/>
          <w:szCs w:val="28"/>
          <w:lang w:val="ru-RU"/>
        </w:rPr>
      </w:pPr>
    </w:p>
    <w:p w14:paraId="2EB5093B" w14:textId="77777777" w:rsidR="008064C1" w:rsidRPr="00261DD2" w:rsidRDefault="008064C1" w:rsidP="00232D2B">
      <w:pPr>
        <w:ind w:right="-5"/>
        <w:rPr>
          <w:b/>
          <w:sz w:val="28"/>
          <w:szCs w:val="28"/>
          <w:lang w:val="ru-RU"/>
        </w:rPr>
      </w:pPr>
    </w:p>
    <w:p w14:paraId="722FE26A" w14:textId="77777777" w:rsidR="008064C1" w:rsidRPr="00E93474" w:rsidRDefault="008064C1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  лютого 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6</w:t>
      </w:r>
      <w:r w:rsidRPr="002B5419">
        <w:rPr>
          <w:b/>
          <w:sz w:val="28"/>
          <w:szCs w:val="28"/>
        </w:rPr>
        <w:t xml:space="preserve"> </w:t>
      </w:r>
      <w:r w:rsidRPr="00E93474">
        <w:rPr>
          <w:b/>
          <w:sz w:val="28"/>
          <w:szCs w:val="28"/>
          <w:lang w:val="uk-UA"/>
        </w:rPr>
        <w:t>року</w:t>
      </w:r>
    </w:p>
    <w:p w14:paraId="320DEF60" w14:textId="77777777" w:rsidR="008064C1" w:rsidRPr="00261DD2" w:rsidRDefault="008064C1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93474">
        <w:rPr>
          <w:b/>
          <w:sz w:val="28"/>
          <w:szCs w:val="28"/>
          <w:lang w:val="uk-UA"/>
        </w:rPr>
        <w:t xml:space="preserve">м. Чортків                                                                                         № </w:t>
      </w:r>
    </w:p>
    <w:p w14:paraId="5BA4FAE2" w14:textId="77777777" w:rsidR="008064C1" w:rsidRPr="00E93474" w:rsidRDefault="008064C1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14:paraId="6339951A" w14:textId="77777777" w:rsidR="008064C1" w:rsidRPr="00E93474" w:rsidRDefault="008064C1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14:paraId="331A00F4" w14:textId="77777777" w:rsidR="008064C1" w:rsidRPr="00E93474" w:rsidRDefault="008064C1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14:paraId="07A369CF" w14:textId="77777777" w:rsidR="008064C1" w:rsidRPr="00E93474" w:rsidRDefault="008064C1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</w:rPr>
        <w:t xml:space="preserve"> 2025 рік</w:t>
      </w:r>
    </w:p>
    <w:p w14:paraId="231EE385" w14:textId="77777777" w:rsidR="008064C1" w:rsidRPr="00E93474" w:rsidRDefault="008064C1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730B3D6E" w14:textId="77777777" w:rsidR="008064C1" w:rsidRPr="00E93474" w:rsidRDefault="008064C1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14:paraId="1140962E" w14:textId="77777777" w:rsidR="008064C1" w:rsidRPr="00E93474" w:rsidRDefault="008064C1" w:rsidP="00232D2B">
      <w:pPr>
        <w:pStyle w:val="2"/>
        <w:ind w:firstLine="709"/>
        <w:rPr>
          <w:b/>
          <w:szCs w:val="28"/>
        </w:rPr>
      </w:pPr>
    </w:p>
    <w:p w14:paraId="75CE27DE" w14:textId="77777777" w:rsidR="008064C1" w:rsidRPr="00E93474" w:rsidRDefault="008064C1" w:rsidP="00232D2B">
      <w:pPr>
        <w:pStyle w:val="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14:paraId="00DC6298" w14:textId="77777777" w:rsidR="008064C1" w:rsidRPr="00E93474" w:rsidRDefault="008064C1" w:rsidP="00232D2B">
      <w:pPr>
        <w:pStyle w:val="2"/>
        <w:rPr>
          <w:szCs w:val="28"/>
        </w:rPr>
      </w:pPr>
    </w:p>
    <w:p w14:paraId="21BF06E9" w14:textId="77777777" w:rsidR="008064C1" w:rsidRPr="006A6563" w:rsidRDefault="008064C1" w:rsidP="00525A45">
      <w:pPr>
        <w:pStyle w:val="2"/>
        <w:ind w:firstLine="709"/>
      </w:pPr>
      <w:r w:rsidRPr="00E93474">
        <w:rPr>
          <w:szCs w:val="28"/>
        </w:rPr>
        <w:t xml:space="preserve">1. 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>
        <w:t>2025 рік за доходами та видатками загального фонду  згідно додатку № 1.</w:t>
      </w:r>
    </w:p>
    <w:p w14:paraId="3878DA22" w14:textId="77777777" w:rsidR="008064C1" w:rsidRPr="006A6563" w:rsidRDefault="008064C1" w:rsidP="00525A45">
      <w:pPr>
        <w:pStyle w:val="2"/>
        <w:ind w:firstLine="709"/>
      </w:pPr>
      <w:r>
        <w:t>2. 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>
        <w:t>кої територіальної громади за 2025 рік за доходами та видатками  спеціального фонду  згідно додатку № 2.</w:t>
      </w:r>
    </w:p>
    <w:p w14:paraId="0F552641" w14:textId="77777777" w:rsidR="008064C1" w:rsidRPr="00E93474" w:rsidRDefault="008064C1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14:paraId="50A949F4" w14:textId="77777777" w:rsidR="008064C1" w:rsidRPr="00E93474" w:rsidRDefault="008064C1" w:rsidP="00232D2B">
      <w:pPr>
        <w:pStyle w:val="2"/>
        <w:rPr>
          <w:b/>
          <w:szCs w:val="28"/>
        </w:rPr>
      </w:pPr>
    </w:p>
    <w:p w14:paraId="0986F447" w14:textId="77777777" w:rsidR="008064C1" w:rsidRPr="00261DD2" w:rsidRDefault="008064C1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19560B15" w14:textId="77777777" w:rsidR="008064C1" w:rsidRPr="00261DD2" w:rsidRDefault="008064C1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14F3DC74" w14:textId="77777777" w:rsidR="008064C1" w:rsidRPr="008B2B82" w:rsidRDefault="008064C1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14:paraId="6A5D0DFA" w14:textId="77777777" w:rsidR="008064C1" w:rsidRPr="00662BDF" w:rsidRDefault="008064C1" w:rsidP="00B648B4">
      <w:pPr>
        <w:jc w:val="both"/>
        <w:rPr>
          <w:bCs/>
        </w:rPr>
      </w:pPr>
      <w:r w:rsidRPr="00E93474">
        <w:t xml:space="preserve">                    </w:t>
      </w:r>
    </w:p>
    <w:p w14:paraId="0EEE26BC" w14:textId="77777777" w:rsidR="008064C1" w:rsidRDefault="008064C1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1DD2">
        <w:rPr>
          <w:color w:val="000000"/>
        </w:rPr>
        <w:t xml:space="preserve">                  </w:t>
      </w:r>
      <w:r>
        <w:rPr>
          <w:color w:val="000000"/>
          <w:lang w:val="uk-UA"/>
        </w:rPr>
        <w:t xml:space="preserve">Любомир </w:t>
      </w:r>
      <w:proofErr w:type="spellStart"/>
      <w:r>
        <w:rPr>
          <w:color w:val="000000"/>
          <w:lang w:val="uk-UA"/>
        </w:rPr>
        <w:t>Махомет</w:t>
      </w:r>
      <w:proofErr w:type="spellEnd"/>
    </w:p>
    <w:p w14:paraId="6150B7E3" w14:textId="77777777" w:rsidR="008064C1" w:rsidRDefault="008064C1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Ярослав </w:t>
      </w:r>
      <w:proofErr w:type="spellStart"/>
      <w:r>
        <w:rPr>
          <w:color w:val="000000"/>
          <w:lang w:val="uk-UA"/>
        </w:rPr>
        <w:t>Дзиндра</w:t>
      </w:r>
      <w:proofErr w:type="spellEnd"/>
      <w:r>
        <w:rPr>
          <w:color w:val="000000"/>
          <w:lang w:val="uk-UA"/>
        </w:rPr>
        <w:t xml:space="preserve"> </w:t>
      </w:r>
    </w:p>
    <w:p w14:paraId="70AB6524" w14:textId="77777777" w:rsidR="008064C1" w:rsidRDefault="008064C1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Наталія </w:t>
      </w:r>
      <w:proofErr w:type="spellStart"/>
      <w:r>
        <w:rPr>
          <w:color w:val="000000"/>
          <w:lang w:val="uk-UA"/>
        </w:rPr>
        <w:t>Вандяк</w:t>
      </w:r>
      <w:proofErr w:type="spellEnd"/>
    </w:p>
    <w:p w14:paraId="7A540292" w14:textId="77777777" w:rsidR="008064C1" w:rsidRPr="002B6435" w:rsidRDefault="008064C1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Наталія Гладун</w:t>
      </w:r>
    </w:p>
    <w:p w14:paraId="03F39BD8" w14:textId="77777777" w:rsidR="008064C1" w:rsidRDefault="008064C1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Надія Бойко </w:t>
      </w:r>
    </w:p>
    <w:p w14:paraId="33AE6A3D" w14:textId="77777777" w:rsidR="008064C1" w:rsidRPr="00897B52" w:rsidRDefault="008064C1" w:rsidP="00261DD2">
      <w:pPr>
        <w:spacing w:line="360" w:lineRule="auto"/>
        <w:jc w:val="both"/>
      </w:pPr>
    </w:p>
    <w:p w14:paraId="452E658D" w14:textId="77777777" w:rsidR="008064C1" w:rsidRDefault="008064C1" w:rsidP="00314E14">
      <w:pPr>
        <w:pStyle w:val="a4"/>
        <w:tabs>
          <w:tab w:val="left" w:pos="3720"/>
        </w:tabs>
        <w:spacing w:line="360" w:lineRule="auto"/>
        <w:jc w:val="both"/>
        <w:rPr>
          <w:sz w:val="24"/>
        </w:rPr>
      </w:pPr>
    </w:p>
    <w:sectPr w:rsidR="008064C1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0882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6B67"/>
    <w:rsid w:val="000F0D58"/>
    <w:rsid w:val="000F280B"/>
    <w:rsid w:val="0011576F"/>
    <w:rsid w:val="00171899"/>
    <w:rsid w:val="00193309"/>
    <w:rsid w:val="001A479B"/>
    <w:rsid w:val="001A57AA"/>
    <w:rsid w:val="001A7147"/>
    <w:rsid w:val="001D0FD7"/>
    <w:rsid w:val="001E3940"/>
    <w:rsid w:val="001F3DA4"/>
    <w:rsid w:val="00216BD4"/>
    <w:rsid w:val="00232D2B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1202F"/>
    <w:rsid w:val="00314E14"/>
    <w:rsid w:val="0033453F"/>
    <w:rsid w:val="00354801"/>
    <w:rsid w:val="003C004D"/>
    <w:rsid w:val="003E41DC"/>
    <w:rsid w:val="0042115E"/>
    <w:rsid w:val="00452310"/>
    <w:rsid w:val="004E48FC"/>
    <w:rsid w:val="00525A45"/>
    <w:rsid w:val="00544DF5"/>
    <w:rsid w:val="00576EAB"/>
    <w:rsid w:val="00583761"/>
    <w:rsid w:val="00596520"/>
    <w:rsid w:val="005F5F8A"/>
    <w:rsid w:val="00632956"/>
    <w:rsid w:val="0064358B"/>
    <w:rsid w:val="00662BDF"/>
    <w:rsid w:val="006A6563"/>
    <w:rsid w:val="006E0E25"/>
    <w:rsid w:val="007032E8"/>
    <w:rsid w:val="007546A2"/>
    <w:rsid w:val="00756DD9"/>
    <w:rsid w:val="00763485"/>
    <w:rsid w:val="007637B0"/>
    <w:rsid w:val="007860AD"/>
    <w:rsid w:val="007C0F5B"/>
    <w:rsid w:val="007C598A"/>
    <w:rsid w:val="0080506D"/>
    <w:rsid w:val="008064C1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913F91"/>
    <w:rsid w:val="00930C73"/>
    <w:rsid w:val="00960B75"/>
    <w:rsid w:val="00965B70"/>
    <w:rsid w:val="009C654C"/>
    <w:rsid w:val="009C7486"/>
    <w:rsid w:val="009F436F"/>
    <w:rsid w:val="00A60BA3"/>
    <w:rsid w:val="00A6268F"/>
    <w:rsid w:val="00A85757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0E87"/>
    <w:rsid w:val="00BD0DD1"/>
    <w:rsid w:val="00BD53C5"/>
    <w:rsid w:val="00BE2ABE"/>
    <w:rsid w:val="00BE6B2C"/>
    <w:rsid w:val="00BF05F9"/>
    <w:rsid w:val="00BF5F7A"/>
    <w:rsid w:val="00C2257F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6027F"/>
    <w:rsid w:val="00F846C6"/>
    <w:rsid w:val="00F87687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6912FA"/>
  <w15:docId w15:val="{A16B0083-9185-41F1-A543-502B3BCF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a4">
    <w:name w:val="Body Text"/>
    <w:basedOn w:val="a"/>
    <w:link w:val="a5"/>
    <w:uiPriority w:val="99"/>
    <w:semiHidden/>
    <w:rsid w:val="007C598A"/>
    <w:rPr>
      <w:sz w:val="28"/>
      <w:lang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a"/>
    <w:uiPriority w:val="99"/>
    <w:rsid w:val="00B85669"/>
    <w:rPr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14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a"/>
    <w:next w:val="a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Company>Организация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Дяків Тетяна Іванівна</cp:lastModifiedBy>
  <cp:revision>3</cp:revision>
  <cp:lastPrinted>2026-02-10T07:33:00Z</cp:lastPrinted>
  <dcterms:created xsi:type="dcterms:W3CDTF">2026-02-09T08:23:00Z</dcterms:created>
  <dcterms:modified xsi:type="dcterms:W3CDTF">2026-02-10T07:34:00Z</dcterms:modified>
</cp:coreProperties>
</file>