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9"/>
        <w:gridCol w:w="1985"/>
      </w:tblGrid>
      <w:tr w:rsidR="0040009C" w:rsidRPr="0040009C" w14:paraId="17FC07D3" w14:textId="77777777" w:rsidTr="003B54EA">
        <w:tc>
          <w:tcPr>
            <w:tcW w:w="39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F3C3B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10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6619F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</w:tr>
    </w:tbl>
    <w:p w14:paraId="3AC4F52E" w14:textId="77777777" w:rsidR="0040009C" w:rsidRPr="0084483A" w:rsidRDefault="0040009C" w:rsidP="0040009C">
      <w:pPr>
        <w:widowControl/>
        <w:shd w:val="clear" w:color="auto" w:fill="FFFFFF"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noProof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53D7D9FA" wp14:editId="1AD238EB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735330" cy="962025"/>
            <wp:effectExtent l="0" t="0" r="0" b="0"/>
            <wp:wrapTopAndBottom/>
            <wp:docPr id="209496861" name="Рисунок 20949686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861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83A">
        <w:rPr>
          <w:rFonts w:eastAsia="Calibri"/>
          <w:b/>
          <w:bCs/>
          <w:sz w:val="32"/>
          <w:szCs w:val="32"/>
        </w:rPr>
        <w:t>ЧОРТКІВСЬКА   МІСЬКА    РАДА</w:t>
      </w:r>
    </w:p>
    <w:p w14:paraId="30FEC326" w14:textId="77777777" w:rsidR="0040009C" w:rsidRPr="0084483A" w:rsidRDefault="0040009C" w:rsidP="0040009C">
      <w:pPr>
        <w:widowControl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b/>
          <w:bCs/>
          <w:sz w:val="32"/>
          <w:szCs w:val="32"/>
        </w:rPr>
        <w:t>ВИКОНАВЧИЙ   КОМІТЕТ</w:t>
      </w:r>
    </w:p>
    <w:p w14:paraId="38914FB0" w14:textId="77777777" w:rsidR="0040009C" w:rsidRPr="0040009C" w:rsidRDefault="0040009C" w:rsidP="0040009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A44D58A" w14:textId="77777777" w:rsidR="00CF3B3A" w:rsidRPr="00CF3B3A" w:rsidRDefault="0040009C" w:rsidP="00CF3B3A">
      <w:pPr>
        <w:widowControl/>
        <w:autoSpaceDE/>
        <w:autoSpaceDN/>
        <w:jc w:val="center"/>
        <w:rPr>
          <w:rFonts w:eastAsia="Calibri"/>
          <w:b/>
          <w:bCs/>
          <w:iCs/>
          <w:sz w:val="28"/>
          <w:szCs w:val="28"/>
        </w:rPr>
      </w:pPr>
      <w:r w:rsidRPr="0040009C">
        <w:rPr>
          <w:rFonts w:eastAsia="Calibri"/>
          <w:b/>
          <w:bCs/>
          <w:iCs/>
          <w:sz w:val="28"/>
          <w:szCs w:val="28"/>
        </w:rPr>
        <w:t>РІШЕННЯ</w:t>
      </w:r>
      <w:r w:rsidR="00CF3B3A">
        <w:rPr>
          <w:rFonts w:eastAsia="Calibri"/>
          <w:b/>
          <w:bCs/>
          <w:iCs/>
          <w:sz w:val="28"/>
          <w:szCs w:val="28"/>
        </w:rPr>
        <w:t xml:space="preserve"> </w:t>
      </w:r>
      <w:r w:rsidR="00CF3B3A" w:rsidRPr="00CF3B3A">
        <w:rPr>
          <w:rFonts w:eastAsia="Calibri"/>
          <w:b/>
          <w:bCs/>
          <w:iCs/>
          <w:sz w:val="28"/>
          <w:szCs w:val="28"/>
        </w:rPr>
        <w:t>(проєкт)</w:t>
      </w:r>
    </w:p>
    <w:p w14:paraId="6C532B16" w14:textId="77777777" w:rsidR="0040009C" w:rsidRPr="0040009C" w:rsidRDefault="0040009C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</w:p>
    <w:p w14:paraId="4DA8CD86" w14:textId="5ACAF0A5" w:rsidR="0040009C" w:rsidRPr="00433F70" w:rsidRDefault="00CF3B3A" w:rsidP="0040009C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uk-UA"/>
        </w:rPr>
      </w:pPr>
      <w:r w:rsidRPr="00433F70">
        <w:rPr>
          <w:b/>
          <w:bCs/>
          <w:color w:val="000000" w:themeColor="text1"/>
          <w:sz w:val="28"/>
          <w:szCs w:val="28"/>
          <w:lang w:eastAsia="uk-UA"/>
        </w:rPr>
        <w:t>__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A27D8A" w:rsidRPr="00433F70">
        <w:rPr>
          <w:b/>
          <w:bCs/>
          <w:color w:val="000000" w:themeColor="text1"/>
          <w:sz w:val="28"/>
          <w:szCs w:val="28"/>
          <w:lang w:eastAsia="uk-UA"/>
        </w:rPr>
        <w:t>квітня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202</w:t>
      </w:r>
      <w:r w:rsidR="00A27D8A" w:rsidRPr="00433F70">
        <w:rPr>
          <w:b/>
          <w:bCs/>
          <w:color w:val="000000" w:themeColor="text1"/>
          <w:sz w:val="28"/>
          <w:szCs w:val="28"/>
          <w:lang w:eastAsia="uk-UA"/>
        </w:rPr>
        <w:t>6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року</w:t>
      </w:r>
      <w:r w:rsidR="0040009C" w:rsidRPr="00433F70">
        <w:rPr>
          <w:color w:val="000000" w:themeColor="text1"/>
          <w:sz w:val="28"/>
          <w:szCs w:val="28"/>
          <w:lang w:eastAsia="uk-UA"/>
        </w:rPr>
        <w:t xml:space="preserve">                       </w:t>
      </w:r>
      <w:r w:rsidR="0084483A" w:rsidRPr="00433F70">
        <w:rPr>
          <w:color w:val="000000" w:themeColor="text1"/>
          <w:sz w:val="28"/>
          <w:szCs w:val="28"/>
          <w:lang w:eastAsia="uk-UA"/>
        </w:rPr>
        <w:t xml:space="preserve">   </w:t>
      </w:r>
      <w:r w:rsidR="0040009C" w:rsidRPr="00433F70">
        <w:rPr>
          <w:rFonts w:eastAsia="Calibri"/>
          <w:b/>
          <w:bCs/>
          <w:color w:val="000000" w:themeColor="text1"/>
          <w:sz w:val="28"/>
          <w:szCs w:val="28"/>
        </w:rPr>
        <w:t>м. Чортків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                                     </w:t>
      </w:r>
      <w:r w:rsidR="0084483A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      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>№</w:t>
      </w:r>
      <w:r w:rsidR="0084483A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44200B" w:rsidRPr="00433F70">
        <w:rPr>
          <w:b/>
          <w:bCs/>
          <w:color w:val="000000" w:themeColor="text1"/>
          <w:sz w:val="28"/>
          <w:szCs w:val="28"/>
          <w:lang w:eastAsia="uk-UA"/>
        </w:rPr>
        <w:t>___</w:t>
      </w:r>
    </w:p>
    <w:p w14:paraId="5FE1621F" w14:textId="77777777" w:rsidR="0025727F" w:rsidRPr="00C742A6" w:rsidRDefault="0025727F">
      <w:pPr>
        <w:pStyle w:val="a3"/>
        <w:spacing w:before="320"/>
        <w:ind w:left="0" w:firstLine="0"/>
        <w:jc w:val="left"/>
        <w:rPr>
          <w:b/>
          <w:color w:val="000000" w:themeColor="text1"/>
        </w:rPr>
      </w:pPr>
    </w:p>
    <w:p w14:paraId="58A93D2C" w14:textId="054B8162" w:rsidR="004105F6" w:rsidRPr="00C742A6" w:rsidRDefault="00A27D8A" w:rsidP="00BA3A0A">
      <w:pPr>
        <w:pStyle w:val="a3"/>
        <w:ind w:left="0" w:right="138" w:firstLine="0"/>
        <w:rPr>
          <w:b/>
          <w:color w:val="000000" w:themeColor="text1"/>
          <w:szCs w:val="22"/>
        </w:rPr>
      </w:pPr>
      <w:r w:rsidRPr="00C742A6">
        <w:rPr>
          <w:b/>
          <w:color w:val="000000" w:themeColor="text1"/>
          <w:szCs w:val="22"/>
        </w:rPr>
        <w:t xml:space="preserve">Про </w:t>
      </w:r>
      <w:r w:rsidR="008B2300" w:rsidRPr="00C742A6">
        <w:rPr>
          <w:b/>
          <w:color w:val="000000" w:themeColor="text1"/>
          <w:szCs w:val="22"/>
        </w:rPr>
        <w:t xml:space="preserve">відмову у </w:t>
      </w:r>
      <w:r w:rsidRPr="00C742A6">
        <w:rPr>
          <w:b/>
          <w:color w:val="000000" w:themeColor="text1"/>
          <w:szCs w:val="22"/>
        </w:rPr>
        <w:t>наданн</w:t>
      </w:r>
      <w:r w:rsidR="008B2300" w:rsidRPr="00C742A6">
        <w:rPr>
          <w:b/>
          <w:color w:val="000000" w:themeColor="text1"/>
          <w:szCs w:val="22"/>
        </w:rPr>
        <w:t>і</w:t>
      </w:r>
      <w:r w:rsidRPr="00C742A6">
        <w:rPr>
          <w:b/>
          <w:color w:val="000000" w:themeColor="text1"/>
          <w:szCs w:val="22"/>
        </w:rPr>
        <w:t xml:space="preserve"> дозволу на розміщення тимчасової споруди для провадження підприємницької діяльності по вул. </w:t>
      </w:r>
      <w:r w:rsidR="008B2300" w:rsidRPr="00C742A6">
        <w:rPr>
          <w:b/>
          <w:color w:val="000000" w:themeColor="text1"/>
          <w:szCs w:val="22"/>
        </w:rPr>
        <w:t>Олеся Гончара</w:t>
      </w:r>
      <w:r w:rsidRPr="00C742A6">
        <w:rPr>
          <w:b/>
          <w:color w:val="000000" w:themeColor="text1"/>
          <w:szCs w:val="22"/>
        </w:rPr>
        <w:t xml:space="preserve"> в м. Чортків</w:t>
      </w:r>
    </w:p>
    <w:p w14:paraId="1D21B5FE" w14:textId="77777777" w:rsidR="00A27D8A" w:rsidRPr="00C742A6" w:rsidRDefault="00A27D8A" w:rsidP="00BA3A0A">
      <w:pPr>
        <w:pStyle w:val="a3"/>
        <w:ind w:left="0" w:right="138" w:firstLine="0"/>
        <w:rPr>
          <w:color w:val="000000" w:themeColor="text1"/>
        </w:rPr>
      </w:pPr>
    </w:p>
    <w:p w14:paraId="6B4D2F82" w14:textId="39C4AED6" w:rsidR="00AC0232" w:rsidRPr="00C742A6" w:rsidRDefault="00F9057B" w:rsidP="00433F70">
      <w:pPr>
        <w:pStyle w:val="a3"/>
        <w:ind w:left="0" w:right="138"/>
        <w:rPr>
          <w:color w:val="000000" w:themeColor="text1"/>
          <w:spacing w:val="-17"/>
        </w:rPr>
      </w:pPr>
      <w:r w:rsidRPr="00C742A6">
        <w:rPr>
          <w:color w:val="000000" w:themeColor="text1"/>
        </w:rPr>
        <w:t>Розглянувши</w:t>
      </w:r>
      <w:r w:rsidRPr="00C742A6">
        <w:rPr>
          <w:color w:val="000000" w:themeColor="text1"/>
          <w:spacing w:val="-11"/>
        </w:rPr>
        <w:t xml:space="preserve"> </w:t>
      </w:r>
      <w:r w:rsidRPr="00C742A6">
        <w:rPr>
          <w:color w:val="000000" w:themeColor="text1"/>
        </w:rPr>
        <w:t>звернення</w:t>
      </w:r>
      <w:r w:rsidRPr="00C742A6">
        <w:rPr>
          <w:color w:val="000000" w:themeColor="text1"/>
          <w:spacing w:val="-11"/>
        </w:rPr>
        <w:t xml:space="preserve"> </w:t>
      </w:r>
      <w:proofErr w:type="spellStart"/>
      <w:r w:rsidR="008B2300" w:rsidRPr="00C742A6">
        <w:rPr>
          <w:color w:val="000000" w:themeColor="text1"/>
        </w:rPr>
        <w:t>Вальчук</w:t>
      </w:r>
      <w:proofErr w:type="spellEnd"/>
      <w:r w:rsidR="008B2300" w:rsidRPr="00C742A6">
        <w:rPr>
          <w:color w:val="000000" w:themeColor="text1"/>
        </w:rPr>
        <w:t xml:space="preserve"> Ірин</w:t>
      </w:r>
      <w:r w:rsidR="00153C5E" w:rsidRPr="00C742A6">
        <w:rPr>
          <w:color w:val="000000" w:themeColor="text1"/>
        </w:rPr>
        <w:t xml:space="preserve">и </w:t>
      </w:r>
      <w:r w:rsidR="008B2300" w:rsidRPr="00C742A6">
        <w:rPr>
          <w:color w:val="000000" w:themeColor="text1"/>
        </w:rPr>
        <w:t>Володимирівни</w:t>
      </w:r>
      <w:r w:rsidR="004105F6" w:rsidRPr="00C742A6">
        <w:rPr>
          <w:color w:val="000000" w:themeColor="text1"/>
        </w:rPr>
        <w:t xml:space="preserve"> від 0</w:t>
      </w:r>
      <w:r w:rsidR="00A27D8A" w:rsidRPr="00C742A6">
        <w:rPr>
          <w:color w:val="000000" w:themeColor="text1"/>
        </w:rPr>
        <w:t>6</w:t>
      </w:r>
      <w:r w:rsidRPr="00C742A6">
        <w:rPr>
          <w:color w:val="000000" w:themeColor="text1"/>
        </w:rPr>
        <w:t>.0</w:t>
      </w:r>
      <w:r w:rsidR="00A27D8A" w:rsidRPr="00C742A6">
        <w:rPr>
          <w:color w:val="000000" w:themeColor="text1"/>
        </w:rPr>
        <w:t>4</w:t>
      </w:r>
      <w:r w:rsidRPr="00C742A6">
        <w:rPr>
          <w:color w:val="000000" w:themeColor="text1"/>
        </w:rPr>
        <w:t>.202</w:t>
      </w:r>
      <w:r w:rsidR="00A27D8A" w:rsidRPr="00C742A6">
        <w:rPr>
          <w:color w:val="000000" w:themeColor="text1"/>
        </w:rPr>
        <w:t>6</w:t>
      </w:r>
      <w:r w:rsidR="0084483A" w:rsidRPr="00C742A6">
        <w:rPr>
          <w:color w:val="000000" w:themeColor="text1"/>
        </w:rPr>
        <w:t xml:space="preserve"> </w:t>
      </w:r>
      <w:r w:rsidR="00153C5E" w:rsidRPr="00C742A6">
        <w:rPr>
          <w:color w:val="000000" w:themeColor="text1"/>
        </w:rPr>
        <w:t>№</w:t>
      </w:r>
      <w:r w:rsidR="00C742A6">
        <w:rPr>
          <w:color w:val="000000" w:themeColor="text1"/>
        </w:rPr>
        <w:t> </w:t>
      </w:r>
      <w:r w:rsidR="00153C5E" w:rsidRPr="00C742A6">
        <w:rPr>
          <w:color w:val="000000" w:themeColor="text1"/>
        </w:rPr>
        <w:t xml:space="preserve">20-13/1502-В </w:t>
      </w:r>
      <w:r w:rsidR="0084483A" w:rsidRPr="00C742A6">
        <w:rPr>
          <w:color w:val="000000" w:themeColor="text1"/>
        </w:rPr>
        <w:t xml:space="preserve">та надані </w:t>
      </w:r>
      <w:r w:rsidRPr="00C742A6">
        <w:rPr>
          <w:color w:val="000000" w:themeColor="text1"/>
        </w:rPr>
        <w:t>матеріали, відповідно до Порядку розміщення тимчасових споруд для провадження підприємницької діяльності, який затверджено наказом Міністерства регіонального розвитку, будівництва та житлово-комунального господарства України від 21.10.2011</w:t>
      </w:r>
      <w:r w:rsidR="0084483A" w:rsidRPr="00C742A6">
        <w:rPr>
          <w:color w:val="000000" w:themeColor="text1"/>
        </w:rPr>
        <w:t xml:space="preserve"> </w:t>
      </w:r>
      <w:r w:rsidRPr="00C742A6">
        <w:rPr>
          <w:color w:val="000000" w:themeColor="text1"/>
        </w:rPr>
        <w:t xml:space="preserve">№ 244, </w:t>
      </w:r>
      <w:r w:rsidR="0093021C" w:rsidRPr="00C742A6">
        <w:rPr>
          <w:color w:val="000000" w:themeColor="text1"/>
        </w:rPr>
        <w:t>Правил благоустрою території Чортківської міської територіальної громади, затверджених рішенням Чортківської міської ради від 24.02.2023 №1297,</w:t>
      </w:r>
      <w:r w:rsidR="00A66EF5" w:rsidRPr="00C742A6">
        <w:rPr>
          <w:color w:val="000000" w:themeColor="text1"/>
        </w:rPr>
        <w:t xml:space="preserve"> </w:t>
      </w:r>
      <w:r w:rsidRPr="00C742A6">
        <w:rPr>
          <w:color w:val="000000" w:themeColor="text1"/>
        </w:rPr>
        <w:t>статті 28 Закону</w:t>
      </w:r>
      <w:r w:rsidRPr="00C742A6">
        <w:rPr>
          <w:color w:val="000000" w:themeColor="text1"/>
          <w:spacing w:val="-18"/>
        </w:rPr>
        <w:t xml:space="preserve"> </w:t>
      </w:r>
      <w:r w:rsidRPr="00C742A6">
        <w:rPr>
          <w:color w:val="000000" w:themeColor="text1"/>
        </w:rPr>
        <w:t>України</w:t>
      </w:r>
      <w:r w:rsidRPr="00C742A6">
        <w:rPr>
          <w:color w:val="000000" w:themeColor="text1"/>
          <w:spacing w:val="-17"/>
        </w:rPr>
        <w:t xml:space="preserve"> </w:t>
      </w:r>
      <w:r w:rsidRPr="00C742A6">
        <w:rPr>
          <w:color w:val="000000" w:themeColor="text1"/>
        </w:rPr>
        <w:t>«Про</w:t>
      </w:r>
      <w:r w:rsidR="00A66EF5" w:rsidRPr="00C742A6">
        <w:rPr>
          <w:color w:val="000000" w:themeColor="text1"/>
        </w:rPr>
        <w:t xml:space="preserve"> </w:t>
      </w:r>
      <w:r w:rsidRPr="00C742A6">
        <w:rPr>
          <w:color w:val="000000" w:themeColor="text1"/>
        </w:rPr>
        <w:t>регулювання</w:t>
      </w:r>
      <w:r w:rsidRPr="00C742A6">
        <w:rPr>
          <w:color w:val="000000" w:themeColor="text1"/>
          <w:spacing w:val="-17"/>
        </w:rPr>
        <w:t xml:space="preserve"> </w:t>
      </w:r>
      <w:r w:rsidRPr="00C742A6">
        <w:rPr>
          <w:color w:val="000000" w:themeColor="text1"/>
        </w:rPr>
        <w:t>містобудівної</w:t>
      </w:r>
      <w:r w:rsidRPr="00C742A6">
        <w:rPr>
          <w:color w:val="000000" w:themeColor="text1"/>
          <w:spacing w:val="-18"/>
        </w:rPr>
        <w:t xml:space="preserve"> </w:t>
      </w:r>
      <w:r w:rsidRPr="00C742A6">
        <w:rPr>
          <w:color w:val="000000" w:themeColor="text1"/>
        </w:rPr>
        <w:t>діяльності»,</w:t>
      </w:r>
      <w:r w:rsidRPr="00C742A6">
        <w:rPr>
          <w:color w:val="000000" w:themeColor="text1"/>
          <w:spacing w:val="-17"/>
        </w:rPr>
        <w:t xml:space="preserve"> </w:t>
      </w:r>
      <w:r w:rsidR="00AC0232" w:rsidRPr="00C742A6">
        <w:rPr>
          <w:color w:val="000000" w:themeColor="text1"/>
        </w:rPr>
        <w:t>підпункт 8 пункт «а» статті 30</w:t>
      </w:r>
      <w:r w:rsidR="00433F70" w:rsidRPr="00C742A6">
        <w:rPr>
          <w:color w:val="000000" w:themeColor="text1"/>
        </w:rPr>
        <w:t xml:space="preserve">, </w:t>
      </w:r>
      <w:r w:rsidR="00AC0232" w:rsidRPr="00C742A6">
        <w:rPr>
          <w:color w:val="000000" w:themeColor="text1"/>
        </w:rPr>
        <w:t>52, частини 6 статті 59 Закону України «Про місцеве самоврядування в Україні», виконавчий комітет міської ради</w:t>
      </w:r>
    </w:p>
    <w:p w14:paraId="65E3C2B6" w14:textId="0B248212" w:rsidR="0025727F" w:rsidRPr="00C742A6" w:rsidRDefault="0025727F" w:rsidP="00AC0232">
      <w:pPr>
        <w:pStyle w:val="a3"/>
        <w:ind w:left="0" w:right="138" w:firstLine="0"/>
        <w:rPr>
          <w:color w:val="000000" w:themeColor="text1"/>
        </w:rPr>
      </w:pPr>
    </w:p>
    <w:p w14:paraId="6DB1A5F1" w14:textId="77777777" w:rsidR="0025727F" w:rsidRPr="00C742A6" w:rsidRDefault="00F9057B" w:rsidP="004105F6">
      <w:pPr>
        <w:pStyle w:val="1"/>
        <w:ind w:left="0" w:right="0"/>
        <w:jc w:val="left"/>
        <w:rPr>
          <w:color w:val="000000" w:themeColor="text1"/>
          <w:spacing w:val="-2"/>
        </w:rPr>
      </w:pPr>
      <w:r w:rsidRPr="00C742A6">
        <w:rPr>
          <w:color w:val="000000" w:themeColor="text1"/>
          <w:spacing w:val="-2"/>
        </w:rPr>
        <w:t>ВИРІШИВ:</w:t>
      </w:r>
    </w:p>
    <w:p w14:paraId="533808FC" w14:textId="77777777" w:rsidR="004105F6" w:rsidRPr="00C742A6" w:rsidRDefault="004105F6" w:rsidP="004105F6">
      <w:pPr>
        <w:pStyle w:val="1"/>
        <w:ind w:left="0" w:right="0"/>
        <w:jc w:val="left"/>
        <w:rPr>
          <w:b w:val="0"/>
          <w:bCs w:val="0"/>
          <w:color w:val="000000" w:themeColor="text1"/>
        </w:rPr>
      </w:pPr>
    </w:p>
    <w:p w14:paraId="153FC441" w14:textId="12C740DF" w:rsidR="00153C5E" w:rsidRPr="00C742A6" w:rsidRDefault="00C742A6" w:rsidP="00C742A6">
      <w:pPr>
        <w:ind w:firstLine="567"/>
        <w:jc w:val="both"/>
        <w:rPr>
          <w:b/>
          <w:color w:val="000000" w:themeColor="text1"/>
        </w:rPr>
      </w:pPr>
      <w:r w:rsidRPr="00C742A6">
        <w:rPr>
          <w:bCs/>
          <w:iCs/>
          <w:color w:val="000000" w:themeColor="text1"/>
          <w:sz w:val="28"/>
          <w:szCs w:val="28"/>
        </w:rPr>
        <w:t>1.</w:t>
      </w:r>
      <w:r w:rsidR="00153C5E" w:rsidRPr="00C742A6">
        <w:rPr>
          <w:bCs/>
          <w:iCs/>
          <w:color w:val="000000" w:themeColor="text1"/>
          <w:sz w:val="28"/>
          <w:szCs w:val="28"/>
        </w:rPr>
        <w:t xml:space="preserve">Відмовити у </w:t>
      </w:r>
      <w:r w:rsidRPr="00C742A6">
        <w:rPr>
          <w:bCs/>
          <w:color w:val="000000" w:themeColor="text1"/>
          <w:sz w:val="28"/>
          <w:szCs w:val="28"/>
        </w:rPr>
        <w:t>наданні дозволу на розміщення тимчасової споруди для провадження підприємницької діяльності по вул. Олеся Гончара в м. Чортків</w:t>
      </w:r>
      <w:r w:rsidRPr="00C742A6">
        <w:rPr>
          <w:b/>
          <w:color w:val="000000" w:themeColor="text1"/>
        </w:rPr>
        <w:t xml:space="preserve"> </w:t>
      </w:r>
      <w:r w:rsidR="00153C5E" w:rsidRPr="00C742A6">
        <w:rPr>
          <w:bCs/>
          <w:iCs/>
          <w:color w:val="000000" w:themeColor="text1"/>
          <w:sz w:val="28"/>
          <w:szCs w:val="28"/>
        </w:rPr>
        <w:t xml:space="preserve">у зв’язку </w:t>
      </w:r>
      <w:r w:rsidR="00153C5E" w:rsidRPr="00C742A6">
        <w:rPr>
          <w:color w:val="000000" w:themeColor="text1"/>
          <w:sz w:val="28"/>
          <w:szCs w:val="28"/>
        </w:rPr>
        <w:t xml:space="preserve">з недотриманням вимог </w:t>
      </w:r>
      <w:r w:rsidRPr="00C742A6">
        <w:rPr>
          <w:color w:val="000000" w:themeColor="text1"/>
          <w:sz w:val="28"/>
          <w:szCs w:val="28"/>
        </w:rPr>
        <w:t>пункту</w:t>
      </w:r>
      <w:r w:rsidR="00153C5E" w:rsidRPr="00C742A6">
        <w:rPr>
          <w:color w:val="000000" w:themeColor="text1"/>
          <w:sz w:val="28"/>
          <w:szCs w:val="28"/>
        </w:rPr>
        <w:t xml:space="preserve"> 1.14 розділу ІІІ Правил пожежної безпеки в Україні затверджених наказом Міністерства внутрішніх справ України від 30.12.2014</w:t>
      </w:r>
      <w:r w:rsidRPr="00C742A6">
        <w:rPr>
          <w:color w:val="000000" w:themeColor="text1"/>
          <w:sz w:val="28"/>
          <w:szCs w:val="28"/>
        </w:rPr>
        <w:t xml:space="preserve"> № 1417</w:t>
      </w:r>
      <w:r w:rsidR="00153C5E" w:rsidRPr="00C742A6">
        <w:rPr>
          <w:color w:val="000000" w:themeColor="text1"/>
          <w:sz w:val="28"/>
          <w:szCs w:val="28"/>
        </w:rPr>
        <w:t>.</w:t>
      </w:r>
    </w:p>
    <w:p w14:paraId="02749C8B" w14:textId="6D61836E" w:rsidR="009A76AD" w:rsidRDefault="00153C5E" w:rsidP="00433F70">
      <w:pPr>
        <w:tabs>
          <w:tab w:val="left" w:pos="1555"/>
        </w:tabs>
        <w:ind w:right="104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</w:t>
      </w:r>
      <w:r w:rsidR="009A76AD" w:rsidRPr="00433F70">
        <w:rPr>
          <w:color w:val="000000" w:themeColor="text1"/>
          <w:sz w:val="28"/>
        </w:rPr>
        <w:t>. Копію рішення направити у відділ архітектури та містобудівного кадастру міської ради, заявнику.</w:t>
      </w:r>
    </w:p>
    <w:p w14:paraId="4EA63984" w14:textId="50A7AFD0" w:rsidR="009A76AD" w:rsidRPr="00433F70" w:rsidRDefault="00153C5E" w:rsidP="00433F70">
      <w:pPr>
        <w:tabs>
          <w:tab w:val="left" w:pos="1555"/>
        </w:tabs>
        <w:spacing w:line="242" w:lineRule="auto"/>
        <w:ind w:right="96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</w:t>
      </w:r>
      <w:r w:rsidR="009A76AD" w:rsidRPr="00433F70">
        <w:rPr>
          <w:color w:val="000000" w:themeColor="text1"/>
          <w:sz w:val="28"/>
        </w:rPr>
        <w:t xml:space="preserve">. 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 w:rsidR="009A76AD" w:rsidRPr="00433F70">
        <w:rPr>
          <w:color w:val="000000" w:themeColor="text1"/>
          <w:sz w:val="28"/>
        </w:rPr>
        <w:t>Грещука</w:t>
      </w:r>
      <w:proofErr w:type="spellEnd"/>
      <w:r w:rsidR="009A76AD" w:rsidRPr="00433F70">
        <w:rPr>
          <w:color w:val="000000" w:themeColor="text1"/>
          <w:sz w:val="28"/>
        </w:rPr>
        <w:t>.</w:t>
      </w:r>
    </w:p>
    <w:p w14:paraId="59F95F8F" w14:textId="77777777" w:rsidR="009A76AD" w:rsidRPr="00433F70" w:rsidRDefault="009A76AD" w:rsidP="009A76AD">
      <w:pPr>
        <w:tabs>
          <w:tab w:val="left" w:pos="1555"/>
        </w:tabs>
        <w:spacing w:line="242" w:lineRule="auto"/>
        <w:ind w:right="96"/>
        <w:rPr>
          <w:color w:val="000000" w:themeColor="text1"/>
          <w:sz w:val="28"/>
        </w:rPr>
      </w:pPr>
    </w:p>
    <w:p w14:paraId="169E80E5" w14:textId="77777777" w:rsidR="009D53C8" w:rsidRPr="00433F70" w:rsidRDefault="009D53C8" w:rsidP="00750AC1">
      <w:pPr>
        <w:tabs>
          <w:tab w:val="left" w:pos="1555"/>
        </w:tabs>
        <w:spacing w:line="242" w:lineRule="auto"/>
        <w:ind w:right="96"/>
        <w:rPr>
          <w:color w:val="000000" w:themeColor="text1"/>
          <w:sz w:val="28"/>
        </w:rPr>
      </w:pPr>
    </w:p>
    <w:p w14:paraId="59C388C9" w14:textId="77777777" w:rsid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7E2B0132" w14:textId="09CA82BB" w:rsidR="00CF3B3A" w:rsidRPr="00CF3B3A" w:rsidRDefault="00CF3B3A" w:rsidP="00CF3B3A">
      <w:pPr>
        <w:widowControl/>
        <w:autoSpaceDE/>
        <w:autoSpaceDN/>
        <w:rPr>
          <w:b/>
          <w:sz w:val="28"/>
        </w:rPr>
      </w:pPr>
      <w:r w:rsidRPr="00CF3B3A">
        <w:rPr>
          <w:b/>
          <w:bCs/>
          <w:sz w:val="28"/>
        </w:rPr>
        <w:t>Міський голова</w:t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3044E9">
        <w:rPr>
          <w:b/>
          <w:bCs/>
          <w:sz w:val="28"/>
        </w:rPr>
        <w:t xml:space="preserve">Володимир </w:t>
      </w:r>
      <w:r w:rsidRPr="00CF3B3A">
        <w:rPr>
          <w:b/>
          <w:bCs/>
          <w:sz w:val="28"/>
        </w:rPr>
        <w:t>ШМАТЬКО</w:t>
      </w:r>
      <w:r w:rsidRPr="00CF3B3A">
        <w:rPr>
          <w:b/>
          <w:sz w:val="28"/>
        </w:rPr>
        <w:t xml:space="preserve"> </w:t>
      </w:r>
    </w:p>
    <w:p w14:paraId="698ED2A1" w14:textId="346AD25D" w:rsidR="00091609" w:rsidRPr="00091609" w:rsidRDefault="002655E9" w:rsidP="00091609">
      <w:pPr>
        <w:widowControl/>
        <w:autoSpaceDE/>
        <w:autoSpaceDN/>
        <w:rPr>
          <w:bCs/>
          <w:sz w:val="28"/>
        </w:rPr>
      </w:pPr>
      <w:proofErr w:type="spellStart"/>
      <w:r>
        <w:rPr>
          <w:bCs/>
          <w:sz w:val="28"/>
        </w:rPr>
        <w:t>Алеся</w:t>
      </w:r>
      <w:proofErr w:type="spellEnd"/>
      <w:r>
        <w:rPr>
          <w:bCs/>
          <w:sz w:val="28"/>
        </w:rPr>
        <w:t xml:space="preserve"> </w:t>
      </w:r>
      <w:r w:rsidR="00091609" w:rsidRPr="00091609">
        <w:rPr>
          <w:bCs/>
          <w:sz w:val="28"/>
        </w:rPr>
        <w:t>В</w:t>
      </w:r>
      <w:r>
        <w:rPr>
          <w:bCs/>
          <w:sz w:val="28"/>
        </w:rPr>
        <w:t>асильченко</w:t>
      </w:r>
    </w:p>
    <w:p w14:paraId="273365E6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</w:p>
    <w:p w14:paraId="79D8E23F" w14:textId="0114FA14" w:rsidR="00091609" w:rsidRPr="00091609" w:rsidRDefault="00091609" w:rsidP="00091609">
      <w:pPr>
        <w:widowControl/>
        <w:autoSpaceDE/>
        <w:autoSpaceDN/>
        <w:rPr>
          <w:bCs/>
          <w:sz w:val="28"/>
        </w:rPr>
      </w:pPr>
      <w:r w:rsidRPr="00091609">
        <w:rPr>
          <w:bCs/>
          <w:sz w:val="28"/>
        </w:rPr>
        <w:t>Ольга Черемшинська</w:t>
      </w:r>
    </w:p>
    <w:p w14:paraId="106C85D9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</w:p>
    <w:p w14:paraId="2E578C28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  <w:r w:rsidRPr="00091609">
        <w:rPr>
          <w:bCs/>
          <w:sz w:val="28"/>
        </w:rPr>
        <w:t xml:space="preserve">Наталія </w:t>
      </w:r>
      <w:proofErr w:type="spellStart"/>
      <w:r w:rsidRPr="00091609">
        <w:rPr>
          <w:bCs/>
          <w:sz w:val="28"/>
        </w:rPr>
        <w:t>Вандяк</w:t>
      </w:r>
      <w:proofErr w:type="spellEnd"/>
    </w:p>
    <w:p w14:paraId="6FA8A874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</w:p>
    <w:p w14:paraId="68FAA617" w14:textId="1F7308C9" w:rsidR="009654EC" w:rsidRPr="00CF3B3A" w:rsidRDefault="00091609" w:rsidP="00091609">
      <w:pPr>
        <w:widowControl/>
        <w:autoSpaceDE/>
        <w:autoSpaceDN/>
        <w:rPr>
          <w:bCs/>
          <w:sz w:val="28"/>
        </w:rPr>
      </w:pPr>
      <w:r w:rsidRPr="00091609">
        <w:rPr>
          <w:bCs/>
          <w:sz w:val="28"/>
        </w:rPr>
        <w:t>Василь Грещук</w:t>
      </w:r>
    </w:p>
    <w:sectPr w:rsidR="009654EC" w:rsidRPr="00CF3B3A" w:rsidSect="009D53C8">
      <w:pgSz w:w="11910" w:h="1684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50"/>
    <w:multiLevelType w:val="multilevel"/>
    <w:tmpl w:val="1D50C6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D426C0"/>
    <w:multiLevelType w:val="multilevel"/>
    <w:tmpl w:val="650606C0"/>
    <w:lvl w:ilvl="0">
      <w:start w:val="1"/>
      <w:numFmt w:val="decimal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25032D05"/>
    <w:multiLevelType w:val="hybridMultilevel"/>
    <w:tmpl w:val="2C88C91A"/>
    <w:lvl w:ilvl="0" w:tplc="DA40848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46752527">
    <w:abstractNumId w:val="1"/>
  </w:num>
  <w:num w:numId="2" w16cid:durableId="58292644">
    <w:abstractNumId w:val="0"/>
  </w:num>
  <w:num w:numId="3" w16cid:durableId="293365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F"/>
    <w:rsid w:val="0004528C"/>
    <w:rsid w:val="00075167"/>
    <w:rsid w:val="00091609"/>
    <w:rsid w:val="00140BA2"/>
    <w:rsid w:val="00153C5E"/>
    <w:rsid w:val="00183033"/>
    <w:rsid w:val="00197882"/>
    <w:rsid w:val="001A4BB6"/>
    <w:rsid w:val="002105C4"/>
    <w:rsid w:val="0023670A"/>
    <w:rsid w:val="0025727F"/>
    <w:rsid w:val="00262DB8"/>
    <w:rsid w:val="002655E9"/>
    <w:rsid w:val="0030346E"/>
    <w:rsid w:val="003044E9"/>
    <w:rsid w:val="00314D68"/>
    <w:rsid w:val="003400E6"/>
    <w:rsid w:val="00345559"/>
    <w:rsid w:val="00370049"/>
    <w:rsid w:val="003726F8"/>
    <w:rsid w:val="003B4307"/>
    <w:rsid w:val="003B55F2"/>
    <w:rsid w:val="0040009C"/>
    <w:rsid w:val="004105F6"/>
    <w:rsid w:val="00421DE0"/>
    <w:rsid w:val="00430939"/>
    <w:rsid w:val="00433F70"/>
    <w:rsid w:val="0044200B"/>
    <w:rsid w:val="00442430"/>
    <w:rsid w:val="004D2CB5"/>
    <w:rsid w:val="004E083F"/>
    <w:rsid w:val="004E6105"/>
    <w:rsid w:val="004E6F4D"/>
    <w:rsid w:val="00543B3E"/>
    <w:rsid w:val="00594F9A"/>
    <w:rsid w:val="005B4A97"/>
    <w:rsid w:val="006606EB"/>
    <w:rsid w:val="0066220E"/>
    <w:rsid w:val="00674CCC"/>
    <w:rsid w:val="00675DD1"/>
    <w:rsid w:val="00750AC1"/>
    <w:rsid w:val="007546E2"/>
    <w:rsid w:val="007A6B9E"/>
    <w:rsid w:val="007C1215"/>
    <w:rsid w:val="007C6339"/>
    <w:rsid w:val="007C7026"/>
    <w:rsid w:val="00815364"/>
    <w:rsid w:val="00841283"/>
    <w:rsid w:val="0084483A"/>
    <w:rsid w:val="00865D02"/>
    <w:rsid w:val="00891709"/>
    <w:rsid w:val="008B2300"/>
    <w:rsid w:val="0091448D"/>
    <w:rsid w:val="0093021C"/>
    <w:rsid w:val="00963621"/>
    <w:rsid w:val="009654EC"/>
    <w:rsid w:val="009A76AD"/>
    <w:rsid w:val="009D53C8"/>
    <w:rsid w:val="00A0412A"/>
    <w:rsid w:val="00A27D8A"/>
    <w:rsid w:val="00A66EF5"/>
    <w:rsid w:val="00AB71F8"/>
    <w:rsid w:val="00AC0232"/>
    <w:rsid w:val="00B0346C"/>
    <w:rsid w:val="00B12793"/>
    <w:rsid w:val="00B6647D"/>
    <w:rsid w:val="00B910E4"/>
    <w:rsid w:val="00BA3A0A"/>
    <w:rsid w:val="00BA44AF"/>
    <w:rsid w:val="00BF1DD5"/>
    <w:rsid w:val="00C62BFE"/>
    <w:rsid w:val="00C742A6"/>
    <w:rsid w:val="00C84399"/>
    <w:rsid w:val="00CD5CAF"/>
    <w:rsid w:val="00CF3B3A"/>
    <w:rsid w:val="00D20AE8"/>
    <w:rsid w:val="00D26F68"/>
    <w:rsid w:val="00D46942"/>
    <w:rsid w:val="00D63156"/>
    <w:rsid w:val="00D864AA"/>
    <w:rsid w:val="00D866AD"/>
    <w:rsid w:val="00E46C60"/>
    <w:rsid w:val="00E763C8"/>
    <w:rsid w:val="00EA1136"/>
    <w:rsid w:val="00ED672C"/>
    <w:rsid w:val="00F423C8"/>
    <w:rsid w:val="00F71B7C"/>
    <w:rsid w:val="00F9057B"/>
    <w:rsid w:val="00FB199C"/>
    <w:rsid w:val="00FC6291"/>
    <w:rsid w:val="00FD081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4281"/>
  <w15:docId w15:val="{7C04B5B3-F69E-487B-AB03-FE0CFB5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4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4E6F4D"/>
    <w:pPr>
      <w:ind w:left="2675" w:right="2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6F4D"/>
    <w:pPr>
      <w:ind w:left="14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4E6F4D"/>
    <w:pPr>
      <w:ind w:left="140" w:right="14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E6F4D"/>
  </w:style>
  <w:style w:type="character" w:customStyle="1" w:styleId="a4">
    <w:name w:val="Основний текст Знак"/>
    <w:basedOn w:val="a0"/>
    <w:link w:val="a3"/>
    <w:uiPriority w:val="1"/>
    <w:rsid w:val="00421DE0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1399</Characters>
  <Application>Microsoft Office Word</Application>
  <DocSecurity>0</DocSecurity>
  <Lines>47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 Левкович</dc:creator>
  <cp:lastModifiedBy>Ольга Черемшинська</cp:lastModifiedBy>
  <cp:revision>4</cp:revision>
  <cp:lastPrinted>2025-07-04T06:27:00Z</cp:lastPrinted>
  <dcterms:created xsi:type="dcterms:W3CDTF">2026-04-08T12:38:00Z</dcterms:created>
  <dcterms:modified xsi:type="dcterms:W3CDTF">2026-04-08T12:38:00Z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