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82EF7" w14:textId="77777777" w:rsidR="003A1370" w:rsidRDefault="00BA683D">
      <w:pPr>
        <w:pStyle w:val="a3"/>
        <w:ind w:left="4436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2B35F3AC" wp14:editId="4FD1DCD5">
            <wp:extent cx="561111" cy="7909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111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E9239" w14:textId="77777777" w:rsidR="003A1370" w:rsidRDefault="003A1370">
      <w:pPr>
        <w:pStyle w:val="a3"/>
        <w:spacing w:before="40"/>
      </w:pPr>
    </w:p>
    <w:p w14:paraId="562C5C0A" w14:textId="77777777" w:rsidR="003A1370" w:rsidRDefault="00BA683D">
      <w:pPr>
        <w:pStyle w:val="1"/>
        <w:spacing w:line="322" w:lineRule="exact"/>
        <w:ind w:right="1"/>
      </w:pPr>
      <w:r>
        <w:t>ЧОРТКІВСЬКА</w:t>
      </w:r>
      <w:r>
        <w:rPr>
          <w:spacing w:val="-13"/>
        </w:rPr>
        <w:t xml:space="preserve"> </w:t>
      </w:r>
      <w:r>
        <w:t>МІСЬКА</w:t>
      </w:r>
      <w:r>
        <w:rPr>
          <w:spacing w:val="-13"/>
        </w:rPr>
        <w:t xml:space="preserve"> </w:t>
      </w:r>
      <w:r>
        <w:rPr>
          <w:spacing w:val="-4"/>
        </w:rPr>
        <w:t>РАДА</w:t>
      </w:r>
    </w:p>
    <w:p w14:paraId="4072AFBB" w14:textId="2451C53D" w:rsidR="00231064" w:rsidRDefault="000612AA">
      <w:pPr>
        <w:spacing w:line="480" w:lineRule="auto"/>
        <w:ind w:left="515" w:right="512"/>
        <w:jc w:val="center"/>
        <w:rPr>
          <w:b/>
          <w:sz w:val="28"/>
        </w:rPr>
      </w:pPr>
      <w:r>
        <w:rPr>
          <w:rFonts w:eastAsia="Calibri"/>
          <w:b/>
          <w:bCs/>
          <w:sz w:val="28"/>
          <w:szCs w:val="28"/>
        </w:rPr>
        <w:t>___________________</w:t>
      </w:r>
      <w:r w:rsidR="00566475">
        <w:rPr>
          <w:b/>
          <w:sz w:val="28"/>
        </w:rPr>
        <w:t xml:space="preserve"> </w:t>
      </w:r>
      <w:r w:rsidR="00231064">
        <w:rPr>
          <w:b/>
          <w:sz w:val="28"/>
        </w:rPr>
        <w:t>СЕСІЯ</w:t>
      </w:r>
      <w:r w:rsidR="00231064">
        <w:rPr>
          <w:b/>
          <w:spacing w:val="-10"/>
          <w:sz w:val="28"/>
        </w:rPr>
        <w:t xml:space="preserve"> </w:t>
      </w:r>
      <w:r w:rsidR="00231064">
        <w:rPr>
          <w:b/>
          <w:sz w:val="28"/>
        </w:rPr>
        <w:t>ВОСЬМОГО</w:t>
      </w:r>
      <w:r w:rsidR="00231064">
        <w:rPr>
          <w:b/>
          <w:spacing w:val="-11"/>
          <w:sz w:val="28"/>
        </w:rPr>
        <w:t xml:space="preserve"> </w:t>
      </w:r>
      <w:r w:rsidR="00231064">
        <w:rPr>
          <w:b/>
          <w:sz w:val="28"/>
        </w:rPr>
        <w:t xml:space="preserve">СКЛИКАННЯ </w:t>
      </w:r>
    </w:p>
    <w:p w14:paraId="7ED3C279" w14:textId="3F1FC26D" w:rsidR="003A1370" w:rsidRDefault="00BA683D">
      <w:pPr>
        <w:spacing w:line="480" w:lineRule="auto"/>
        <w:ind w:left="515" w:right="512"/>
        <w:jc w:val="center"/>
        <w:rPr>
          <w:b/>
          <w:sz w:val="28"/>
        </w:rPr>
      </w:pPr>
      <w:r>
        <w:rPr>
          <w:b/>
          <w:spacing w:val="-2"/>
          <w:sz w:val="28"/>
        </w:rPr>
        <w:t>РІШЕННЯ</w:t>
      </w:r>
      <w:r w:rsidR="00231064">
        <w:rPr>
          <w:b/>
          <w:spacing w:val="-2"/>
          <w:sz w:val="28"/>
        </w:rPr>
        <w:t xml:space="preserve"> (ПРОЄКТ)</w:t>
      </w:r>
    </w:p>
    <w:p w14:paraId="1CD889CE" w14:textId="7EF9C395" w:rsidR="003A1370" w:rsidRDefault="00231064">
      <w:pPr>
        <w:tabs>
          <w:tab w:val="left" w:pos="8073"/>
        </w:tabs>
        <w:spacing w:before="320"/>
        <w:ind w:left="140"/>
        <w:rPr>
          <w:b/>
          <w:sz w:val="28"/>
        </w:rPr>
      </w:pPr>
      <w:r>
        <w:rPr>
          <w:b/>
          <w:sz w:val="28"/>
        </w:rPr>
        <w:t>___</w:t>
      </w:r>
      <w:r>
        <w:rPr>
          <w:b/>
          <w:spacing w:val="-5"/>
          <w:sz w:val="28"/>
        </w:rPr>
        <w:t xml:space="preserve"> </w:t>
      </w:r>
      <w:r w:rsidR="000612AA">
        <w:rPr>
          <w:b/>
          <w:sz w:val="28"/>
        </w:rPr>
        <w:t>_________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202</w:t>
      </w:r>
      <w:r w:rsidR="00722430">
        <w:rPr>
          <w:b/>
          <w:sz w:val="28"/>
        </w:rPr>
        <w:t>6</w:t>
      </w:r>
      <w:r>
        <w:rPr>
          <w:b/>
          <w:spacing w:val="-4"/>
          <w:sz w:val="28"/>
        </w:rPr>
        <w:t xml:space="preserve"> року</w:t>
      </w:r>
      <w:r>
        <w:rPr>
          <w:b/>
          <w:sz w:val="28"/>
        </w:rPr>
        <w:tab/>
      </w:r>
      <w:r>
        <w:rPr>
          <w:b/>
          <w:spacing w:val="-2"/>
          <w:sz w:val="28"/>
        </w:rPr>
        <w:t>№_____</w:t>
      </w:r>
    </w:p>
    <w:p w14:paraId="3A2B6267" w14:textId="77777777" w:rsidR="003A1370" w:rsidRDefault="00BA683D">
      <w:pPr>
        <w:spacing w:before="5"/>
        <w:ind w:left="140"/>
        <w:rPr>
          <w:b/>
          <w:sz w:val="28"/>
        </w:rPr>
      </w:pPr>
      <w:r>
        <w:rPr>
          <w:b/>
          <w:sz w:val="28"/>
        </w:rPr>
        <w:t>м.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Чортків</w:t>
      </w:r>
    </w:p>
    <w:p w14:paraId="5879693A" w14:textId="77777777" w:rsidR="009F062A" w:rsidRDefault="009F062A" w:rsidP="009F062A">
      <w:pPr>
        <w:rPr>
          <w:b/>
          <w:bCs/>
          <w:i/>
          <w:iCs/>
          <w:sz w:val="24"/>
          <w:szCs w:val="24"/>
        </w:rPr>
      </w:pPr>
    </w:p>
    <w:p w14:paraId="777F4F50" w14:textId="66EDBC4D" w:rsidR="00BA683D" w:rsidRDefault="00B618B7">
      <w:pPr>
        <w:pStyle w:val="a3"/>
        <w:spacing w:before="316"/>
        <w:ind w:left="140" w:right="139" w:firstLine="600"/>
        <w:jc w:val="both"/>
      </w:pPr>
      <w:r w:rsidRPr="00792D68">
        <w:rPr>
          <w:rFonts w:eastAsia="Calibri"/>
          <w:b/>
        </w:rPr>
        <w:t>Про</w:t>
      </w:r>
      <w:r w:rsidR="00C901E4">
        <w:rPr>
          <w:rFonts w:eastAsia="Calibri"/>
          <w:b/>
        </w:rPr>
        <w:t xml:space="preserve"> надання дозволу Чортківській міській раді на передачу</w:t>
      </w:r>
      <w:r w:rsidRPr="00792D68">
        <w:rPr>
          <w:rFonts w:eastAsia="Calibri"/>
          <w:b/>
        </w:rPr>
        <w:t xml:space="preserve"> майна на праві узуфрукту комунальному підприємству </w:t>
      </w:r>
      <w:r w:rsidR="000612AA">
        <w:rPr>
          <w:b/>
          <w:bCs/>
        </w:rPr>
        <w:t>«Благоустрій» Чортківської міської ради</w:t>
      </w:r>
    </w:p>
    <w:p w14:paraId="1C639F55" w14:textId="77777777" w:rsidR="000612AA" w:rsidRDefault="000612AA" w:rsidP="000612AA">
      <w:pPr>
        <w:rPr>
          <w:bCs/>
          <w:sz w:val="28"/>
          <w:szCs w:val="28"/>
          <w:lang w:eastAsia="ru-RU"/>
        </w:rPr>
      </w:pPr>
    </w:p>
    <w:p w14:paraId="2F2571CE" w14:textId="3684E7C4" w:rsidR="000612AA" w:rsidRDefault="000612AA" w:rsidP="000612AA">
      <w:pPr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ab/>
      </w:r>
      <w:r w:rsidR="00B618B7" w:rsidRPr="00B618B7">
        <w:rPr>
          <w:sz w:val="28"/>
          <w:szCs w:val="28"/>
        </w:rPr>
        <w:t>Враховуючи  ст. 327 Цивільного кодексу України, ч. 2 ст. 12 Закону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Порядк</w:t>
      </w:r>
      <w:r w:rsidR="00B618B7">
        <w:rPr>
          <w:sz w:val="28"/>
          <w:szCs w:val="28"/>
        </w:rPr>
        <w:t>у</w:t>
      </w:r>
      <w:r w:rsidR="00B618B7" w:rsidRPr="00B618B7">
        <w:rPr>
          <w:sz w:val="28"/>
          <w:szCs w:val="28"/>
        </w:rPr>
        <w:t xml:space="preserve"> передачі державного та комунального майна на праві узуфрукта державного або комунального майна, здійснення контролю за використанням такого майна, затвердженим постановою Кабінету Міністрів України від 08 вересня 2025 </w:t>
      </w:r>
      <w:r w:rsidR="00B618B7">
        <w:rPr>
          <w:sz w:val="28"/>
          <w:szCs w:val="28"/>
        </w:rPr>
        <w:t xml:space="preserve">року </w:t>
      </w:r>
      <w:r w:rsidR="00B618B7" w:rsidRPr="00B618B7">
        <w:rPr>
          <w:sz w:val="28"/>
          <w:szCs w:val="28"/>
        </w:rPr>
        <w:t>№ 1103, відповідно до статей 25, 26, частини 1 статті 59, статті 60 Закону України «Про місцеве самоврядування в Україні», міська рада</w:t>
      </w:r>
    </w:p>
    <w:p w14:paraId="744ACE2B" w14:textId="77777777" w:rsidR="003A1370" w:rsidRDefault="003A1370">
      <w:pPr>
        <w:pStyle w:val="a3"/>
        <w:spacing w:before="8"/>
      </w:pPr>
    </w:p>
    <w:p w14:paraId="4EADB202" w14:textId="77777777" w:rsidR="009F062A" w:rsidRDefault="00BA683D" w:rsidP="009F062A">
      <w:pPr>
        <w:pStyle w:val="1"/>
        <w:ind w:left="140"/>
        <w:jc w:val="left"/>
        <w:rPr>
          <w:spacing w:val="-2"/>
        </w:rPr>
      </w:pPr>
      <w:r>
        <w:rPr>
          <w:spacing w:val="-2"/>
        </w:rPr>
        <w:t>ВИРІШИЛА:</w:t>
      </w:r>
    </w:p>
    <w:p w14:paraId="34B3ECB3" w14:textId="77777777" w:rsidR="009F062A" w:rsidRDefault="009F062A" w:rsidP="009F062A">
      <w:pPr>
        <w:pStyle w:val="1"/>
        <w:ind w:left="140"/>
        <w:jc w:val="left"/>
        <w:rPr>
          <w:spacing w:val="-2"/>
        </w:rPr>
      </w:pPr>
    </w:p>
    <w:p w14:paraId="5AAC603E" w14:textId="515805DA" w:rsidR="000612AA" w:rsidRPr="005B770F" w:rsidRDefault="005B770F" w:rsidP="005B770F">
      <w:pPr>
        <w:pStyle w:val="1"/>
        <w:ind w:firstLine="567"/>
        <w:jc w:val="both"/>
        <w:rPr>
          <w:b w:val="0"/>
          <w:bCs w:val="0"/>
        </w:rPr>
      </w:pPr>
      <w:r w:rsidRPr="005B770F">
        <w:rPr>
          <w:b w:val="0"/>
          <w:bCs w:val="0"/>
          <w:spacing w:val="-2"/>
        </w:rPr>
        <w:t>1.</w:t>
      </w:r>
      <w:r w:rsidR="000612AA" w:rsidRPr="005B770F">
        <w:rPr>
          <w:b w:val="0"/>
          <w:bCs w:val="0"/>
          <w:color w:val="000000"/>
          <w:lang w:eastAsia="ru-RU"/>
        </w:rPr>
        <w:t>Надати дозвіл Чортківській міській раді</w:t>
      </w:r>
      <w:r w:rsidRPr="005B770F">
        <w:rPr>
          <w:b w:val="0"/>
          <w:bCs w:val="0"/>
          <w:color w:val="000000"/>
          <w:lang w:eastAsia="ru-RU"/>
        </w:rPr>
        <w:t xml:space="preserve"> (</w:t>
      </w:r>
      <w:r w:rsidRPr="005B770F">
        <w:rPr>
          <w:b w:val="0"/>
          <w:bCs w:val="0"/>
        </w:rPr>
        <w:t xml:space="preserve">код ЄДРПОУ 24636045) </w:t>
      </w:r>
      <w:r w:rsidR="000612AA" w:rsidRPr="005B770F">
        <w:rPr>
          <w:b w:val="0"/>
          <w:bCs w:val="0"/>
          <w:color w:val="000000"/>
          <w:lang w:eastAsia="ru-RU"/>
        </w:rPr>
        <w:t xml:space="preserve"> на безоплатну передачу </w:t>
      </w:r>
      <w:r w:rsidRPr="005B770F">
        <w:rPr>
          <w:b w:val="0"/>
          <w:bCs w:val="0"/>
        </w:rPr>
        <w:t>з балансу на праві узуфрукту комунального майна,</w:t>
      </w:r>
      <w:r w:rsidRPr="005B770F">
        <w:rPr>
          <w:b w:val="0"/>
          <w:bCs w:val="0"/>
          <w:color w:val="000000" w:themeColor="text1"/>
        </w:rPr>
        <w:t xml:space="preserve"> </w:t>
      </w:r>
      <w:r w:rsidR="000612AA" w:rsidRPr="005B770F">
        <w:rPr>
          <w:b w:val="0"/>
          <w:bCs w:val="0"/>
          <w:lang w:eastAsia="ru-RU"/>
        </w:rPr>
        <w:t>комунальн</w:t>
      </w:r>
      <w:r w:rsidR="00BC073F" w:rsidRPr="005B770F">
        <w:rPr>
          <w:b w:val="0"/>
          <w:bCs w:val="0"/>
          <w:lang w:eastAsia="ru-RU"/>
        </w:rPr>
        <w:t>ому</w:t>
      </w:r>
      <w:r w:rsidR="000612AA" w:rsidRPr="005B770F">
        <w:rPr>
          <w:b w:val="0"/>
          <w:bCs w:val="0"/>
          <w:lang w:eastAsia="ru-RU"/>
        </w:rPr>
        <w:t xml:space="preserve"> підприємств</w:t>
      </w:r>
      <w:r w:rsidR="00BC073F" w:rsidRPr="005B770F">
        <w:rPr>
          <w:b w:val="0"/>
          <w:bCs w:val="0"/>
          <w:lang w:eastAsia="ru-RU"/>
        </w:rPr>
        <w:t>у</w:t>
      </w:r>
      <w:r w:rsidR="000612AA" w:rsidRPr="005B770F">
        <w:rPr>
          <w:b w:val="0"/>
          <w:bCs w:val="0"/>
          <w:lang w:eastAsia="ru-RU"/>
        </w:rPr>
        <w:t xml:space="preserve"> «Благоустрій» </w:t>
      </w:r>
      <w:r w:rsidRPr="005B770F">
        <w:rPr>
          <w:b w:val="0"/>
          <w:bCs w:val="0"/>
          <w:color w:val="1F1F1F"/>
          <w:shd w:val="clear" w:color="auto" w:fill="FFFFFF"/>
        </w:rPr>
        <w:t>(</w:t>
      </w:r>
      <w:r w:rsidRPr="005B770F">
        <w:rPr>
          <w:b w:val="0"/>
          <w:bCs w:val="0"/>
        </w:rPr>
        <w:t xml:space="preserve">код ЄДРПОУ 43506764) </w:t>
      </w:r>
      <w:r w:rsidR="000612AA" w:rsidRPr="005B770F">
        <w:rPr>
          <w:b w:val="0"/>
          <w:bCs w:val="0"/>
          <w:lang w:eastAsia="ru-RU"/>
        </w:rPr>
        <w:t xml:space="preserve">Чортківської міської ради </w:t>
      </w:r>
      <w:r w:rsidRPr="005B770F">
        <w:rPr>
          <w:b w:val="0"/>
          <w:bCs w:val="0"/>
        </w:rPr>
        <w:t xml:space="preserve">( далі – Узуфруктарій), безстроково, для використання у господарській діяльності згідно з видами діяльності, передбаченими статутом Узурфруктарія, майно згідно із додатком. </w:t>
      </w:r>
    </w:p>
    <w:p w14:paraId="2700EC82" w14:textId="77777777" w:rsidR="00793D22" w:rsidRPr="00AE761C" w:rsidRDefault="00793D22" w:rsidP="00793D22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jc w:val="both"/>
        <w:textAlignment w:val="baseline"/>
        <w:rPr>
          <w:sz w:val="28"/>
          <w:szCs w:val="28"/>
        </w:rPr>
      </w:pPr>
      <w:r w:rsidRPr="00AE761C">
        <w:rPr>
          <w:sz w:val="28"/>
          <w:szCs w:val="28"/>
        </w:rPr>
        <w:t>2.Затвердити умови володіння і користування майном на праві узуфрукту комунального майна:</w:t>
      </w:r>
    </w:p>
    <w:p w14:paraId="697E084C" w14:textId="77777777" w:rsidR="00793D22" w:rsidRPr="00AE761C" w:rsidRDefault="00793D22" w:rsidP="00793D22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jc w:val="both"/>
        <w:textAlignment w:val="baseline"/>
        <w:rPr>
          <w:sz w:val="28"/>
          <w:szCs w:val="28"/>
        </w:rPr>
      </w:pPr>
      <w:r w:rsidRPr="00AE761C">
        <w:rPr>
          <w:sz w:val="28"/>
          <w:szCs w:val="28"/>
        </w:rPr>
        <w:t>2.1. Узуфруктарій зобов’язаний використовувати комунальне майно згідно з цільовим призначенням, визначеним цим рішенням, та утримувати передане на праві узуфрукта комунальне майно в належному технічному стані;</w:t>
      </w:r>
    </w:p>
    <w:p w14:paraId="231139FB" w14:textId="77777777" w:rsidR="00793D22" w:rsidRPr="00EF3AC0" w:rsidRDefault="00793D22" w:rsidP="00793D22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jc w:val="both"/>
        <w:textAlignment w:val="baseline"/>
        <w:rPr>
          <w:sz w:val="28"/>
          <w:szCs w:val="28"/>
        </w:rPr>
      </w:pPr>
      <w:r w:rsidRPr="00EF3AC0">
        <w:rPr>
          <w:sz w:val="28"/>
          <w:szCs w:val="28"/>
        </w:rPr>
        <w:t>2.2. Узуфруктарій несе витрати, пов’язані з утриманням, користуванням та обслуговуванням комунального майна;</w:t>
      </w:r>
    </w:p>
    <w:p w14:paraId="66EA1B03" w14:textId="77777777" w:rsidR="00793D22" w:rsidRPr="001679EB" w:rsidRDefault="00793D22" w:rsidP="00793D22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1679EB">
        <w:rPr>
          <w:color w:val="000000" w:themeColor="text1"/>
          <w:sz w:val="28"/>
          <w:szCs w:val="28"/>
        </w:rPr>
        <w:t>2.3. Узуфруктарій має право за власний рахунок проводити поточний ремонт комунального майна переданого на праві узуфрукта, а на підставі рішення виконавчого комітету Чортківської міської ради - проводити капітальний ремонт;</w:t>
      </w:r>
    </w:p>
    <w:p w14:paraId="3E1B3135" w14:textId="77777777" w:rsidR="00793D22" w:rsidRPr="00EF3AC0" w:rsidRDefault="00793D22" w:rsidP="00793D22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jc w:val="both"/>
        <w:textAlignment w:val="baseline"/>
        <w:rPr>
          <w:sz w:val="28"/>
          <w:szCs w:val="28"/>
        </w:rPr>
      </w:pPr>
      <w:r w:rsidRPr="00EF3AC0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>4</w:t>
      </w:r>
      <w:r w:rsidRPr="00EF3AC0">
        <w:rPr>
          <w:sz w:val="28"/>
          <w:szCs w:val="28"/>
        </w:rPr>
        <w:t>. Узуфруктарій не може відчужувати майно, передане йому на праві узуфрукта комунального майна, передавати його у довірчу власність або довірче управління, вносити його до статутного капіталу юридичних осіб, виділяти його для спільної діяльності, а також не може вчиняти щодо такого майна інші дії, наслідком яких може бути його відчуження або зміна цільового призначення, крім випадку передання такого майна в оренду у порядку, встановленому законом;</w:t>
      </w:r>
    </w:p>
    <w:p w14:paraId="343BA668" w14:textId="77777777" w:rsidR="00793D22" w:rsidRPr="00EF3AC0" w:rsidRDefault="00793D22" w:rsidP="00793D22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jc w:val="both"/>
        <w:textAlignment w:val="baseline"/>
        <w:rPr>
          <w:sz w:val="28"/>
          <w:szCs w:val="28"/>
        </w:rPr>
      </w:pPr>
      <w:r w:rsidRPr="00EF3AC0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EF3AC0">
        <w:rPr>
          <w:sz w:val="28"/>
          <w:szCs w:val="28"/>
        </w:rPr>
        <w:t>. Узуфруктарій має право вживати заходи для відшкодування шкоди, завданої третьою особою майну, щодо якого встановлено узуфрукт комунального майна;</w:t>
      </w:r>
    </w:p>
    <w:p w14:paraId="6F6BA9B0" w14:textId="77777777" w:rsidR="00793D22" w:rsidRDefault="00793D22" w:rsidP="00793D22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jc w:val="both"/>
        <w:textAlignment w:val="baseline"/>
        <w:rPr>
          <w:sz w:val="28"/>
          <w:szCs w:val="28"/>
        </w:rPr>
      </w:pPr>
      <w:r w:rsidRPr="00EF3AC0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EF3AC0">
        <w:rPr>
          <w:sz w:val="28"/>
          <w:szCs w:val="28"/>
        </w:rPr>
        <w:t>. Майно, передане Узуфруктарію на праві узуфрукта комунального майна, обліковується на балансі Узуфруктарія;</w:t>
      </w:r>
    </w:p>
    <w:p w14:paraId="5BE1CACC" w14:textId="05AE2F39" w:rsidR="00793D22" w:rsidRDefault="00793D22" w:rsidP="00793D22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jc w:val="both"/>
        <w:textAlignment w:val="baseline"/>
        <w:rPr>
          <w:sz w:val="28"/>
          <w:szCs w:val="28"/>
        </w:rPr>
      </w:pPr>
      <w:r w:rsidRPr="00EF3AC0">
        <w:rPr>
          <w:sz w:val="28"/>
          <w:szCs w:val="28"/>
        </w:rPr>
        <w:t>2.</w:t>
      </w:r>
      <w:r w:rsidR="00C65004">
        <w:rPr>
          <w:sz w:val="28"/>
          <w:szCs w:val="28"/>
        </w:rPr>
        <w:t>7</w:t>
      </w:r>
      <w:r w:rsidRPr="00EF3AC0">
        <w:rPr>
          <w:sz w:val="28"/>
          <w:szCs w:val="28"/>
        </w:rPr>
        <w:t xml:space="preserve">. Узуфруктарій щороку готує звіт про використання майна станом на 31 грудня звітного року та подає </w:t>
      </w:r>
      <w:r>
        <w:rPr>
          <w:sz w:val="28"/>
          <w:szCs w:val="28"/>
        </w:rPr>
        <w:t xml:space="preserve">міській раді </w:t>
      </w:r>
      <w:r w:rsidRPr="00EF3AC0">
        <w:rPr>
          <w:sz w:val="28"/>
          <w:szCs w:val="28"/>
        </w:rPr>
        <w:t xml:space="preserve"> до 31 січня року, наступного за звітним роком у письмовій формі, що зазначена у додатку до Порядку передачі державного та комунального майна на праві узуфрукта державного або комунального майна, затвердженого постановою Кабінету Міністрів України від 08 вересня 2025 року № 1103.</w:t>
      </w:r>
    </w:p>
    <w:p w14:paraId="002DD1C6" w14:textId="77777777" w:rsidR="00793D22" w:rsidRPr="003C36D0" w:rsidRDefault="00793D22" w:rsidP="00793D22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 w:rsidRPr="003C36D0">
        <w:rPr>
          <w:sz w:val="28"/>
          <w:szCs w:val="28"/>
        </w:rPr>
        <w:t xml:space="preserve">  Встановити, що узуфрукт комунального майна, зазначеного у п.1 рішення, припиняється у разі:</w:t>
      </w:r>
    </w:p>
    <w:p w14:paraId="78D54E5A" w14:textId="77777777" w:rsidR="00793D22" w:rsidRPr="003C36D0" w:rsidRDefault="00793D22" w:rsidP="00793D22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textAlignment w:val="baseline"/>
        <w:rPr>
          <w:sz w:val="28"/>
          <w:szCs w:val="28"/>
        </w:rPr>
      </w:pPr>
      <w:r w:rsidRPr="003C36D0">
        <w:rPr>
          <w:sz w:val="28"/>
          <w:szCs w:val="28"/>
        </w:rPr>
        <w:t>3.1. Припинення Узуфруктарія в результаті його ліквідації;</w:t>
      </w:r>
    </w:p>
    <w:p w14:paraId="2A2BC018" w14:textId="77777777" w:rsidR="00793D22" w:rsidRPr="003C36D0" w:rsidRDefault="00793D22" w:rsidP="00793D22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jc w:val="both"/>
        <w:textAlignment w:val="baseline"/>
        <w:rPr>
          <w:sz w:val="28"/>
          <w:szCs w:val="28"/>
        </w:rPr>
      </w:pPr>
      <w:r w:rsidRPr="003C36D0">
        <w:rPr>
          <w:sz w:val="28"/>
          <w:szCs w:val="28"/>
        </w:rPr>
        <w:t>3.2. Знищення або припинення існування майна, щодо якого встановлений узуфрукт комунального майна;</w:t>
      </w:r>
    </w:p>
    <w:p w14:paraId="6B752212" w14:textId="77777777" w:rsidR="00793D22" w:rsidRPr="003C36D0" w:rsidRDefault="00793D22" w:rsidP="00793D22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jc w:val="both"/>
        <w:textAlignment w:val="baseline"/>
        <w:rPr>
          <w:sz w:val="28"/>
          <w:szCs w:val="28"/>
        </w:rPr>
      </w:pPr>
      <w:r w:rsidRPr="003C36D0">
        <w:rPr>
          <w:sz w:val="28"/>
          <w:szCs w:val="28"/>
        </w:rPr>
        <w:t>3.3. Погіршення стану майна, щодо якого встановлено узуфрукт комунального</w:t>
      </w:r>
      <w:r>
        <w:rPr>
          <w:sz w:val="28"/>
          <w:szCs w:val="28"/>
        </w:rPr>
        <w:t xml:space="preserve"> </w:t>
      </w:r>
      <w:r w:rsidRPr="003C36D0">
        <w:rPr>
          <w:sz w:val="28"/>
          <w:szCs w:val="28"/>
        </w:rPr>
        <w:t>майна, внаслідок чого воно стає непридатним для використання за призначенням;</w:t>
      </w:r>
    </w:p>
    <w:p w14:paraId="07A90614" w14:textId="77777777" w:rsidR="00793D22" w:rsidRPr="003C36D0" w:rsidRDefault="00793D22" w:rsidP="00793D22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jc w:val="both"/>
        <w:textAlignment w:val="baseline"/>
        <w:rPr>
          <w:sz w:val="28"/>
          <w:szCs w:val="28"/>
        </w:rPr>
      </w:pPr>
      <w:r w:rsidRPr="003C36D0">
        <w:rPr>
          <w:sz w:val="28"/>
          <w:szCs w:val="28"/>
        </w:rPr>
        <w:t xml:space="preserve">3.4. Прийняття </w:t>
      </w:r>
      <w:r>
        <w:rPr>
          <w:sz w:val="28"/>
          <w:szCs w:val="28"/>
        </w:rPr>
        <w:t xml:space="preserve">  рішення </w:t>
      </w:r>
      <w:r w:rsidRPr="003C36D0">
        <w:rPr>
          <w:sz w:val="28"/>
          <w:szCs w:val="28"/>
        </w:rPr>
        <w:t>міської ради  рішення про припинення узуфрукта комунального майна;</w:t>
      </w:r>
    </w:p>
    <w:p w14:paraId="7A5AD25A" w14:textId="77777777" w:rsidR="00793D22" w:rsidRPr="003C36D0" w:rsidRDefault="00793D22" w:rsidP="00793D22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textAlignment w:val="baseline"/>
        <w:rPr>
          <w:sz w:val="28"/>
          <w:szCs w:val="28"/>
        </w:rPr>
      </w:pPr>
      <w:r w:rsidRPr="003C36D0">
        <w:rPr>
          <w:sz w:val="28"/>
          <w:szCs w:val="28"/>
        </w:rPr>
        <w:t>3.5. Поєднання в одній особі особи Узуфруктарія і власника комунального майна;</w:t>
      </w:r>
    </w:p>
    <w:p w14:paraId="0944C388" w14:textId="77777777" w:rsidR="00793D22" w:rsidRPr="001679EB" w:rsidRDefault="00793D22" w:rsidP="00793D22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textAlignment w:val="baseline"/>
        <w:rPr>
          <w:color w:val="000000" w:themeColor="text1"/>
          <w:sz w:val="28"/>
          <w:szCs w:val="28"/>
        </w:rPr>
      </w:pPr>
      <w:r w:rsidRPr="001679EB">
        <w:rPr>
          <w:color w:val="000000" w:themeColor="text1"/>
          <w:sz w:val="28"/>
          <w:szCs w:val="28"/>
        </w:rPr>
        <w:t>3.6. Припинення узуфрукта комунального майна за рішенням суду.</w:t>
      </w:r>
    </w:p>
    <w:p w14:paraId="00CA1393" w14:textId="4FDF7E41" w:rsidR="00793D22" w:rsidRPr="00793D22" w:rsidRDefault="00793D22" w:rsidP="00793D22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1679EB">
        <w:rPr>
          <w:color w:val="000000" w:themeColor="text1"/>
          <w:sz w:val="28"/>
          <w:szCs w:val="28"/>
        </w:rPr>
        <w:t xml:space="preserve">4. </w:t>
      </w:r>
      <w:r w:rsidRPr="001679EB">
        <w:rPr>
          <w:bCs/>
          <w:color w:val="000000" w:themeColor="text1"/>
          <w:sz w:val="28"/>
          <w:szCs w:val="28"/>
        </w:rPr>
        <w:t>Чортківськ</w:t>
      </w:r>
      <w:r w:rsidR="00A10A86">
        <w:rPr>
          <w:bCs/>
          <w:color w:val="000000" w:themeColor="text1"/>
          <w:sz w:val="28"/>
          <w:szCs w:val="28"/>
        </w:rPr>
        <w:t>ій</w:t>
      </w:r>
      <w:r w:rsidRPr="001679EB">
        <w:rPr>
          <w:bCs/>
          <w:color w:val="000000" w:themeColor="text1"/>
          <w:sz w:val="28"/>
          <w:szCs w:val="28"/>
        </w:rPr>
        <w:t xml:space="preserve"> міськ</w:t>
      </w:r>
      <w:r w:rsidR="00A10A86">
        <w:rPr>
          <w:bCs/>
          <w:color w:val="000000" w:themeColor="text1"/>
          <w:sz w:val="28"/>
          <w:szCs w:val="28"/>
        </w:rPr>
        <w:t>ій</w:t>
      </w:r>
      <w:r w:rsidRPr="001679EB">
        <w:rPr>
          <w:bCs/>
          <w:color w:val="000000" w:themeColor="text1"/>
          <w:sz w:val="28"/>
          <w:szCs w:val="28"/>
        </w:rPr>
        <w:t xml:space="preserve"> рад</w:t>
      </w:r>
      <w:r w:rsidR="00A10A86">
        <w:rPr>
          <w:bCs/>
          <w:color w:val="000000" w:themeColor="text1"/>
          <w:sz w:val="28"/>
          <w:szCs w:val="28"/>
        </w:rPr>
        <w:t>і</w:t>
      </w:r>
      <w:r w:rsidRPr="001679EB">
        <w:rPr>
          <w:bCs/>
          <w:color w:val="000000" w:themeColor="text1"/>
          <w:sz w:val="28"/>
          <w:szCs w:val="28"/>
        </w:rPr>
        <w:t xml:space="preserve"> </w:t>
      </w:r>
      <w:r w:rsidRPr="001679EB">
        <w:rPr>
          <w:color w:val="000000" w:themeColor="text1"/>
          <w:sz w:val="28"/>
          <w:szCs w:val="28"/>
        </w:rPr>
        <w:t>спільно з комунальним підприємством</w:t>
      </w:r>
      <w:r w:rsidRPr="001679EB">
        <w:rPr>
          <w:bCs/>
          <w:color w:val="000000" w:themeColor="text1"/>
          <w:sz w:val="28"/>
          <w:szCs w:val="28"/>
        </w:rPr>
        <w:t xml:space="preserve">  «</w:t>
      </w:r>
      <w:r>
        <w:rPr>
          <w:bCs/>
          <w:color w:val="000000" w:themeColor="text1"/>
          <w:sz w:val="28"/>
          <w:szCs w:val="28"/>
        </w:rPr>
        <w:t>Благоустрій</w:t>
      </w:r>
      <w:r w:rsidRPr="001679EB">
        <w:rPr>
          <w:bCs/>
          <w:color w:val="000000" w:themeColor="text1"/>
          <w:sz w:val="28"/>
          <w:szCs w:val="28"/>
        </w:rPr>
        <w:t>» Чортківської міської ради</w:t>
      </w:r>
      <w:r w:rsidRPr="001679EB">
        <w:rPr>
          <w:color w:val="000000" w:themeColor="text1"/>
          <w:sz w:val="28"/>
          <w:szCs w:val="28"/>
        </w:rPr>
        <w:t xml:space="preserve">  здійснити приймання</w:t>
      </w:r>
      <w:r>
        <w:rPr>
          <w:color w:val="000000" w:themeColor="text1"/>
          <w:sz w:val="28"/>
          <w:szCs w:val="28"/>
        </w:rPr>
        <w:t xml:space="preserve"> -</w:t>
      </w:r>
      <w:r w:rsidRPr="001679EB">
        <w:rPr>
          <w:color w:val="000000" w:themeColor="text1"/>
          <w:sz w:val="28"/>
          <w:szCs w:val="28"/>
        </w:rPr>
        <w:t xml:space="preserve"> передачу майна вказаного в п.1 рішення відповідно до  чинного законодавства України.</w:t>
      </w:r>
    </w:p>
    <w:p w14:paraId="635D930A" w14:textId="6CFF942B" w:rsidR="00793D22" w:rsidRPr="001679EB" w:rsidRDefault="00793D22" w:rsidP="00793D22">
      <w:pPr>
        <w:pStyle w:val="a5"/>
        <w:suppressLineNumbers/>
        <w:tabs>
          <w:tab w:val="left" w:pos="0"/>
          <w:tab w:val="left" w:pos="567"/>
          <w:tab w:val="left" w:pos="709"/>
        </w:tabs>
        <w:suppressAutoHyphens/>
        <w:autoSpaceDE/>
        <w:autoSpaceDN/>
        <w:ind w:left="0" w:right="0" w:firstLine="0"/>
        <w:contextualSpacing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    5</w:t>
      </w:r>
      <w:r w:rsidRPr="001679EB">
        <w:rPr>
          <w:color w:val="000000" w:themeColor="text1"/>
          <w:sz w:val="28"/>
        </w:rPr>
        <w:t xml:space="preserve">. Організацію виконання цього рішення доручити </w:t>
      </w:r>
      <w:r>
        <w:rPr>
          <w:color w:val="000000" w:themeColor="text1"/>
          <w:sz w:val="28"/>
        </w:rPr>
        <w:t xml:space="preserve">першому </w:t>
      </w:r>
      <w:r w:rsidRPr="001679EB">
        <w:rPr>
          <w:color w:val="000000" w:themeColor="text1"/>
          <w:sz w:val="28"/>
        </w:rPr>
        <w:t>заступнику міського голови з питань діяльності виконавчих органів міської ради Наталії ВОЙЦЕХОВСЬКІЙ.</w:t>
      </w:r>
    </w:p>
    <w:p w14:paraId="17DEE005" w14:textId="0111FE18" w:rsidR="00793D22" w:rsidRDefault="00793D22" w:rsidP="00793D22">
      <w:pPr>
        <w:tabs>
          <w:tab w:val="left" w:pos="0"/>
          <w:tab w:val="left" w:pos="709"/>
          <w:tab w:val="left" w:pos="1253"/>
        </w:tabs>
        <w:ind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6</w:t>
      </w:r>
      <w:r w:rsidRPr="001679EB">
        <w:rPr>
          <w:color w:val="000000" w:themeColor="text1"/>
          <w:sz w:val="28"/>
        </w:rPr>
        <w:t xml:space="preserve">. Контроль за виконанням даного рішення покласти на постійну комісію </w:t>
      </w:r>
      <w:r>
        <w:rPr>
          <w:color w:val="000000" w:themeColor="text1"/>
          <w:sz w:val="28"/>
        </w:rPr>
        <w:t xml:space="preserve">міської  ради </w:t>
      </w:r>
      <w:r w:rsidRPr="001679EB">
        <w:rPr>
          <w:color w:val="000000" w:themeColor="text1"/>
          <w:sz w:val="28"/>
        </w:rPr>
        <w:t>з питань розвитку інфраструктури громади та комунального господарства.</w:t>
      </w:r>
    </w:p>
    <w:p w14:paraId="5C8199D5" w14:textId="77777777" w:rsidR="003A1370" w:rsidRDefault="003A1370">
      <w:pPr>
        <w:pStyle w:val="a3"/>
        <w:spacing w:before="4"/>
      </w:pPr>
    </w:p>
    <w:p w14:paraId="092963D2" w14:textId="3B22896B" w:rsidR="00C65004" w:rsidRDefault="00BA683D" w:rsidP="00C901E4">
      <w:pPr>
        <w:tabs>
          <w:tab w:val="left" w:pos="6634"/>
        </w:tabs>
        <w:ind w:left="140"/>
        <w:rPr>
          <w:sz w:val="24"/>
          <w:szCs w:val="24"/>
        </w:rPr>
      </w:pPr>
      <w:r>
        <w:rPr>
          <w:b/>
          <w:sz w:val="28"/>
        </w:rPr>
        <w:t>Міський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голова</w:t>
      </w:r>
      <w:r>
        <w:rPr>
          <w:b/>
          <w:sz w:val="28"/>
        </w:rPr>
        <w:tab/>
        <w:t>Володимир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ШМАТЬКО</w:t>
      </w:r>
    </w:p>
    <w:p w14:paraId="46B22950" w14:textId="78AFBE6D" w:rsidR="00C65004" w:rsidRPr="00231064" w:rsidRDefault="00C65004" w:rsidP="00C65004">
      <w:pPr>
        <w:pStyle w:val="a3"/>
        <w:spacing w:line="360" w:lineRule="auto"/>
        <w:ind w:left="142"/>
        <w:jc w:val="both"/>
        <w:rPr>
          <w:sz w:val="24"/>
          <w:szCs w:val="24"/>
        </w:rPr>
      </w:pPr>
      <w:r w:rsidRPr="00231064">
        <w:rPr>
          <w:sz w:val="24"/>
          <w:szCs w:val="24"/>
        </w:rPr>
        <w:t>Наталія Вандяк</w:t>
      </w:r>
    </w:p>
    <w:p w14:paraId="3BE7AC18" w14:textId="77777777" w:rsidR="00C65004" w:rsidRDefault="00C65004" w:rsidP="00C65004">
      <w:pPr>
        <w:pStyle w:val="a3"/>
        <w:spacing w:line="360" w:lineRule="auto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Наталія Гуменюк </w:t>
      </w:r>
    </w:p>
    <w:p w14:paraId="41C1D9E1" w14:textId="77777777" w:rsidR="00C65004" w:rsidRPr="00231064" w:rsidRDefault="00C65004" w:rsidP="00C65004">
      <w:pPr>
        <w:pStyle w:val="a3"/>
        <w:spacing w:line="360" w:lineRule="auto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Ярослав Дзиндра</w:t>
      </w:r>
    </w:p>
    <w:p w14:paraId="44D05951" w14:textId="77777777" w:rsidR="00C65004" w:rsidRPr="00231064" w:rsidRDefault="00C65004" w:rsidP="00C65004">
      <w:pPr>
        <w:pStyle w:val="a3"/>
        <w:spacing w:line="360" w:lineRule="auto"/>
        <w:ind w:left="142"/>
        <w:jc w:val="both"/>
        <w:rPr>
          <w:sz w:val="24"/>
          <w:szCs w:val="24"/>
        </w:rPr>
      </w:pPr>
      <w:r w:rsidRPr="00231064">
        <w:rPr>
          <w:sz w:val="24"/>
          <w:szCs w:val="24"/>
        </w:rPr>
        <w:t>Наталія Войцеховська</w:t>
      </w:r>
    </w:p>
    <w:p w14:paraId="07FF4455" w14:textId="77777777" w:rsidR="00C65004" w:rsidRDefault="00C65004" w:rsidP="00C65004">
      <w:pPr>
        <w:pStyle w:val="a3"/>
        <w:spacing w:line="360" w:lineRule="auto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Віталій Фик</w:t>
      </w:r>
    </w:p>
    <w:p w14:paraId="544CDC3C" w14:textId="3422BF5D" w:rsidR="00282F6E" w:rsidRDefault="00C65004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Андрій Натуркач</w:t>
      </w:r>
    </w:p>
    <w:p w14:paraId="05288B57" w14:textId="77777777" w:rsidR="00D92047" w:rsidRDefault="00D92047" w:rsidP="00B73C6C">
      <w:pPr>
        <w:pStyle w:val="a3"/>
        <w:ind w:left="5760"/>
        <w:jc w:val="both"/>
        <w:rPr>
          <w:sz w:val="24"/>
          <w:szCs w:val="24"/>
        </w:rPr>
      </w:pPr>
    </w:p>
    <w:p w14:paraId="1F887958" w14:textId="0EA5AE9E" w:rsidR="00B73C6C" w:rsidRDefault="00B73C6C" w:rsidP="00B73C6C">
      <w:pPr>
        <w:pStyle w:val="a3"/>
        <w:ind w:left="5760"/>
        <w:jc w:val="both"/>
        <w:rPr>
          <w:sz w:val="24"/>
          <w:szCs w:val="24"/>
        </w:rPr>
      </w:pPr>
      <w:r>
        <w:rPr>
          <w:sz w:val="24"/>
          <w:szCs w:val="24"/>
        </w:rPr>
        <w:t>Додаток</w:t>
      </w:r>
    </w:p>
    <w:p w14:paraId="5ADFAC40" w14:textId="4E836BDE" w:rsidR="00B73C6C" w:rsidRDefault="00B73C6C" w:rsidP="00B73C6C">
      <w:pPr>
        <w:pStyle w:val="a3"/>
        <w:ind w:left="5760"/>
        <w:jc w:val="both"/>
        <w:rPr>
          <w:sz w:val="24"/>
          <w:szCs w:val="24"/>
        </w:rPr>
      </w:pPr>
      <w:r>
        <w:rPr>
          <w:sz w:val="24"/>
          <w:szCs w:val="24"/>
        </w:rPr>
        <w:t>до рішення міської ради</w:t>
      </w:r>
    </w:p>
    <w:p w14:paraId="6D627C25" w14:textId="561D5814" w:rsidR="00B73C6C" w:rsidRDefault="00B73C6C" w:rsidP="00B73C6C">
      <w:pPr>
        <w:pStyle w:val="a3"/>
        <w:ind w:left="5760"/>
        <w:jc w:val="both"/>
        <w:rPr>
          <w:sz w:val="24"/>
          <w:szCs w:val="24"/>
        </w:rPr>
      </w:pPr>
      <w:r>
        <w:rPr>
          <w:sz w:val="24"/>
          <w:szCs w:val="24"/>
        </w:rPr>
        <w:t>від ___ __________ 2026 року №_____</w:t>
      </w:r>
    </w:p>
    <w:p w14:paraId="69B8BD08" w14:textId="77777777" w:rsidR="00481C4E" w:rsidRDefault="00481C4E" w:rsidP="00B73C6C">
      <w:pPr>
        <w:pStyle w:val="a3"/>
        <w:ind w:left="142"/>
        <w:jc w:val="both"/>
        <w:rPr>
          <w:sz w:val="24"/>
          <w:szCs w:val="24"/>
        </w:rPr>
      </w:pPr>
    </w:p>
    <w:p w14:paraId="713BE88B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1C7D0FC1" w14:textId="77777777" w:rsidR="00B73C6C" w:rsidRDefault="00B73C6C" w:rsidP="00B73C6C">
      <w:pPr>
        <w:pStyle w:val="a3"/>
        <w:ind w:left="142"/>
        <w:jc w:val="center"/>
        <w:rPr>
          <w:b/>
          <w:bCs/>
        </w:rPr>
      </w:pPr>
      <w:r w:rsidRPr="00B73C6C">
        <w:rPr>
          <w:b/>
          <w:bCs/>
        </w:rPr>
        <w:t xml:space="preserve">Перелік майна комунальної власності, яке безоплатно передається </w:t>
      </w:r>
    </w:p>
    <w:p w14:paraId="3366715E" w14:textId="027D5045" w:rsidR="00481C4E" w:rsidRDefault="00B73C6C" w:rsidP="00B73C6C">
      <w:pPr>
        <w:pStyle w:val="a3"/>
        <w:ind w:left="142"/>
        <w:jc w:val="center"/>
        <w:rPr>
          <w:b/>
          <w:bCs/>
        </w:rPr>
      </w:pPr>
      <w:r w:rsidRPr="00B73C6C">
        <w:rPr>
          <w:b/>
          <w:bCs/>
        </w:rPr>
        <w:t>з балансу Чортківської міської ради</w:t>
      </w:r>
    </w:p>
    <w:p w14:paraId="040716EB" w14:textId="77777777" w:rsidR="00B73C6C" w:rsidRDefault="00B73C6C" w:rsidP="00B73C6C">
      <w:pPr>
        <w:pStyle w:val="a3"/>
        <w:ind w:left="142"/>
        <w:jc w:val="center"/>
        <w:rPr>
          <w:b/>
          <w:bCs/>
        </w:rPr>
      </w:pPr>
    </w:p>
    <w:tbl>
      <w:tblPr>
        <w:tblStyle w:val="a9"/>
        <w:tblW w:w="0" w:type="auto"/>
        <w:tblInd w:w="142" w:type="dxa"/>
        <w:tblLook w:val="04A0" w:firstRow="1" w:lastRow="0" w:firstColumn="1" w:lastColumn="0" w:noHBand="0" w:noVBand="1"/>
      </w:tblPr>
      <w:tblGrid>
        <w:gridCol w:w="478"/>
        <w:gridCol w:w="1868"/>
        <w:gridCol w:w="1729"/>
        <w:gridCol w:w="1363"/>
        <w:gridCol w:w="1397"/>
        <w:gridCol w:w="1389"/>
        <w:gridCol w:w="1549"/>
      </w:tblGrid>
      <w:tr w:rsidR="006468C7" w14:paraId="63D645D1" w14:textId="40FAC223" w:rsidTr="0093605B">
        <w:tc>
          <w:tcPr>
            <w:tcW w:w="480" w:type="dxa"/>
          </w:tcPr>
          <w:p w14:paraId="3D55C894" w14:textId="026966FA" w:rsidR="00272403" w:rsidRPr="00272403" w:rsidRDefault="00272403" w:rsidP="00B73C6C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 w:rsidRPr="00272403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1868" w:type="dxa"/>
          </w:tcPr>
          <w:p w14:paraId="1EFCA86A" w14:textId="68E104FD" w:rsidR="00272403" w:rsidRPr="00272403" w:rsidRDefault="00272403" w:rsidP="00B73C6C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 w:rsidRPr="00272403">
              <w:rPr>
                <w:b/>
                <w:bCs/>
                <w:sz w:val="26"/>
                <w:szCs w:val="26"/>
              </w:rPr>
              <w:t>Назва</w:t>
            </w:r>
          </w:p>
        </w:tc>
        <w:tc>
          <w:tcPr>
            <w:tcW w:w="1735" w:type="dxa"/>
          </w:tcPr>
          <w:p w14:paraId="5DD5AB65" w14:textId="5A3D3B9A" w:rsidR="00272403" w:rsidRPr="00272403" w:rsidRDefault="00272403" w:rsidP="00B73C6C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 w:rsidRPr="00272403">
              <w:rPr>
                <w:b/>
                <w:bCs/>
                <w:sz w:val="26"/>
                <w:szCs w:val="26"/>
              </w:rPr>
              <w:t>Інвентарний номер</w:t>
            </w:r>
          </w:p>
        </w:tc>
        <w:tc>
          <w:tcPr>
            <w:tcW w:w="1157" w:type="dxa"/>
          </w:tcPr>
          <w:p w14:paraId="691D2711" w14:textId="7E6174DF" w:rsidR="00272403" w:rsidRPr="00272403" w:rsidRDefault="00272403" w:rsidP="00B73C6C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 w:rsidRPr="00272403">
              <w:rPr>
                <w:b/>
                <w:bCs/>
                <w:sz w:val="26"/>
                <w:szCs w:val="26"/>
              </w:rPr>
              <w:t>Кількість (шт.)</w:t>
            </w:r>
          </w:p>
        </w:tc>
        <w:tc>
          <w:tcPr>
            <w:tcW w:w="1591" w:type="dxa"/>
          </w:tcPr>
          <w:p w14:paraId="357214B5" w14:textId="24CD9524" w:rsidR="00272403" w:rsidRPr="00272403" w:rsidRDefault="00272403" w:rsidP="00B73C6C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 w:rsidRPr="00272403">
              <w:rPr>
                <w:b/>
                <w:bCs/>
                <w:sz w:val="26"/>
                <w:szCs w:val="26"/>
              </w:rPr>
              <w:t>Первісна</w:t>
            </w:r>
          </w:p>
          <w:p w14:paraId="2A37C3CF" w14:textId="7DDF5A5E" w:rsidR="00272403" w:rsidRPr="00272403" w:rsidRDefault="00272403" w:rsidP="00B73C6C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 w:rsidRPr="00272403">
              <w:rPr>
                <w:b/>
                <w:bCs/>
                <w:sz w:val="26"/>
                <w:szCs w:val="26"/>
              </w:rPr>
              <w:t xml:space="preserve">вартість </w:t>
            </w:r>
          </w:p>
          <w:p w14:paraId="3266C60F" w14:textId="1D60D488" w:rsidR="00272403" w:rsidRPr="00272403" w:rsidRDefault="00272403" w:rsidP="00B73C6C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 w:rsidRPr="00272403">
              <w:rPr>
                <w:b/>
                <w:bCs/>
                <w:sz w:val="26"/>
                <w:szCs w:val="26"/>
              </w:rPr>
              <w:t>(грн.)</w:t>
            </w:r>
          </w:p>
        </w:tc>
        <w:tc>
          <w:tcPr>
            <w:tcW w:w="1393" w:type="dxa"/>
          </w:tcPr>
          <w:p w14:paraId="4DD81C01" w14:textId="77777777" w:rsidR="00272403" w:rsidRDefault="00272403" w:rsidP="00B73C6C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 w:rsidRPr="00272403">
              <w:rPr>
                <w:b/>
                <w:bCs/>
                <w:sz w:val="26"/>
                <w:szCs w:val="26"/>
              </w:rPr>
              <w:t>Знос</w:t>
            </w:r>
          </w:p>
          <w:p w14:paraId="68B31E42" w14:textId="1915B0E9" w:rsidR="00272403" w:rsidRPr="00272403" w:rsidRDefault="00272403" w:rsidP="00B73C6C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(грн.)</w:t>
            </w:r>
          </w:p>
        </w:tc>
        <w:tc>
          <w:tcPr>
            <w:tcW w:w="1549" w:type="dxa"/>
          </w:tcPr>
          <w:p w14:paraId="0F7F8C3C" w14:textId="77777777" w:rsidR="00272403" w:rsidRDefault="00272403" w:rsidP="00B73C6C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 w:rsidRPr="00272403">
              <w:rPr>
                <w:b/>
                <w:bCs/>
                <w:sz w:val="26"/>
                <w:szCs w:val="26"/>
              </w:rPr>
              <w:t>Залишкова вартість</w:t>
            </w:r>
          </w:p>
          <w:p w14:paraId="6EF67FD2" w14:textId="1F5516C0" w:rsidR="00272403" w:rsidRPr="00272403" w:rsidRDefault="00272403" w:rsidP="00B73C6C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(грн.)</w:t>
            </w:r>
          </w:p>
        </w:tc>
      </w:tr>
      <w:tr w:rsidR="006468C7" w14:paraId="4ABE11D2" w14:textId="01928398" w:rsidTr="0093605B">
        <w:tc>
          <w:tcPr>
            <w:tcW w:w="480" w:type="dxa"/>
          </w:tcPr>
          <w:p w14:paraId="2E41447C" w14:textId="3CF5D4C9" w:rsidR="00272403" w:rsidRPr="00272403" w:rsidRDefault="00272403" w:rsidP="00B73C6C">
            <w:pPr>
              <w:pStyle w:val="a3"/>
              <w:jc w:val="center"/>
              <w:rPr>
                <w:sz w:val="26"/>
                <w:szCs w:val="26"/>
              </w:rPr>
            </w:pPr>
            <w:r w:rsidRPr="00272403">
              <w:rPr>
                <w:sz w:val="26"/>
                <w:szCs w:val="26"/>
              </w:rPr>
              <w:t>1.</w:t>
            </w:r>
          </w:p>
        </w:tc>
        <w:tc>
          <w:tcPr>
            <w:tcW w:w="1868" w:type="dxa"/>
          </w:tcPr>
          <w:p w14:paraId="18ED0F8F" w14:textId="3ED6D6B9" w:rsidR="00272403" w:rsidRPr="00272403" w:rsidRDefault="00272403" w:rsidP="00B73C6C">
            <w:pPr>
              <w:pStyle w:val="a3"/>
              <w:jc w:val="center"/>
              <w:rPr>
                <w:sz w:val="26"/>
                <w:szCs w:val="26"/>
              </w:rPr>
            </w:pPr>
            <w:r w:rsidRPr="00272403">
              <w:rPr>
                <w:sz w:val="26"/>
                <w:szCs w:val="26"/>
              </w:rPr>
              <w:t xml:space="preserve">Дизельний генератор </w:t>
            </w:r>
            <w:r w:rsidRPr="00272403">
              <w:rPr>
                <w:sz w:val="26"/>
                <w:szCs w:val="26"/>
                <w:lang w:val="en-US"/>
              </w:rPr>
              <w:t>APD 55 A</w:t>
            </w:r>
          </w:p>
        </w:tc>
        <w:tc>
          <w:tcPr>
            <w:tcW w:w="1735" w:type="dxa"/>
            <w:vAlign w:val="center"/>
          </w:tcPr>
          <w:p w14:paraId="597A9180" w14:textId="04B8C6E8" w:rsidR="00272403" w:rsidRPr="00272403" w:rsidRDefault="00272403" w:rsidP="00282F6E">
            <w:pPr>
              <w:pStyle w:val="a3"/>
              <w:jc w:val="center"/>
              <w:rPr>
                <w:sz w:val="26"/>
                <w:szCs w:val="26"/>
              </w:rPr>
            </w:pPr>
            <w:r w:rsidRPr="00272403">
              <w:rPr>
                <w:sz w:val="26"/>
                <w:szCs w:val="26"/>
              </w:rPr>
              <w:t>1014100007</w:t>
            </w:r>
          </w:p>
        </w:tc>
        <w:tc>
          <w:tcPr>
            <w:tcW w:w="1157" w:type="dxa"/>
            <w:vAlign w:val="center"/>
          </w:tcPr>
          <w:p w14:paraId="4E2CD050" w14:textId="7CAFD024" w:rsidR="00272403" w:rsidRPr="00272403" w:rsidRDefault="00272403" w:rsidP="00282F6E">
            <w:pPr>
              <w:pStyle w:val="a3"/>
              <w:jc w:val="center"/>
              <w:rPr>
                <w:sz w:val="26"/>
                <w:szCs w:val="26"/>
              </w:rPr>
            </w:pPr>
            <w:r w:rsidRPr="00272403">
              <w:rPr>
                <w:sz w:val="26"/>
                <w:szCs w:val="26"/>
              </w:rPr>
              <w:t>1</w:t>
            </w:r>
          </w:p>
        </w:tc>
        <w:tc>
          <w:tcPr>
            <w:tcW w:w="1591" w:type="dxa"/>
            <w:vAlign w:val="center"/>
          </w:tcPr>
          <w:p w14:paraId="59465DC5" w14:textId="5823861E" w:rsidR="00272403" w:rsidRPr="00272403" w:rsidRDefault="00272403" w:rsidP="00282F6E">
            <w:pPr>
              <w:pStyle w:val="a3"/>
              <w:jc w:val="center"/>
              <w:rPr>
                <w:sz w:val="26"/>
                <w:szCs w:val="26"/>
              </w:rPr>
            </w:pPr>
            <w:r w:rsidRPr="00272403">
              <w:rPr>
                <w:sz w:val="26"/>
                <w:szCs w:val="26"/>
              </w:rPr>
              <w:t>377 946,67</w:t>
            </w:r>
          </w:p>
        </w:tc>
        <w:tc>
          <w:tcPr>
            <w:tcW w:w="1393" w:type="dxa"/>
            <w:vAlign w:val="center"/>
          </w:tcPr>
          <w:p w14:paraId="281A9D78" w14:textId="2019AEF2" w:rsidR="00272403" w:rsidRPr="00272403" w:rsidRDefault="00272403" w:rsidP="00282F6E">
            <w:pPr>
              <w:pStyle w:val="a3"/>
              <w:jc w:val="center"/>
              <w:rPr>
                <w:sz w:val="26"/>
                <w:szCs w:val="26"/>
              </w:rPr>
            </w:pPr>
            <w:r w:rsidRPr="00272403">
              <w:rPr>
                <w:sz w:val="26"/>
                <w:szCs w:val="26"/>
              </w:rPr>
              <w:t>113 384,01</w:t>
            </w:r>
          </w:p>
        </w:tc>
        <w:tc>
          <w:tcPr>
            <w:tcW w:w="1549" w:type="dxa"/>
            <w:vAlign w:val="center"/>
          </w:tcPr>
          <w:p w14:paraId="6CCF0BB3" w14:textId="487D58BE" w:rsidR="00272403" w:rsidRPr="00272403" w:rsidRDefault="00272403" w:rsidP="00272403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264 562,00</w:t>
            </w:r>
          </w:p>
        </w:tc>
      </w:tr>
      <w:tr w:rsidR="006468C7" w14:paraId="18AD743A" w14:textId="77777777" w:rsidTr="0093605B">
        <w:tc>
          <w:tcPr>
            <w:tcW w:w="480" w:type="dxa"/>
          </w:tcPr>
          <w:p w14:paraId="375B3E9E" w14:textId="1AACE7DC" w:rsidR="00272403" w:rsidRPr="00272403" w:rsidRDefault="00272403" w:rsidP="00B73C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1868" w:type="dxa"/>
          </w:tcPr>
          <w:p w14:paraId="35351B36" w14:textId="77777777" w:rsidR="00272403" w:rsidRDefault="00272403" w:rsidP="00B73C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АВР</w:t>
            </w:r>
          </w:p>
          <w:p w14:paraId="427E10C2" w14:textId="01898912" w:rsidR="006468C7" w:rsidRPr="00272403" w:rsidRDefault="006468C7" w:rsidP="00B73C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(пристрій автоматичного введення резерву для генератора)</w:t>
            </w:r>
          </w:p>
        </w:tc>
        <w:tc>
          <w:tcPr>
            <w:tcW w:w="1735" w:type="dxa"/>
            <w:vAlign w:val="center"/>
          </w:tcPr>
          <w:p w14:paraId="7955C8C0" w14:textId="3565A45A" w:rsidR="00272403" w:rsidRPr="00272403" w:rsidRDefault="00272403" w:rsidP="00282F6E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1014100008</w:t>
            </w:r>
          </w:p>
        </w:tc>
        <w:tc>
          <w:tcPr>
            <w:tcW w:w="1157" w:type="dxa"/>
            <w:vAlign w:val="center"/>
          </w:tcPr>
          <w:p w14:paraId="6B036BA1" w14:textId="175ECDC4" w:rsidR="00272403" w:rsidRPr="00272403" w:rsidRDefault="00272403" w:rsidP="00282F6E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91" w:type="dxa"/>
            <w:vAlign w:val="center"/>
          </w:tcPr>
          <w:p w14:paraId="7D44DF51" w14:textId="6A375186" w:rsidR="00272403" w:rsidRPr="00272403" w:rsidRDefault="00272403" w:rsidP="00282F6E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24 780,00</w:t>
            </w:r>
          </w:p>
        </w:tc>
        <w:tc>
          <w:tcPr>
            <w:tcW w:w="1393" w:type="dxa"/>
            <w:vAlign w:val="center"/>
          </w:tcPr>
          <w:p w14:paraId="563832EA" w14:textId="646C3882" w:rsidR="00272403" w:rsidRPr="00272403" w:rsidRDefault="00272403" w:rsidP="00282F6E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7 434,00</w:t>
            </w:r>
          </w:p>
        </w:tc>
        <w:tc>
          <w:tcPr>
            <w:tcW w:w="1549" w:type="dxa"/>
            <w:vAlign w:val="center"/>
          </w:tcPr>
          <w:p w14:paraId="45062B07" w14:textId="60CE4725" w:rsidR="00272403" w:rsidRDefault="00272403" w:rsidP="00272403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17 346,00</w:t>
            </w:r>
          </w:p>
        </w:tc>
      </w:tr>
    </w:tbl>
    <w:p w14:paraId="0DC089C3" w14:textId="77777777" w:rsidR="00B73C6C" w:rsidRPr="00B73C6C" w:rsidRDefault="00B73C6C" w:rsidP="00B73C6C">
      <w:pPr>
        <w:pStyle w:val="a3"/>
        <w:ind w:left="142"/>
        <w:jc w:val="center"/>
        <w:rPr>
          <w:b/>
          <w:bCs/>
        </w:rPr>
      </w:pPr>
    </w:p>
    <w:p w14:paraId="5DDED589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0E399CD4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2C0E80FB" w14:textId="6FD832B5" w:rsidR="00481C4E" w:rsidRPr="00B73C6C" w:rsidRDefault="00B73C6C" w:rsidP="00231064">
      <w:pPr>
        <w:pStyle w:val="a3"/>
        <w:spacing w:line="360" w:lineRule="auto"/>
        <w:ind w:left="142"/>
        <w:jc w:val="both"/>
        <w:rPr>
          <w:b/>
          <w:bCs/>
        </w:rPr>
      </w:pPr>
      <w:r w:rsidRPr="00B73C6C">
        <w:rPr>
          <w:b/>
          <w:bCs/>
        </w:rPr>
        <w:t xml:space="preserve">Секретар міської ради </w:t>
      </w:r>
      <w:r>
        <w:rPr>
          <w:b/>
          <w:bCs/>
        </w:rPr>
        <w:t xml:space="preserve">                                                            </w:t>
      </w:r>
      <w:r w:rsidRPr="00B73C6C">
        <w:rPr>
          <w:b/>
          <w:bCs/>
        </w:rPr>
        <w:t>Ярослав ДЗИНДРА</w:t>
      </w:r>
    </w:p>
    <w:p w14:paraId="43BC0C33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40156F9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2DAFD3F9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08362FBC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0F471D00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4955A17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54588CB6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C5FFF3B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5D1C5DB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20F15C12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6FC8A07D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69DCF834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4D299180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0CDC49B0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37B46279" w14:textId="41577AB2" w:rsidR="00481C4E" w:rsidRDefault="00481C4E" w:rsidP="00481C4E">
      <w:pPr>
        <w:pStyle w:val="a3"/>
        <w:ind w:left="4436"/>
        <w:rPr>
          <w:sz w:val="20"/>
        </w:rPr>
      </w:pPr>
    </w:p>
    <w:p w14:paraId="1E328FA8" w14:textId="77777777" w:rsidR="00481C4E" w:rsidRDefault="00481C4E" w:rsidP="00481C4E">
      <w:pPr>
        <w:pStyle w:val="a3"/>
        <w:spacing w:before="40"/>
      </w:pPr>
    </w:p>
    <w:p w14:paraId="28988352" w14:textId="77777777" w:rsidR="00231064" w:rsidRPr="00305F0A" w:rsidRDefault="00231064" w:rsidP="00231064">
      <w:pPr>
        <w:pStyle w:val="a3"/>
        <w:ind w:left="5760"/>
        <w:rPr>
          <w:bCs/>
          <w:lang w:val="ru-RU"/>
        </w:rPr>
      </w:pPr>
    </w:p>
    <w:sectPr w:rsidR="00231064" w:rsidRPr="00305F0A" w:rsidSect="00C65004">
      <w:type w:val="continuous"/>
      <w:pgSz w:w="11910" w:h="16840"/>
      <w:pgMar w:top="760" w:right="567" w:bottom="709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2D45"/>
    <w:multiLevelType w:val="multilevel"/>
    <w:tmpl w:val="098E2D45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6600749"/>
    <w:multiLevelType w:val="hybridMultilevel"/>
    <w:tmpl w:val="66F06120"/>
    <w:lvl w:ilvl="0" w:tplc="A628EF3E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DDA3966">
      <w:numFmt w:val="bullet"/>
      <w:lvlText w:val="•"/>
      <w:lvlJc w:val="left"/>
      <w:pPr>
        <w:ind w:left="1118" w:hanging="567"/>
      </w:pPr>
      <w:rPr>
        <w:rFonts w:hint="default"/>
        <w:lang w:val="uk-UA" w:eastAsia="en-US" w:bidi="ar-SA"/>
      </w:rPr>
    </w:lvl>
    <w:lvl w:ilvl="2" w:tplc="8C8A2D52">
      <w:numFmt w:val="bullet"/>
      <w:lvlText w:val="•"/>
      <w:lvlJc w:val="left"/>
      <w:pPr>
        <w:ind w:left="2116" w:hanging="567"/>
      </w:pPr>
      <w:rPr>
        <w:rFonts w:hint="default"/>
        <w:lang w:val="uk-UA" w:eastAsia="en-US" w:bidi="ar-SA"/>
      </w:rPr>
    </w:lvl>
    <w:lvl w:ilvl="3" w:tplc="2D30051E">
      <w:numFmt w:val="bullet"/>
      <w:lvlText w:val="•"/>
      <w:lvlJc w:val="left"/>
      <w:pPr>
        <w:ind w:left="3115" w:hanging="567"/>
      </w:pPr>
      <w:rPr>
        <w:rFonts w:hint="default"/>
        <w:lang w:val="uk-UA" w:eastAsia="en-US" w:bidi="ar-SA"/>
      </w:rPr>
    </w:lvl>
    <w:lvl w:ilvl="4" w:tplc="A8F41E80">
      <w:numFmt w:val="bullet"/>
      <w:lvlText w:val="•"/>
      <w:lvlJc w:val="left"/>
      <w:pPr>
        <w:ind w:left="4113" w:hanging="567"/>
      </w:pPr>
      <w:rPr>
        <w:rFonts w:hint="default"/>
        <w:lang w:val="uk-UA" w:eastAsia="en-US" w:bidi="ar-SA"/>
      </w:rPr>
    </w:lvl>
    <w:lvl w:ilvl="5" w:tplc="64BAC41A">
      <w:numFmt w:val="bullet"/>
      <w:lvlText w:val="•"/>
      <w:lvlJc w:val="left"/>
      <w:pPr>
        <w:ind w:left="5112" w:hanging="567"/>
      </w:pPr>
      <w:rPr>
        <w:rFonts w:hint="default"/>
        <w:lang w:val="uk-UA" w:eastAsia="en-US" w:bidi="ar-SA"/>
      </w:rPr>
    </w:lvl>
    <w:lvl w:ilvl="6" w:tplc="90C44EC8">
      <w:numFmt w:val="bullet"/>
      <w:lvlText w:val="•"/>
      <w:lvlJc w:val="left"/>
      <w:pPr>
        <w:ind w:left="6110" w:hanging="567"/>
      </w:pPr>
      <w:rPr>
        <w:rFonts w:hint="default"/>
        <w:lang w:val="uk-UA" w:eastAsia="en-US" w:bidi="ar-SA"/>
      </w:rPr>
    </w:lvl>
    <w:lvl w:ilvl="7" w:tplc="A200434A">
      <w:numFmt w:val="bullet"/>
      <w:lvlText w:val="•"/>
      <w:lvlJc w:val="left"/>
      <w:pPr>
        <w:ind w:left="7108" w:hanging="567"/>
      </w:pPr>
      <w:rPr>
        <w:rFonts w:hint="default"/>
        <w:lang w:val="uk-UA" w:eastAsia="en-US" w:bidi="ar-SA"/>
      </w:rPr>
    </w:lvl>
    <w:lvl w:ilvl="8" w:tplc="CF020646">
      <w:numFmt w:val="bullet"/>
      <w:lvlText w:val="•"/>
      <w:lvlJc w:val="left"/>
      <w:pPr>
        <w:ind w:left="8107" w:hanging="567"/>
      </w:pPr>
      <w:rPr>
        <w:rFonts w:hint="default"/>
        <w:lang w:val="uk-UA" w:eastAsia="en-US" w:bidi="ar-SA"/>
      </w:rPr>
    </w:lvl>
  </w:abstractNum>
  <w:abstractNum w:abstractNumId="2" w15:restartNumberingAfterBreak="0">
    <w:nsid w:val="1D6853B7"/>
    <w:multiLevelType w:val="hybridMultilevel"/>
    <w:tmpl w:val="D1621760"/>
    <w:lvl w:ilvl="0" w:tplc="C75A7C6C">
      <w:start w:val="1"/>
      <w:numFmt w:val="decimal"/>
      <w:suff w:val="space"/>
      <w:lvlText w:val="%1."/>
      <w:lvlJc w:val="left"/>
      <w:pPr>
        <w:ind w:left="786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C703FC"/>
    <w:multiLevelType w:val="hybridMultilevel"/>
    <w:tmpl w:val="4D08B59C"/>
    <w:lvl w:ilvl="0" w:tplc="B57E120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8A0634F"/>
    <w:multiLevelType w:val="hybridMultilevel"/>
    <w:tmpl w:val="237CC92A"/>
    <w:lvl w:ilvl="0" w:tplc="CCF8BD8E">
      <w:start w:val="1"/>
      <w:numFmt w:val="decimal"/>
      <w:lvlText w:val="%1."/>
      <w:lvlJc w:val="left"/>
      <w:pPr>
        <w:ind w:left="140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7A6E8F0">
      <w:numFmt w:val="bullet"/>
      <w:lvlText w:val="•"/>
      <w:lvlJc w:val="left"/>
      <w:pPr>
        <w:ind w:left="1118" w:hanging="298"/>
      </w:pPr>
      <w:rPr>
        <w:rFonts w:hint="default"/>
        <w:lang w:val="uk-UA" w:eastAsia="en-US" w:bidi="ar-SA"/>
      </w:rPr>
    </w:lvl>
    <w:lvl w:ilvl="2" w:tplc="F28A43A2">
      <w:numFmt w:val="bullet"/>
      <w:lvlText w:val="•"/>
      <w:lvlJc w:val="left"/>
      <w:pPr>
        <w:ind w:left="2096" w:hanging="298"/>
      </w:pPr>
      <w:rPr>
        <w:rFonts w:hint="default"/>
        <w:lang w:val="uk-UA" w:eastAsia="en-US" w:bidi="ar-SA"/>
      </w:rPr>
    </w:lvl>
    <w:lvl w:ilvl="3" w:tplc="FF503E32">
      <w:numFmt w:val="bullet"/>
      <w:lvlText w:val="•"/>
      <w:lvlJc w:val="left"/>
      <w:pPr>
        <w:ind w:left="3074" w:hanging="298"/>
      </w:pPr>
      <w:rPr>
        <w:rFonts w:hint="default"/>
        <w:lang w:val="uk-UA" w:eastAsia="en-US" w:bidi="ar-SA"/>
      </w:rPr>
    </w:lvl>
    <w:lvl w:ilvl="4" w:tplc="73B0C404">
      <w:numFmt w:val="bullet"/>
      <w:lvlText w:val="•"/>
      <w:lvlJc w:val="left"/>
      <w:pPr>
        <w:ind w:left="4052" w:hanging="298"/>
      </w:pPr>
      <w:rPr>
        <w:rFonts w:hint="default"/>
        <w:lang w:val="uk-UA" w:eastAsia="en-US" w:bidi="ar-SA"/>
      </w:rPr>
    </w:lvl>
    <w:lvl w:ilvl="5" w:tplc="885253D2">
      <w:numFmt w:val="bullet"/>
      <w:lvlText w:val="•"/>
      <w:lvlJc w:val="left"/>
      <w:pPr>
        <w:ind w:left="5030" w:hanging="298"/>
      </w:pPr>
      <w:rPr>
        <w:rFonts w:hint="default"/>
        <w:lang w:val="uk-UA" w:eastAsia="en-US" w:bidi="ar-SA"/>
      </w:rPr>
    </w:lvl>
    <w:lvl w:ilvl="6" w:tplc="182CA1B8">
      <w:numFmt w:val="bullet"/>
      <w:lvlText w:val="•"/>
      <w:lvlJc w:val="left"/>
      <w:pPr>
        <w:ind w:left="6008" w:hanging="298"/>
      </w:pPr>
      <w:rPr>
        <w:rFonts w:hint="default"/>
        <w:lang w:val="uk-UA" w:eastAsia="en-US" w:bidi="ar-SA"/>
      </w:rPr>
    </w:lvl>
    <w:lvl w:ilvl="7" w:tplc="A0B603D4">
      <w:numFmt w:val="bullet"/>
      <w:lvlText w:val="•"/>
      <w:lvlJc w:val="left"/>
      <w:pPr>
        <w:ind w:left="6986" w:hanging="298"/>
      </w:pPr>
      <w:rPr>
        <w:rFonts w:hint="default"/>
        <w:lang w:val="uk-UA" w:eastAsia="en-US" w:bidi="ar-SA"/>
      </w:rPr>
    </w:lvl>
    <w:lvl w:ilvl="8" w:tplc="32381A0A">
      <w:numFmt w:val="bullet"/>
      <w:lvlText w:val="•"/>
      <w:lvlJc w:val="left"/>
      <w:pPr>
        <w:ind w:left="7964" w:hanging="298"/>
      </w:pPr>
      <w:rPr>
        <w:rFonts w:hint="default"/>
        <w:lang w:val="uk-UA" w:eastAsia="en-US" w:bidi="ar-SA"/>
      </w:rPr>
    </w:lvl>
  </w:abstractNum>
  <w:num w:numId="1" w16cid:durableId="862325372">
    <w:abstractNumId w:val="4"/>
  </w:num>
  <w:num w:numId="2" w16cid:durableId="952517014">
    <w:abstractNumId w:val="0"/>
  </w:num>
  <w:num w:numId="3" w16cid:durableId="1046833741">
    <w:abstractNumId w:val="3"/>
  </w:num>
  <w:num w:numId="4" w16cid:durableId="1132747152">
    <w:abstractNumId w:val="1"/>
  </w:num>
  <w:num w:numId="5" w16cid:durableId="5469109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370"/>
    <w:rsid w:val="000612AA"/>
    <w:rsid w:val="0013682D"/>
    <w:rsid w:val="001E62D2"/>
    <w:rsid w:val="002223EB"/>
    <w:rsid w:val="00231064"/>
    <w:rsid w:val="00272403"/>
    <w:rsid w:val="00282F6E"/>
    <w:rsid w:val="002B3B2D"/>
    <w:rsid w:val="002C5772"/>
    <w:rsid w:val="00305F0A"/>
    <w:rsid w:val="003A1370"/>
    <w:rsid w:val="00451D87"/>
    <w:rsid w:val="00481C4E"/>
    <w:rsid w:val="004B52E5"/>
    <w:rsid w:val="004C417B"/>
    <w:rsid w:val="004C6219"/>
    <w:rsid w:val="00513B82"/>
    <w:rsid w:val="00566475"/>
    <w:rsid w:val="005B770F"/>
    <w:rsid w:val="005C5BFD"/>
    <w:rsid w:val="0062265B"/>
    <w:rsid w:val="0062724B"/>
    <w:rsid w:val="006468C7"/>
    <w:rsid w:val="006705A9"/>
    <w:rsid w:val="006C6BE0"/>
    <w:rsid w:val="0070755F"/>
    <w:rsid w:val="00722430"/>
    <w:rsid w:val="00751AF5"/>
    <w:rsid w:val="00777CB3"/>
    <w:rsid w:val="00793A2B"/>
    <w:rsid w:val="00793D22"/>
    <w:rsid w:val="007E3099"/>
    <w:rsid w:val="0082062D"/>
    <w:rsid w:val="008A2D41"/>
    <w:rsid w:val="008D6994"/>
    <w:rsid w:val="008E3AB3"/>
    <w:rsid w:val="00934E7F"/>
    <w:rsid w:val="0093605B"/>
    <w:rsid w:val="00950830"/>
    <w:rsid w:val="009741CD"/>
    <w:rsid w:val="009E171B"/>
    <w:rsid w:val="009F062A"/>
    <w:rsid w:val="00A10A86"/>
    <w:rsid w:val="00AE2C2B"/>
    <w:rsid w:val="00B618B7"/>
    <w:rsid w:val="00B63BE3"/>
    <w:rsid w:val="00B73C6C"/>
    <w:rsid w:val="00B85690"/>
    <w:rsid w:val="00BA683D"/>
    <w:rsid w:val="00BC073F"/>
    <w:rsid w:val="00C3172E"/>
    <w:rsid w:val="00C65004"/>
    <w:rsid w:val="00C901E4"/>
    <w:rsid w:val="00D14E19"/>
    <w:rsid w:val="00D228BA"/>
    <w:rsid w:val="00D4015C"/>
    <w:rsid w:val="00D64D62"/>
    <w:rsid w:val="00D92047"/>
    <w:rsid w:val="00DB0BCE"/>
    <w:rsid w:val="00E22F8B"/>
    <w:rsid w:val="00EA382A"/>
    <w:rsid w:val="00F157F8"/>
    <w:rsid w:val="00F620E1"/>
    <w:rsid w:val="00FF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C6CC"/>
  <w15:docId w15:val="{A9FE2AA3-7682-4461-89B3-24E1F8B4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140" w:right="139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ий текст Знак"/>
    <w:basedOn w:val="a0"/>
    <w:link w:val="a3"/>
    <w:uiPriority w:val="1"/>
    <w:rsid w:val="00231064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Default">
    <w:name w:val="Default"/>
    <w:rsid w:val="008E3AB3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paragraph" w:styleId="a6">
    <w:name w:val="Balloon Text"/>
    <w:basedOn w:val="a"/>
    <w:link w:val="a7"/>
    <w:uiPriority w:val="99"/>
    <w:semiHidden/>
    <w:unhideWhenUsed/>
    <w:rsid w:val="00B85690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85690"/>
    <w:rPr>
      <w:rFonts w:ascii="Segoe UI" w:eastAsia="Times New Roman" w:hAnsi="Segoe UI" w:cs="Segoe UI"/>
      <w:sz w:val="18"/>
      <w:szCs w:val="18"/>
      <w:lang w:val="uk-UA"/>
    </w:rPr>
  </w:style>
  <w:style w:type="paragraph" w:styleId="a8">
    <w:name w:val="No Spacing"/>
    <w:uiPriority w:val="1"/>
    <w:qFormat/>
    <w:rsid w:val="000612AA"/>
    <w:pPr>
      <w:widowControl/>
      <w:autoSpaceDE/>
      <w:autoSpaceDN/>
      <w:jc w:val="both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table" w:styleId="a9">
    <w:name w:val="Table Grid"/>
    <w:basedOn w:val="a1"/>
    <w:uiPriority w:val="39"/>
    <w:rsid w:val="00B73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3129</Words>
  <Characters>1785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Міша Кащишин</cp:lastModifiedBy>
  <cp:revision>28</cp:revision>
  <cp:lastPrinted>2026-04-08T11:31:00Z</cp:lastPrinted>
  <dcterms:created xsi:type="dcterms:W3CDTF">2026-03-16T09:24:00Z</dcterms:created>
  <dcterms:modified xsi:type="dcterms:W3CDTF">2026-04-08T11:32:00Z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LastSaved">
    <vt:filetime>2025-05-08T00:00:00Z</vt:filetime>
  </property>
  <property fmtid="{D5CDD505-2E9C-101B-9397-08002B2CF9AE}" pid="4" name="Producer">
    <vt:lpwstr>3-Heights(TM) PDF Security Shell 4.8.25.2 (http://www.pdf-tools.com)</vt:lpwstr>
  </property>
</Properties>
</file>