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370" w:rsidRDefault="00BA683D">
      <w:pPr>
        <w:pStyle w:val="a3"/>
        <w:ind w:left="4436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561111" cy="79095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11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370" w:rsidRDefault="003A1370">
      <w:pPr>
        <w:pStyle w:val="a3"/>
        <w:spacing w:before="40"/>
      </w:pPr>
    </w:p>
    <w:p w:rsidR="003A1370" w:rsidRDefault="00BA683D">
      <w:pPr>
        <w:pStyle w:val="1"/>
        <w:spacing w:line="322" w:lineRule="exact"/>
        <w:ind w:right="1"/>
      </w:pPr>
      <w:r>
        <w:t>ЧОРТКІВСЬКАМІСЬКА</w:t>
      </w:r>
      <w:r>
        <w:rPr>
          <w:spacing w:val="-4"/>
        </w:rPr>
        <w:t>РАДА</w:t>
      </w:r>
    </w:p>
    <w:p w:rsidR="00231064" w:rsidRDefault="00566475">
      <w:pPr>
        <w:spacing w:line="480" w:lineRule="auto"/>
        <w:ind w:left="515" w:right="512"/>
        <w:jc w:val="center"/>
        <w:rPr>
          <w:b/>
          <w:sz w:val="28"/>
        </w:rPr>
      </w:pPr>
      <w:r w:rsidRPr="00566475">
        <w:rPr>
          <w:rFonts w:eastAsia="Calibri"/>
          <w:b/>
          <w:bCs/>
          <w:sz w:val="28"/>
          <w:szCs w:val="28"/>
        </w:rPr>
        <w:t xml:space="preserve">СТО ТРИДЦЯТЬ </w:t>
      </w:r>
      <w:r w:rsidR="00796622">
        <w:rPr>
          <w:rFonts w:eastAsia="Calibri"/>
          <w:b/>
          <w:bCs/>
          <w:sz w:val="28"/>
          <w:szCs w:val="28"/>
        </w:rPr>
        <w:t xml:space="preserve">ДРУГА </w:t>
      </w:r>
      <w:r w:rsidR="00231064">
        <w:rPr>
          <w:b/>
          <w:sz w:val="28"/>
        </w:rPr>
        <w:t>СЕСІЯ</w:t>
      </w:r>
      <w:r w:rsidR="00796622">
        <w:rPr>
          <w:b/>
          <w:sz w:val="28"/>
        </w:rPr>
        <w:t xml:space="preserve"> </w:t>
      </w:r>
      <w:r w:rsidR="00231064">
        <w:rPr>
          <w:b/>
          <w:sz w:val="28"/>
        </w:rPr>
        <w:t>ВОСЬМОГО</w:t>
      </w:r>
      <w:r w:rsidR="00796622">
        <w:rPr>
          <w:b/>
          <w:sz w:val="28"/>
        </w:rPr>
        <w:t xml:space="preserve"> </w:t>
      </w:r>
      <w:r w:rsidR="00231064">
        <w:rPr>
          <w:b/>
          <w:sz w:val="28"/>
        </w:rPr>
        <w:t xml:space="preserve">СКЛИКАННЯ </w:t>
      </w:r>
    </w:p>
    <w:p w:rsidR="003A1370" w:rsidRDefault="00BA683D">
      <w:pPr>
        <w:spacing w:line="480" w:lineRule="auto"/>
        <w:ind w:left="515" w:right="512"/>
        <w:jc w:val="center"/>
        <w:rPr>
          <w:b/>
          <w:sz w:val="28"/>
        </w:rPr>
      </w:pPr>
      <w:r>
        <w:rPr>
          <w:b/>
          <w:spacing w:val="-2"/>
          <w:sz w:val="28"/>
        </w:rPr>
        <w:t>РІШЕННЯ</w:t>
      </w:r>
      <w:r w:rsidR="00231064">
        <w:rPr>
          <w:b/>
          <w:spacing w:val="-2"/>
          <w:sz w:val="28"/>
        </w:rPr>
        <w:t xml:space="preserve"> (ПРОЄКТ)</w:t>
      </w:r>
    </w:p>
    <w:p w:rsidR="003A1370" w:rsidRDefault="00796622">
      <w:pPr>
        <w:tabs>
          <w:tab w:val="left" w:pos="8073"/>
        </w:tabs>
        <w:spacing w:before="320"/>
        <w:ind w:left="140"/>
        <w:rPr>
          <w:b/>
          <w:sz w:val="28"/>
        </w:rPr>
      </w:pPr>
      <w:r>
        <w:rPr>
          <w:b/>
          <w:sz w:val="28"/>
        </w:rPr>
        <w:t xml:space="preserve">23 квітня </w:t>
      </w:r>
      <w:r w:rsidR="00231064">
        <w:rPr>
          <w:b/>
          <w:sz w:val="28"/>
        </w:rPr>
        <w:t>202</w:t>
      </w:r>
      <w:r w:rsidR="00722430">
        <w:rPr>
          <w:b/>
          <w:sz w:val="28"/>
        </w:rPr>
        <w:t>6</w:t>
      </w:r>
      <w:r w:rsidR="00231064">
        <w:rPr>
          <w:b/>
          <w:spacing w:val="-4"/>
          <w:sz w:val="28"/>
        </w:rPr>
        <w:t xml:space="preserve"> року</w:t>
      </w:r>
      <w:r w:rsidR="00231064">
        <w:rPr>
          <w:b/>
          <w:sz w:val="28"/>
        </w:rPr>
        <w:tab/>
      </w:r>
      <w:r w:rsidR="00231064">
        <w:rPr>
          <w:b/>
          <w:spacing w:val="-2"/>
          <w:sz w:val="28"/>
        </w:rPr>
        <w:t>№_____</w:t>
      </w:r>
    </w:p>
    <w:p w:rsidR="003A1370" w:rsidRDefault="00BA683D">
      <w:pPr>
        <w:spacing w:before="5"/>
        <w:ind w:left="140"/>
        <w:rPr>
          <w:b/>
          <w:sz w:val="28"/>
        </w:rPr>
      </w:pPr>
      <w:r>
        <w:rPr>
          <w:b/>
          <w:sz w:val="28"/>
        </w:rPr>
        <w:t>м.</w:t>
      </w:r>
      <w:r>
        <w:rPr>
          <w:b/>
          <w:spacing w:val="-2"/>
          <w:sz w:val="28"/>
        </w:rPr>
        <w:t>Чортків</w:t>
      </w:r>
    </w:p>
    <w:p w:rsidR="009F062A" w:rsidRDefault="009F062A" w:rsidP="009F062A">
      <w:pPr>
        <w:rPr>
          <w:b/>
          <w:bCs/>
          <w:i/>
          <w:iCs/>
          <w:sz w:val="24"/>
          <w:szCs w:val="24"/>
        </w:rPr>
      </w:pPr>
    </w:p>
    <w:p w:rsidR="00FC0B45" w:rsidRDefault="00FC0B45" w:rsidP="009F062A">
      <w:pPr>
        <w:rPr>
          <w:b/>
          <w:bCs/>
          <w:i/>
          <w:iCs/>
          <w:sz w:val="24"/>
          <w:szCs w:val="24"/>
        </w:rPr>
      </w:pPr>
    </w:p>
    <w:p w:rsidR="00FC0B45" w:rsidRDefault="00FC0B45" w:rsidP="009F062A">
      <w:pPr>
        <w:rPr>
          <w:b/>
          <w:bCs/>
          <w:i/>
          <w:iCs/>
          <w:sz w:val="24"/>
          <w:szCs w:val="24"/>
        </w:rPr>
      </w:pPr>
    </w:p>
    <w:p w:rsidR="00792D68" w:rsidRDefault="00792D68" w:rsidP="00AE761C">
      <w:pPr>
        <w:pStyle w:val="a3"/>
        <w:spacing w:before="316"/>
        <w:ind w:right="139" w:firstLine="2"/>
        <w:jc w:val="both"/>
        <w:rPr>
          <w:rFonts w:eastAsia="Calibri"/>
          <w:b/>
          <w:bCs/>
        </w:rPr>
      </w:pPr>
      <w:bookmarkStart w:id="0" w:name="_GoBack"/>
      <w:r w:rsidRPr="00792D68">
        <w:rPr>
          <w:rFonts w:eastAsia="Calibri"/>
          <w:b/>
        </w:rPr>
        <w:t>Про передачу</w:t>
      </w:r>
      <w:r w:rsidR="00606FDD">
        <w:rPr>
          <w:rFonts w:eastAsia="Calibri"/>
          <w:b/>
        </w:rPr>
        <w:t xml:space="preserve"> комунального майна </w:t>
      </w:r>
      <w:proofErr w:type="spellStart"/>
      <w:r w:rsidR="00606FDD">
        <w:rPr>
          <w:rFonts w:eastAsia="Calibri"/>
          <w:b/>
        </w:rPr>
        <w:t>Чортківської</w:t>
      </w:r>
      <w:proofErr w:type="spellEnd"/>
      <w:r w:rsidR="00606FDD">
        <w:rPr>
          <w:rFonts w:eastAsia="Calibri"/>
          <w:b/>
        </w:rPr>
        <w:t xml:space="preserve"> міської ради </w:t>
      </w:r>
      <w:r w:rsidRPr="00792D68">
        <w:rPr>
          <w:rFonts w:eastAsia="Calibri"/>
          <w:b/>
        </w:rPr>
        <w:t xml:space="preserve"> на праві </w:t>
      </w:r>
      <w:proofErr w:type="spellStart"/>
      <w:r w:rsidRPr="00792D68">
        <w:rPr>
          <w:rFonts w:eastAsia="Calibri"/>
          <w:b/>
        </w:rPr>
        <w:t>узуфрукту</w:t>
      </w:r>
      <w:proofErr w:type="spellEnd"/>
      <w:r w:rsidRPr="00792D68">
        <w:rPr>
          <w:rFonts w:eastAsia="Calibri"/>
          <w:b/>
        </w:rPr>
        <w:t xml:space="preserve"> комунальному підприємству </w:t>
      </w:r>
      <w:proofErr w:type="spellStart"/>
      <w:r w:rsidRPr="00792D68">
        <w:rPr>
          <w:rFonts w:eastAsia="Calibri"/>
          <w:b/>
          <w:bCs/>
        </w:rPr>
        <w:t>Чортківське</w:t>
      </w:r>
      <w:proofErr w:type="spellEnd"/>
      <w:r w:rsidRPr="00792D68">
        <w:rPr>
          <w:rFonts w:eastAsia="Calibri"/>
          <w:b/>
          <w:bCs/>
        </w:rPr>
        <w:t xml:space="preserve"> виробниче управління водопровідно-каналізаційного господарства</w:t>
      </w:r>
    </w:p>
    <w:bookmarkEnd w:id="0"/>
    <w:p w:rsidR="003A1370" w:rsidRDefault="004115D7" w:rsidP="00AE761C">
      <w:pPr>
        <w:pStyle w:val="a3"/>
        <w:spacing w:before="316"/>
        <w:ind w:right="139" w:firstLine="567"/>
        <w:jc w:val="both"/>
      </w:pPr>
      <w:r>
        <w:t xml:space="preserve">Керуючись </w:t>
      </w:r>
      <w:r w:rsidR="00DE7FDF" w:rsidRPr="00DE7FDF">
        <w:t>ст. 327 Цивільного кодексу України, ч. 2 ст. 12 Закону України «Про особливості регулювання діяльності юридичних осіб окремих організаційно-правових форм</w:t>
      </w:r>
      <w:r w:rsidR="00BF31F0">
        <w:t xml:space="preserve"> </w:t>
      </w:r>
      <w:r w:rsidR="00DE7FDF" w:rsidRPr="00DE7FDF">
        <w:t>у перехідний період та об</w:t>
      </w:r>
      <w:r w:rsidR="00D528CE" w:rsidRPr="00D528CE">
        <w:t>’</w:t>
      </w:r>
      <w:r w:rsidR="00DE7FDF" w:rsidRPr="00DE7FDF">
        <w:t xml:space="preserve">єднань юридичних осіб», Порядком передачі державного та комунального майна на праві </w:t>
      </w:r>
      <w:proofErr w:type="spellStart"/>
      <w:r w:rsidR="00DE7FDF" w:rsidRPr="00DE7FDF">
        <w:t>узуфрукта</w:t>
      </w:r>
      <w:proofErr w:type="spellEnd"/>
      <w:r w:rsidR="00DE7FDF" w:rsidRPr="00DE7FDF">
        <w:t xml:space="preserve"> державного або комунального майна, здійснення контролю за використанням такого майна, затвердженим постановою КМУ від 08.09.2025 № 1103</w:t>
      </w:r>
      <w:r w:rsidR="00F05753">
        <w:t>,</w:t>
      </w:r>
      <w:r w:rsidR="00AE761C">
        <w:t xml:space="preserve"> </w:t>
      </w:r>
      <w:r w:rsidR="009F062A">
        <w:t>відповідно до статей 26, частин</w:t>
      </w:r>
      <w:r w:rsidR="00AE761C">
        <w:t>и</w:t>
      </w:r>
      <w:r w:rsidR="009F062A">
        <w:t xml:space="preserve"> 1 статті 59, статт</w:t>
      </w:r>
      <w:r w:rsidR="00AE761C">
        <w:t>і</w:t>
      </w:r>
      <w:r w:rsidR="009F062A">
        <w:t xml:space="preserve"> 60 Закону України «Про місцеве самоврядування в Україні», міська рада</w:t>
      </w:r>
    </w:p>
    <w:p w:rsidR="003A1370" w:rsidRDefault="003A1370">
      <w:pPr>
        <w:pStyle w:val="a3"/>
        <w:spacing w:before="8"/>
      </w:pPr>
    </w:p>
    <w:p w:rsidR="00796622" w:rsidRDefault="00796622">
      <w:pPr>
        <w:pStyle w:val="a3"/>
        <w:spacing w:before="8"/>
      </w:pPr>
    </w:p>
    <w:p w:rsidR="009F062A" w:rsidRDefault="00BA683D" w:rsidP="00AE761C">
      <w:pPr>
        <w:pStyle w:val="1"/>
        <w:jc w:val="left"/>
        <w:rPr>
          <w:spacing w:val="-2"/>
        </w:rPr>
      </w:pPr>
      <w:r>
        <w:rPr>
          <w:spacing w:val="-2"/>
        </w:rPr>
        <w:t>ВИРІШИЛА:</w:t>
      </w:r>
    </w:p>
    <w:p w:rsidR="009F062A" w:rsidRDefault="009F062A" w:rsidP="009F062A">
      <w:pPr>
        <w:pStyle w:val="1"/>
        <w:ind w:left="140"/>
        <w:jc w:val="left"/>
        <w:rPr>
          <w:spacing w:val="-2"/>
        </w:rPr>
      </w:pPr>
    </w:p>
    <w:p w:rsidR="00796622" w:rsidRDefault="00796622" w:rsidP="009F062A">
      <w:pPr>
        <w:pStyle w:val="1"/>
        <w:ind w:left="140"/>
        <w:jc w:val="left"/>
        <w:rPr>
          <w:spacing w:val="-2"/>
        </w:rPr>
      </w:pPr>
    </w:p>
    <w:p w:rsidR="00EF3AC0" w:rsidRPr="00AE761C" w:rsidRDefault="00722430" w:rsidP="00AE761C">
      <w:pPr>
        <w:pStyle w:val="1"/>
        <w:ind w:firstLine="567"/>
        <w:jc w:val="both"/>
        <w:rPr>
          <w:b w:val="0"/>
          <w:bCs w:val="0"/>
        </w:rPr>
      </w:pPr>
      <w:r>
        <w:rPr>
          <w:b w:val="0"/>
          <w:bCs w:val="0"/>
          <w:spacing w:val="-2"/>
        </w:rPr>
        <w:tab/>
      </w:r>
      <w:r w:rsidRPr="00AE761C">
        <w:rPr>
          <w:b w:val="0"/>
          <w:bCs w:val="0"/>
          <w:spacing w:val="-2"/>
        </w:rPr>
        <w:t>1.</w:t>
      </w:r>
      <w:r w:rsidR="009F062A" w:rsidRPr="00AE761C">
        <w:rPr>
          <w:b w:val="0"/>
          <w:bCs w:val="0"/>
        </w:rPr>
        <w:t xml:space="preserve">Надати дозвіл </w:t>
      </w:r>
      <w:proofErr w:type="spellStart"/>
      <w:r w:rsidR="004115D7">
        <w:rPr>
          <w:b w:val="0"/>
          <w:bCs w:val="0"/>
        </w:rPr>
        <w:t>Чортківській</w:t>
      </w:r>
      <w:proofErr w:type="spellEnd"/>
      <w:r w:rsidR="004115D7">
        <w:rPr>
          <w:b w:val="0"/>
          <w:bCs w:val="0"/>
        </w:rPr>
        <w:t xml:space="preserve"> міській раді </w:t>
      </w:r>
      <w:r w:rsidR="00AE761C">
        <w:rPr>
          <w:b w:val="0"/>
          <w:bCs w:val="0"/>
        </w:rPr>
        <w:t xml:space="preserve"> </w:t>
      </w:r>
      <w:r w:rsidR="00490A5E" w:rsidRPr="00AE761C">
        <w:rPr>
          <w:b w:val="0"/>
          <w:bCs w:val="0"/>
          <w:color w:val="1F1F1F"/>
          <w:sz w:val="21"/>
          <w:szCs w:val="21"/>
          <w:shd w:val="clear" w:color="auto" w:fill="FFFFFF"/>
        </w:rPr>
        <w:t>(</w:t>
      </w:r>
      <w:r w:rsidR="00490A5E" w:rsidRPr="00AE761C">
        <w:rPr>
          <w:b w:val="0"/>
          <w:bCs w:val="0"/>
        </w:rPr>
        <w:t>код ЄДРПОУ</w:t>
      </w:r>
      <w:r w:rsidR="004115D7">
        <w:rPr>
          <w:b w:val="0"/>
          <w:bCs w:val="0"/>
        </w:rPr>
        <w:t xml:space="preserve"> 24636045</w:t>
      </w:r>
      <w:r w:rsidR="00490A5E" w:rsidRPr="00AE761C">
        <w:rPr>
          <w:b w:val="0"/>
          <w:bCs w:val="0"/>
        </w:rPr>
        <w:t>),</w:t>
      </w:r>
      <w:r w:rsidR="00AE761C">
        <w:rPr>
          <w:b w:val="0"/>
          <w:bCs w:val="0"/>
        </w:rPr>
        <w:t xml:space="preserve"> </w:t>
      </w:r>
      <w:r w:rsidR="00F05753" w:rsidRPr="00AE761C">
        <w:rPr>
          <w:b w:val="0"/>
          <w:bCs w:val="0"/>
        </w:rPr>
        <w:t>на безоплатну передачу з балансу на праві узуфрукту комунального ма</w:t>
      </w:r>
      <w:r w:rsidR="00AE761C">
        <w:rPr>
          <w:b w:val="0"/>
          <w:bCs w:val="0"/>
        </w:rPr>
        <w:t xml:space="preserve">йна, комунальному підприємству </w:t>
      </w:r>
      <w:r w:rsidR="00EF3AC0" w:rsidRPr="00AE761C">
        <w:rPr>
          <w:b w:val="0"/>
          <w:bCs w:val="0"/>
        </w:rPr>
        <w:t>«</w:t>
      </w:r>
      <w:proofErr w:type="spellStart"/>
      <w:r w:rsidR="00F05753" w:rsidRPr="00AE761C">
        <w:rPr>
          <w:b w:val="0"/>
          <w:bCs w:val="0"/>
        </w:rPr>
        <w:t>Чортківське</w:t>
      </w:r>
      <w:proofErr w:type="spellEnd"/>
      <w:r w:rsidR="00F05753" w:rsidRPr="00AE761C">
        <w:rPr>
          <w:b w:val="0"/>
          <w:bCs w:val="0"/>
        </w:rPr>
        <w:t xml:space="preserve"> виробниче управління водопровідно-каналізаційного господарства</w:t>
      </w:r>
      <w:r w:rsidR="00EF3AC0" w:rsidRPr="00AE761C">
        <w:rPr>
          <w:b w:val="0"/>
          <w:bCs w:val="0"/>
        </w:rPr>
        <w:t>»</w:t>
      </w:r>
      <w:r w:rsidR="00AE761C">
        <w:rPr>
          <w:b w:val="0"/>
          <w:bCs w:val="0"/>
        </w:rPr>
        <w:t xml:space="preserve"> </w:t>
      </w:r>
      <w:r w:rsidR="00490A5E" w:rsidRPr="00AE761C">
        <w:rPr>
          <w:b w:val="0"/>
          <w:bCs w:val="0"/>
          <w:color w:val="1F1F1F"/>
          <w:sz w:val="21"/>
          <w:szCs w:val="21"/>
          <w:shd w:val="clear" w:color="auto" w:fill="FFFFFF"/>
        </w:rPr>
        <w:t>(</w:t>
      </w:r>
      <w:r w:rsidR="00490A5E" w:rsidRPr="00AE761C">
        <w:rPr>
          <w:b w:val="0"/>
          <w:bCs w:val="0"/>
        </w:rPr>
        <w:t>код ЄДРПОУ 03353851),</w:t>
      </w:r>
      <w:r w:rsidR="00EF3AC0" w:rsidRPr="00AE761C">
        <w:rPr>
          <w:b w:val="0"/>
          <w:bCs w:val="0"/>
        </w:rPr>
        <w:t xml:space="preserve">Чортківської міської ради ( далі – </w:t>
      </w:r>
      <w:proofErr w:type="spellStart"/>
      <w:r w:rsidR="00EF3AC0" w:rsidRPr="00AE761C">
        <w:rPr>
          <w:b w:val="0"/>
          <w:bCs w:val="0"/>
        </w:rPr>
        <w:t>Узуфруктарій</w:t>
      </w:r>
      <w:proofErr w:type="spellEnd"/>
      <w:r w:rsidR="00EF3AC0" w:rsidRPr="00AE761C">
        <w:rPr>
          <w:b w:val="0"/>
          <w:bCs w:val="0"/>
        </w:rPr>
        <w:t xml:space="preserve">), безстроково, для використання у господарській діяльності згідно з видами діяльності, передбаченими статутом </w:t>
      </w:r>
      <w:proofErr w:type="spellStart"/>
      <w:r w:rsidR="00EF3AC0" w:rsidRPr="00AE761C">
        <w:rPr>
          <w:b w:val="0"/>
          <w:bCs w:val="0"/>
        </w:rPr>
        <w:t>Узурфруктарія</w:t>
      </w:r>
      <w:proofErr w:type="spellEnd"/>
      <w:r w:rsidR="00EF3AC0" w:rsidRPr="00AE761C">
        <w:rPr>
          <w:b w:val="0"/>
          <w:bCs w:val="0"/>
        </w:rPr>
        <w:t>, майно згідно із додатк</w:t>
      </w:r>
      <w:r w:rsidR="003D157C">
        <w:rPr>
          <w:b w:val="0"/>
          <w:bCs w:val="0"/>
        </w:rPr>
        <w:t>ом</w:t>
      </w:r>
      <w:r w:rsidR="00EF3AC0" w:rsidRPr="00AE761C">
        <w:rPr>
          <w:b w:val="0"/>
          <w:bCs w:val="0"/>
        </w:rPr>
        <w:t>.</w:t>
      </w:r>
    </w:p>
    <w:p w:rsidR="00EF3AC0" w:rsidRPr="00AE761C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>2</w:t>
      </w:r>
      <w:r w:rsidR="0082062D" w:rsidRPr="00AE761C">
        <w:rPr>
          <w:sz w:val="28"/>
          <w:szCs w:val="28"/>
        </w:rPr>
        <w:t>.</w:t>
      </w:r>
      <w:r w:rsidRPr="00AE761C">
        <w:rPr>
          <w:sz w:val="28"/>
          <w:szCs w:val="28"/>
        </w:rPr>
        <w:t>Затвердити умови володіння і користування майном на праві узуфрукту комунального майна:</w:t>
      </w:r>
    </w:p>
    <w:p w:rsidR="00EF3AC0" w:rsidRPr="00AE761C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AE761C">
        <w:rPr>
          <w:sz w:val="28"/>
          <w:szCs w:val="28"/>
        </w:rPr>
        <w:t xml:space="preserve">2.1. </w:t>
      </w:r>
      <w:proofErr w:type="spellStart"/>
      <w:r w:rsidRPr="00AE761C">
        <w:rPr>
          <w:sz w:val="28"/>
          <w:szCs w:val="28"/>
        </w:rPr>
        <w:t>Узуфруктарій</w:t>
      </w:r>
      <w:proofErr w:type="spellEnd"/>
      <w:r w:rsidRPr="00AE761C">
        <w:rPr>
          <w:sz w:val="28"/>
          <w:szCs w:val="28"/>
        </w:rPr>
        <w:t xml:space="preserve"> зобов’язаний використовувати комунальне майно згідно з цільовим призначенням, визначеним цим рішенням, та утримувати передане на праві </w:t>
      </w:r>
      <w:proofErr w:type="spellStart"/>
      <w:r w:rsidRPr="00AE761C">
        <w:rPr>
          <w:sz w:val="28"/>
          <w:szCs w:val="28"/>
        </w:rPr>
        <w:t>узуфрукта</w:t>
      </w:r>
      <w:proofErr w:type="spellEnd"/>
      <w:r w:rsidRPr="00AE761C">
        <w:rPr>
          <w:sz w:val="28"/>
          <w:szCs w:val="28"/>
        </w:rPr>
        <w:t xml:space="preserve"> комунальне майно в належному технічному стані;</w:t>
      </w:r>
    </w:p>
    <w:p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lastRenderedPageBreak/>
        <w:t xml:space="preserve">2.2.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несе витрати, пов’язані з утриманням, користуванням та обслуговуванням комунального майна;</w:t>
      </w:r>
    </w:p>
    <w:p w:rsidR="001679EB" w:rsidRPr="001679EB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 xml:space="preserve">2.3. </w:t>
      </w:r>
      <w:proofErr w:type="spellStart"/>
      <w:r w:rsidR="001679EB" w:rsidRPr="001679EB">
        <w:rPr>
          <w:color w:val="000000" w:themeColor="text1"/>
          <w:sz w:val="28"/>
          <w:szCs w:val="28"/>
        </w:rPr>
        <w:t>Узуфруктарій</w:t>
      </w:r>
      <w:proofErr w:type="spellEnd"/>
      <w:r w:rsidR="001679EB" w:rsidRPr="001679EB">
        <w:rPr>
          <w:color w:val="000000" w:themeColor="text1"/>
          <w:sz w:val="28"/>
          <w:szCs w:val="28"/>
        </w:rPr>
        <w:t xml:space="preserve"> має право за власний рахунок проводити поточний ремонт комунального майна переданого на праві </w:t>
      </w:r>
      <w:proofErr w:type="spellStart"/>
      <w:r w:rsidR="001679EB" w:rsidRPr="001679EB">
        <w:rPr>
          <w:color w:val="000000" w:themeColor="text1"/>
          <w:sz w:val="28"/>
          <w:szCs w:val="28"/>
        </w:rPr>
        <w:t>узуфрукта</w:t>
      </w:r>
      <w:proofErr w:type="spellEnd"/>
      <w:r w:rsidR="001679EB" w:rsidRPr="001679EB">
        <w:rPr>
          <w:color w:val="000000" w:themeColor="text1"/>
          <w:sz w:val="28"/>
          <w:szCs w:val="28"/>
        </w:rPr>
        <w:t xml:space="preserve">, а на підставі рішення виконавчого комітету </w:t>
      </w:r>
      <w:proofErr w:type="spellStart"/>
      <w:r w:rsidR="001679EB" w:rsidRPr="001679EB">
        <w:rPr>
          <w:color w:val="000000" w:themeColor="text1"/>
          <w:sz w:val="28"/>
          <w:szCs w:val="28"/>
        </w:rPr>
        <w:t>Чортківської</w:t>
      </w:r>
      <w:proofErr w:type="spellEnd"/>
      <w:r w:rsidR="001679EB" w:rsidRPr="001679EB">
        <w:rPr>
          <w:color w:val="000000" w:themeColor="text1"/>
          <w:sz w:val="28"/>
          <w:szCs w:val="28"/>
        </w:rPr>
        <w:t xml:space="preserve"> міської ради - проводити капітальний ремонт;</w:t>
      </w:r>
    </w:p>
    <w:p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4</w:t>
      </w:r>
      <w:r w:rsidRPr="00EF3AC0">
        <w:rPr>
          <w:sz w:val="28"/>
          <w:szCs w:val="28"/>
        </w:rPr>
        <w:t xml:space="preserve">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не може відчужувати майно, передане йому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комунального майна, передавати його у довірчу власність або довірче управління, вносити його до статутного капіталу юридичних осіб, виділяти його для спільної діяльності, а також не може вчиняти щодо такого майна інші дії, наслідком яких може бути його відчуження або зміна цільового призначення, крім випадку передання такого майна в оренду у порядку, встановленому законом;</w:t>
      </w:r>
    </w:p>
    <w:p w:rsidR="00EF3AC0" w:rsidRP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5</w:t>
      </w:r>
      <w:r w:rsidRPr="00EF3AC0">
        <w:rPr>
          <w:sz w:val="28"/>
          <w:szCs w:val="28"/>
        </w:rPr>
        <w:t xml:space="preserve">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має право вживати заходи для відшкодування шкоди, завданої третьою особою майну, щодо якого встановлено </w:t>
      </w:r>
      <w:proofErr w:type="spellStart"/>
      <w:r w:rsidRPr="00EF3AC0">
        <w:rPr>
          <w:sz w:val="28"/>
          <w:szCs w:val="28"/>
        </w:rPr>
        <w:t>узуфрукт</w:t>
      </w:r>
      <w:proofErr w:type="spellEnd"/>
      <w:r w:rsidRPr="00EF3AC0">
        <w:rPr>
          <w:sz w:val="28"/>
          <w:szCs w:val="28"/>
        </w:rPr>
        <w:t xml:space="preserve"> комунального майна;</w:t>
      </w:r>
    </w:p>
    <w:p w:rsid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6</w:t>
      </w:r>
      <w:r w:rsidRPr="00EF3AC0">
        <w:rPr>
          <w:sz w:val="28"/>
          <w:szCs w:val="28"/>
        </w:rPr>
        <w:t xml:space="preserve">. Майно, передане </w:t>
      </w:r>
      <w:proofErr w:type="spellStart"/>
      <w:r w:rsidRPr="00EF3AC0">
        <w:rPr>
          <w:sz w:val="28"/>
          <w:szCs w:val="28"/>
        </w:rPr>
        <w:t>Узуфруктарію</w:t>
      </w:r>
      <w:proofErr w:type="spellEnd"/>
      <w:r w:rsidRPr="00EF3AC0">
        <w:rPr>
          <w:sz w:val="28"/>
          <w:szCs w:val="28"/>
        </w:rPr>
        <w:t xml:space="preserve">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комунального майна, обліковується на балансі </w:t>
      </w:r>
      <w:proofErr w:type="spellStart"/>
      <w:r w:rsidRPr="00EF3AC0">
        <w:rPr>
          <w:sz w:val="28"/>
          <w:szCs w:val="28"/>
        </w:rPr>
        <w:t>Узуфруктарія</w:t>
      </w:r>
      <w:proofErr w:type="spellEnd"/>
      <w:r w:rsidRPr="00EF3AC0">
        <w:rPr>
          <w:sz w:val="28"/>
          <w:szCs w:val="28"/>
        </w:rPr>
        <w:t>;</w:t>
      </w:r>
    </w:p>
    <w:p w:rsidR="00C1092E" w:rsidRPr="00EF3AC0" w:rsidRDefault="00C1092E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2.7.</w:t>
      </w:r>
      <w:r w:rsidRPr="00C1092E">
        <w:rPr>
          <w:sz w:val="28"/>
          <w:szCs w:val="28"/>
        </w:rPr>
        <w:t>Узуфруктарій після прийняття рішення</w:t>
      </w:r>
      <w:r>
        <w:rPr>
          <w:sz w:val="28"/>
          <w:szCs w:val="28"/>
        </w:rPr>
        <w:t xml:space="preserve"> міської ради</w:t>
      </w:r>
      <w:r w:rsidRPr="00C1092E">
        <w:rPr>
          <w:sz w:val="28"/>
          <w:szCs w:val="28"/>
        </w:rPr>
        <w:t xml:space="preserve"> про встановлення права </w:t>
      </w:r>
      <w:proofErr w:type="spellStart"/>
      <w:r w:rsidRPr="00C1092E">
        <w:rPr>
          <w:sz w:val="28"/>
          <w:szCs w:val="28"/>
        </w:rPr>
        <w:t>узуфрукта</w:t>
      </w:r>
      <w:proofErr w:type="spellEnd"/>
      <w:r w:rsidRPr="00C1092E">
        <w:rPr>
          <w:sz w:val="28"/>
          <w:szCs w:val="28"/>
        </w:rPr>
        <w:t xml:space="preserve"> комунального майна протягом місяця з моменту прийняття такого рішення вживає в установленому порядку заходів до проведення державної реєстрації права </w:t>
      </w:r>
      <w:proofErr w:type="spellStart"/>
      <w:r w:rsidRPr="00C1092E">
        <w:rPr>
          <w:sz w:val="28"/>
          <w:szCs w:val="28"/>
        </w:rPr>
        <w:t>узуфрукта</w:t>
      </w:r>
      <w:proofErr w:type="spellEnd"/>
      <w:r w:rsidRPr="00C1092E">
        <w:rPr>
          <w:sz w:val="28"/>
          <w:szCs w:val="28"/>
        </w:rPr>
        <w:t xml:space="preserve"> комунального майна, якщо така реєстрація передбачена для відповідного виду майна.</w:t>
      </w:r>
    </w:p>
    <w:p w:rsidR="00EF3AC0" w:rsidRDefault="00EF3AC0" w:rsidP="00AE761C">
      <w:pPr>
        <w:pStyle w:val="Default"/>
        <w:shd w:val="clear" w:color="auto" w:fill="FFFFFF"/>
        <w:tabs>
          <w:tab w:val="left" w:pos="0"/>
          <w:tab w:val="left" w:pos="993"/>
        </w:tabs>
        <w:ind w:right="-1" w:firstLine="567"/>
        <w:jc w:val="both"/>
        <w:textAlignment w:val="baseline"/>
        <w:rPr>
          <w:sz w:val="28"/>
          <w:szCs w:val="28"/>
        </w:rPr>
      </w:pPr>
      <w:r w:rsidRPr="00EF3AC0">
        <w:rPr>
          <w:sz w:val="28"/>
          <w:szCs w:val="28"/>
        </w:rPr>
        <w:t>2.</w:t>
      </w:r>
      <w:r w:rsidR="00C1092E">
        <w:rPr>
          <w:sz w:val="28"/>
          <w:szCs w:val="28"/>
        </w:rPr>
        <w:t>8</w:t>
      </w:r>
      <w:r w:rsidRPr="00EF3AC0">
        <w:rPr>
          <w:sz w:val="28"/>
          <w:szCs w:val="28"/>
        </w:rPr>
        <w:t xml:space="preserve">. </w:t>
      </w:r>
      <w:proofErr w:type="spellStart"/>
      <w:r w:rsidRPr="00EF3AC0">
        <w:rPr>
          <w:sz w:val="28"/>
          <w:szCs w:val="28"/>
        </w:rPr>
        <w:t>Узуфруктарій</w:t>
      </w:r>
      <w:proofErr w:type="spellEnd"/>
      <w:r w:rsidRPr="00EF3AC0">
        <w:rPr>
          <w:sz w:val="28"/>
          <w:szCs w:val="28"/>
        </w:rPr>
        <w:t xml:space="preserve"> щороку готує звіт про використання майна станом на 31 грудня звітного року та подає </w:t>
      </w:r>
      <w:r w:rsidR="003C36D0">
        <w:rPr>
          <w:sz w:val="28"/>
          <w:szCs w:val="28"/>
        </w:rPr>
        <w:t xml:space="preserve">міській раді </w:t>
      </w:r>
      <w:r w:rsidRPr="00EF3AC0">
        <w:rPr>
          <w:sz w:val="28"/>
          <w:szCs w:val="28"/>
        </w:rPr>
        <w:t xml:space="preserve"> до 31 січня року, наступного за звітним роком у письмовій формі, що зазначена у додатку до Порядку передачі державного та комунального майна на праві </w:t>
      </w:r>
      <w:proofErr w:type="spellStart"/>
      <w:r w:rsidRPr="00EF3AC0">
        <w:rPr>
          <w:sz w:val="28"/>
          <w:szCs w:val="28"/>
        </w:rPr>
        <w:t>узуфрукта</w:t>
      </w:r>
      <w:proofErr w:type="spellEnd"/>
      <w:r w:rsidRPr="00EF3AC0">
        <w:rPr>
          <w:sz w:val="28"/>
          <w:szCs w:val="28"/>
        </w:rPr>
        <w:t xml:space="preserve"> державного або комунального майна, затвердженого постановою Кабінету Міністрів України від 08 вересня 2025 року № 1103.</w:t>
      </w:r>
    </w:p>
    <w:p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</w:t>
      </w:r>
      <w:r w:rsidRPr="003C36D0">
        <w:rPr>
          <w:sz w:val="28"/>
          <w:szCs w:val="28"/>
        </w:rPr>
        <w:t xml:space="preserve">  Встановити, що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 майна, зазначеного у п.1 рішення, припиняється у разі:</w:t>
      </w:r>
    </w:p>
    <w:p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3.1. Припинення </w:t>
      </w:r>
      <w:proofErr w:type="spellStart"/>
      <w:r w:rsidRPr="003C36D0">
        <w:rPr>
          <w:sz w:val="28"/>
          <w:szCs w:val="28"/>
        </w:rPr>
        <w:t>Узуфруктарія</w:t>
      </w:r>
      <w:proofErr w:type="spellEnd"/>
      <w:r w:rsidRPr="003C36D0">
        <w:rPr>
          <w:sz w:val="28"/>
          <w:szCs w:val="28"/>
        </w:rPr>
        <w:t xml:space="preserve"> в результаті його ліквідації;</w:t>
      </w:r>
    </w:p>
    <w:p w:rsidR="003C36D0" w:rsidRPr="003C36D0" w:rsidRDefault="003C36D0" w:rsidP="00C705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3.2. Знищення або припинення існування майна, щодо якого встановлений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 майна;</w:t>
      </w:r>
    </w:p>
    <w:p w:rsidR="003C36D0" w:rsidRPr="003C36D0" w:rsidRDefault="003C36D0" w:rsidP="00C70522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3.3. Погіршення стану майна, щодо якого встановлено </w:t>
      </w:r>
      <w:proofErr w:type="spellStart"/>
      <w:r w:rsidRPr="003C36D0">
        <w:rPr>
          <w:sz w:val="28"/>
          <w:szCs w:val="28"/>
        </w:rPr>
        <w:t>узуфрукт</w:t>
      </w:r>
      <w:proofErr w:type="spellEnd"/>
      <w:r w:rsidRPr="003C36D0">
        <w:rPr>
          <w:sz w:val="28"/>
          <w:szCs w:val="28"/>
        </w:rPr>
        <w:t xml:space="preserve"> комунального</w:t>
      </w:r>
      <w:r w:rsidR="00C70522">
        <w:rPr>
          <w:sz w:val="28"/>
          <w:szCs w:val="28"/>
        </w:rPr>
        <w:t xml:space="preserve"> </w:t>
      </w:r>
      <w:r w:rsidRPr="003C36D0">
        <w:rPr>
          <w:sz w:val="28"/>
          <w:szCs w:val="28"/>
        </w:rPr>
        <w:t>майна, внаслідок чого воно стає непридатним для використання за призначенням;</w:t>
      </w:r>
    </w:p>
    <w:p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3.4. Прийняття </w:t>
      </w:r>
      <w:r>
        <w:rPr>
          <w:sz w:val="28"/>
          <w:szCs w:val="28"/>
        </w:rPr>
        <w:t xml:space="preserve">  рішення </w:t>
      </w:r>
      <w:r w:rsidRPr="003C36D0">
        <w:rPr>
          <w:sz w:val="28"/>
          <w:szCs w:val="28"/>
        </w:rPr>
        <w:t xml:space="preserve">міської ради  рішення про припинення </w:t>
      </w:r>
      <w:proofErr w:type="spellStart"/>
      <w:r w:rsidRPr="003C36D0">
        <w:rPr>
          <w:sz w:val="28"/>
          <w:szCs w:val="28"/>
        </w:rPr>
        <w:t>узуфрукта</w:t>
      </w:r>
      <w:proofErr w:type="spellEnd"/>
      <w:r w:rsidRPr="003C36D0">
        <w:rPr>
          <w:sz w:val="28"/>
          <w:szCs w:val="28"/>
        </w:rPr>
        <w:t xml:space="preserve"> комунального майна;</w:t>
      </w:r>
    </w:p>
    <w:p w:rsidR="003C36D0" w:rsidRPr="003C36D0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sz w:val="28"/>
          <w:szCs w:val="28"/>
        </w:rPr>
      </w:pPr>
      <w:r w:rsidRPr="003C36D0">
        <w:rPr>
          <w:sz w:val="28"/>
          <w:szCs w:val="28"/>
        </w:rPr>
        <w:t xml:space="preserve">3.5. Поєднання в одній особі особи </w:t>
      </w:r>
      <w:proofErr w:type="spellStart"/>
      <w:r w:rsidRPr="003C36D0">
        <w:rPr>
          <w:sz w:val="28"/>
          <w:szCs w:val="28"/>
        </w:rPr>
        <w:t>Узуфруктарія</w:t>
      </w:r>
      <w:proofErr w:type="spellEnd"/>
      <w:r w:rsidRPr="003C36D0">
        <w:rPr>
          <w:sz w:val="28"/>
          <w:szCs w:val="28"/>
        </w:rPr>
        <w:t xml:space="preserve"> і власника комунального майна;</w:t>
      </w:r>
    </w:p>
    <w:p w:rsidR="003C36D0" w:rsidRPr="001679EB" w:rsidRDefault="003C36D0" w:rsidP="00AE761C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textAlignment w:val="baseline"/>
        <w:rPr>
          <w:color w:val="000000" w:themeColor="text1"/>
          <w:sz w:val="28"/>
          <w:szCs w:val="28"/>
        </w:rPr>
      </w:pPr>
      <w:r w:rsidRPr="001679EB">
        <w:rPr>
          <w:color w:val="000000" w:themeColor="text1"/>
          <w:sz w:val="28"/>
          <w:szCs w:val="28"/>
        </w:rPr>
        <w:t xml:space="preserve">3.6. Припинення </w:t>
      </w:r>
      <w:proofErr w:type="spellStart"/>
      <w:r w:rsidRPr="001679EB">
        <w:rPr>
          <w:color w:val="000000" w:themeColor="text1"/>
          <w:sz w:val="28"/>
          <w:szCs w:val="28"/>
        </w:rPr>
        <w:t>узуфрукта</w:t>
      </w:r>
      <w:proofErr w:type="spellEnd"/>
      <w:r w:rsidRPr="001679EB">
        <w:rPr>
          <w:color w:val="000000" w:themeColor="text1"/>
          <w:sz w:val="28"/>
          <w:szCs w:val="28"/>
        </w:rPr>
        <w:t xml:space="preserve"> комунального майна за рішенням суду.</w:t>
      </w:r>
    </w:p>
    <w:p w:rsidR="006B18CF" w:rsidRDefault="00796622" w:rsidP="00E8342F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73B32" w:rsidRPr="001679EB">
        <w:rPr>
          <w:color w:val="000000" w:themeColor="text1"/>
          <w:sz w:val="28"/>
          <w:szCs w:val="28"/>
        </w:rPr>
        <w:t xml:space="preserve">. </w:t>
      </w:r>
      <w:proofErr w:type="spellStart"/>
      <w:r w:rsidR="00D73B32" w:rsidRPr="001679EB">
        <w:rPr>
          <w:bCs/>
          <w:color w:val="000000" w:themeColor="text1"/>
          <w:sz w:val="28"/>
          <w:szCs w:val="28"/>
        </w:rPr>
        <w:t>Чортківськ</w:t>
      </w:r>
      <w:r w:rsidR="004115D7">
        <w:rPr>
          <w:bCs/>
          <w:color w:val="000000" w:themeColor="text1"/>
          <w:sz w:val="28"/>
          <w:szCs w:val="28"/>
        </w:rPr>
        <w:t>ій</w:t>
      </w:r>
      <w:proofErr w:type="spellEnd"/>
      <w:r w:rsidR="004115D7">
        <w:rPr>
          <w:bCs/>
          <w:color w:val="000000" w:themeColor="text1"/>
          <w:sz w:val="28"/>
          <w:szCs w:val="28"/>
        </w:rPr>
        <w:t xml:space="preserve"> міській раді</w:t>
      </w:r>
      <w:r w:rsidR="00D73B32" w:rsidRPr="001679EB">
        <w:rPr>
          <w:bCs/>
          <w:color w:val="000000" w:themeColor="text1"/>
          <w:sz w:val="28"/>
          <w:szCs w:val="28"/>
        </w:rPr>
        <w:t xml:space="preserve"> </w:t>
      </w:r>
      <w:r w:rsidR="004115D7" w:rsidRPr="004115D7">
        <w:rPr>
          <w:bCs/>
          <w:color w:val="000000" w:themeColor="text1"/>
          <w:sz w:val="28"/>
          <w:szCs w:val="28"/>
        </w:rPr>
        <w:t>(код ЄДРПОУ 24636045)</w:t>
      </w:r>
      <w:r w:rsidR="004115D7">
        <w:rPr>
          <w:bCs/>
          <w:color w:val="000000" w:themeColor="text1"/>
          <w:sz w:val="28"/>
          <w:szCs w:val="28"/>
        </w:rPr>
        <w:t xml:space="preserve">, </w:t>
      </w:r>
      <w:r w:rsidR="003C36D0" w:rsidRPr="001679EB">
        <w:rPr>
          <w:color w:val="000000" w:themeColor="text1"/>
          <w:sz w:val="28"/>
          <w:szCs w:val="28"/>
        </w:rPr>
        <w:t>спільно з комунальним підприємством</w:t>
      </w:r>
      <w:r w:rsidR="00D73B32" w:rsidRPr="001679EB">
        <w:rPr>
          <w:bCs/>
          <w:color w:val="000000" w:themeColor="text1"/>
          <w:sz w:val="28"/>
          <w:szCs w:val="28"/>
        </w:rPr>
        <w:t xml:space="preserve">  «</w:t>
      </w:r>
      <w:proofErr w:type="spellStart"/>
      <w:r w:rsidR="00D73B32" w:rsidRPr="001679EB">
        <w:rPr>
          <w:bCs/>
          <w:color w:val="000000" w:themeColor="text1"/>
          <w:sz w:val="28"/>
          <w:szCs w:val="28"/>
        </w:rPr>
        <w:t>Чортківське</w:t>
      </w:r>
      <w:proofErr w:type="spellEnd"/>
      <w:r w:rsidR="00D73B32" w:rsidRPr="001679EB">
        <w:rPr>
          <w:bCs/>
          <w:color w:val="000000" w:themeColor="text1"/>
          <w:sz w:val="28"/>
          <w:szCs w:val="28"/>
        </w:rPr>
        <w:t xml:space="preserve"> виробниче управління водопровідн</w:t>
      </w:r>
      <w:r w:rsidR="004115D7">
        <w:rPr>
          <w:bCs/>
          <w:color w:val="000000" w:themeColor="text1"/>
          <w:sz w:val="28"/>
          <w:szCs w:val="28"/>
        </w:rPr>
        <w:t>о-каналізаційного господарства»</w:t>
      </w:r>
      <w:r w:rsidR="004115D7" w:rsidRPr="004115D7">
        <w:rPr>
          <w:bCs/>
          <w:color w:val="000000" w:themeColor="text1"/>
          <w:sz w:val="28"/>
          <w:szCs w:val="28"/>
        </w:rPr>
        <w:t>(код ЄДРПОУ 03353851)</w:t>
      </w:r>
      <w:r w:rsidR="004115D7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="00D73B32" w:rsidRPr="001679EB">
        <w:rPr>
          <w:bCs/>
          <w:color w:val="000000" w:themeColor="text1"/>
          <w:sz w:val="28"/>
          <w:szCs w:val="28"/>
        </w:rPr>
        <w:t>Чортківської</w:t>
      </w:r>
      <w:proofErr w:type="spellEnd"/>
      <w:r w:rsidR="00D73B32" w:rsidRPr="001679EB">
        <w:rPr>
          <w:bCs/>
          <w:color w:val="000000" w:themeColor="text1"/>
          <w:sz w:val="28"/>
          <w:szCs w:val="28"/>
        </w:rPr>
        <w:t xml:space="preserve"> міської ради</w:t>
      </w:r>
      <w:r w:rsidR="003C36D0" w:rsidRPr="001679EB">
        <w:rPr>
          <w:color w:val="000000" w:themeColor="text1"/>
          <w:sz w:val="28"/>
          <w:szCs w:val="28"/>
        </w:rPr>
        <w:t xml:space="preserve">  здійснити приймання передачу майна вказаного в п.1 рішення в</w:t>
      </w:r>
      <w:r w:rsidR="00D73B32" w:rsidRPr="001679EB">
        <w:rPr>
          <w:color w:val="000000" w:themeColor="text1"/>
          <w:sz w:val="28"/>
          <w:szCs w:val="28"/>
        </w:rPr>
        <w:t xml:space="preserve">ідповідно до </w:t>
      </w:r>
      <w:r w:rsidR="003C36D0" w:rsidRPr="001679EB">
        <w:rPr>
          <w:color w:val="000000" w:themeColor="text1"/>
          <w:sz w:val="28"/>
          <w:szCs w:val="28"/>
        </w:rPr>
        <w:t xml:space="preserve"> чинного законодавства України.</w:t>
      </w:r>
    </w:p>
    <w:p w:rsidR="00120348" w:rsidRPr="001679EB" w:rsidRDefault="00120348" w:rsidP="00E8342F">
      <w:pPr>
        <w:pStyle w:val="Default"/>
        <w:shd w:val="clear" w:color="auto" w:fill="FFFFFF"/>
        <w:tabs>
          <w:tab w:val="left" w:pos="0"/>
          <w:tab w:val="left" w:pos="709"/>
        </w:tabs>
        <w:ind w:right="-1" w:firstLine="567"/>
        <w:jc w:val="both"/>
        <w:textAlignment w:val="baseline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5. </w:t>
      </w:r>
      <w:r w:rsidRPr="00120348">
        <w:rPr>
          <w:bCs/>
          <w:color w:val="000000" w:themeColor="text1"/>
          <w:sz w:val="28"/>
          <w:szCs w:val="28"/>
        </w:rPr>
        <w:t>Визнати таким, що втратило чинність</w:t>
      </w:r>
      <w:r w:rsidRPr="00120348">
        <w:rPr>
          <w:color w:val="000000" w:themeColor="text1"/>
          <w:sz w:val="28"/>
          <w:szCs w:val="28"/>
        </w:rPr>
        <w:t xml:space="preserve">, рішення </w:t>
      </w:r>
      <w:proofErr w:type="spellStart"/>
      <w:r w:rsidRPr="00120348">
        <w:rPr>
          <w:color w:val="000000" w:themeColor="text1"/>
          <w:sz w:val="28"/>
          <w:szCs w:val="28"/>
        </w:rPr>
        <w:t>Чортківської</w:t>
      </w:r>
      <w:proofErr w:type="spellEnd"/>
      <w:r w:rsidRPr="00120348">
        <w:rPr>
          <w:color w:val="000000" w:themeColor="text1"/>
          <w:sz w:val="28"/>
          <w:szCs w:val="28"/>
        </w:rPr>
        <w:t xml:space="preserve"> міської ради від 27.03.2026 року</w:t>
      </w:r>
      <w:r w:rsidR="00EE4DCB">
        <w:rPr>
          <w:color w:val="000000" w:themeColor="text1"/>
          <w:sz w:val="28"/>
          <w:szCs w:val="28"/>
        </w:rPr>
        <w:t xml:space="preserve"> № 2991</w:t>
      </w:r>
    </w:p>
    <w:p w:rsidR="008E3AB3" w:rsidRPr="001679EB" w:rsidRDefault="00796622" w:rsidP="00AE761C">
      <w:pPr>
        <w:pStyle w:val="a5"/>
        <w:suppressLineNumbers/>
        <w:tabs>
          <w:tab w:val="left" w:pos="0"/>
          <w:tab w:val="left" w:pos="567"/>
          <w:tab w:val="left" w:pos="709"/>
        </w:tabs>
        <w:suppressAutoHyphens/>
        <w:autoSpaceDE/>
        <w:autoSpaceDN/>
        <w:ind w:left="0" w:right="0" w:firstLine="567"/>
        <w:contextualSpacing/>
        <w:rPr>
          <w:color w:val="000000" w:themeColor="text1"/>
          <w:sz w:val="28"/>
        </w:rPr>
      </w:pPr>
      <w:r>
        <w:rPr>
          <w:color w:val="000000" w:themeColor="text1"/>
          <w:sz w:val="28"/>
        </w:rPr>
        <w:lastRenderedPageBreak/>
        <w:t>5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Організацію виконання цього рішення доручити</w:t>
      </w:r>
      <w:r w:rsidR="00120348">
        <w:rPr>
          <w:color w:val="000000" w:themeColor="text1"/>
          <w:sz w:val="28"/>
        </w:rPr>
        <w:t xml:space="preserve"> першому</w:t>
      </w:r>
      <w:r w:rsidR="008E3AB3" w:rsidRPr="001679EB">
        <w:rPr>
          <w:color w:val="000000" w:themeColor="text1"/>
          <w:sz w:val="28"/>
        </w:rPr>
        <w:t xml:space="preserve"> заступнику міського голови з питань діяльності виконавчих органів міської ради Наталії ВОЙЦЕХОВСЬКІЙ.</w:t>
      </w:r>
    </w:p>
    <w:p w:rsidR="008E3AB3" w:rsidRPr="001679EB" w:rsidRDefault="00796622" w:rsidP="00AE761C">
      <w:pPr>
        <w:tabs>
          <w:tab w:val="left" w:pos="0"/>
          <w:tab w:val="left" w:pos="709"/>
          <w:tab w:val="left" w:pos="1253"/>
        </w:tabs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6</w:t>
      </w:r>
      <w:r w:rsidR="008E3AB3" w:rsidRPr="001679EB">
        <w:rPr>
          <w:color w:val="000000" w:themeColor="text1"/>
          <w:sz w:val="28"/>
        </w:rPr>
        <w:t>.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Контроль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за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виконанням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даного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рішення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покласти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на</w:t>
      </w:r>
      <w:r w:rsidR="00E8342F" w:rsidRPr="001679EB">
        <w:rPr>
          <w:color w:val="000000" w:themeColor="text1"/>
          <w:sz w:val="28"/>
        </w:rPr>
        <w:t xml:space="preserve"> </w:t>
      </w:r>
      <w:r w:rsidR="008E3AB3" w:rsidRPr="001679EB">
        <w:rPr>
          <w:color w:val="000000" w:themeColor="text1"/>
          <w:sz w:val="28"/>
        </w:rPr>
        <w:t>постійну комісію з питань розвитку інфраструктури громади та комунального господарства.</w:t>
      </w:r>
    </w:p>
    <w:p w:rsidR="003A1370" w:rsidRPr="001679EB" w:rsidRDefault="003A1370">
      <w:pPr>
        <w:pStyle w:val="a3"/>
        <w:spacing w:before="4"/>
        <w:rPr>
          <w:color w:val="000000" w:themeColor="text1"/>
        </w:rPr>
      </w:pPr>
    </w:p>
    <w:p w:rsidR="003A1370" w:rsidRDefault="00BA683D">
      <w:pPr>
        <w:tabs>
          <w:tab w:val="left" w:pos="6634"/>
        </w:tabs>
        <w:ind w:left="140"/>
        <w:rPr>
          <w:b/>
          <w:color w:val="000000" w:themeColor="text1"/>
          <w:spacing w:val="-2"/>
          <w:sz w:val="28"/>
        </w:rPr>
      </w:pPr>
      <w:r w:rsidRPr="001679EB">
        <w:rPr>
          <w:b/>
          <w:color w:val="000000" w:themeColor="text1"/>
          <w:sz w:val="28"/>
        </w:rPr>
        <w:t>Міський</w:t>
      </w:r>
      <w:r w:rsidR="00796622">
        <w:rPr>
          <w:b/>
          <w:color w:val="000000" w:themeColor="text1"/>
          <w:sz w:val="28"/>
        </w:rPr>
        <w:t xml:space="preserve"> </w:t>
      </w:r>
      <w:r w:rsidRPr="001679EB">
        <w:rPr>
          <w:b/>
          <w:color w:val="000000" w:themeColor="text1"/>
          <w:spacing w:val="-2"/>
          <w:sz w:val="28"/>
        </w:rPr>
        <w:t>голова</w:t>
      </w:r>
      <w:r w:rsidRPr="001679EB">
        <w:rPr>
          <w:b/>
          <w:color w:val="000000" w:themeColor="text1"/>
          <w:sz w:val="28"/>
        </w:rPr>
        <w:tab/>
      </w:r>
      <w:proofErr w:type="spellStart"/>
      <w:r w:rsidRPr="001679EB">
        <w:rPr>
          <w:b/>
          <w:color w:val="000000" w:themeColor="text1"/>
          <w:sz w:val="28"/>
        </w:rPr>
        <w:t>Володимир</w:t>
      </w:r>
      <w:r w:rsidRPr="001679EB">
        <w:rPr>
          <w:b/>
          <w:color w:val="000000" w:themeColor="text1"/>
          <w:spacing w:val="-2"/>
          <w:sz w:val="28"/>
        </w:rPr>
        <w:t>ШМАТЬКО</w:t>
      </w:r>
      <w:proofErr w:type="spellEnd"/>
    </w:p>
    <w:p w:rsidR="00796622" w:rsidRDefault="00796622">
      <w:pPr>
        <w:tabs>
          <w:tab w:val="left" w:pos="6634"/>
        </w:tabs>
        <w:ind w:left="140"/>
        <w:rPr>
          <w:b/>
          <w:color w:val="000000" w:themeColor="text1"/>
          <w:spacing w:val="-2"/>
          <w:sz w:val="28"/>
        </w:rPr>
      </w:pPr>
    </w:p>
    <w:p w:rsidR="00796622" w:rsidRPr="001679EB" w:rsidRDefault="00796622">
      <w:pPr>
        <w:tabs>
          <w:tab w:val="left" w:pos="6634"/>
        </w:tabs>
        <w:ind w:left="140"/>
        <w:rPr>
          <w:b/>
          <w:color w:val="000000" w:themeColor="text1"/>
          <w:spacing w:val="-2"/>
          <w:sz w:val="28"/>
        </w:rPr>
      </w:pPr>
    </w:p>
    <w:p w:rsidR="001679EB" w:rsidRPr="001679EB" w:rsidRDefault="001679EB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  <w:r w:rsidRPr="001679EB">
        <w:rPr>
          <w:color w:val="000000" w:themeColor="text1"/>
          <w:sz w:val="24"/>
          <w:szCs w:val="24"/>
        </w:rPr>
        <w:t xml:space="preserve">Любомир </w:t>
      </w:r>
      <w:proofErr w:type="spellStart"/>
      <w:r w:rsidRPr="001679EB">
        <w:rPr>
          <w:color w:val="000000" w:themeColor="text1"/>
          <w:sz w:val="24"/>
          <w:szCs w:val="24"/>
        </w:rPr>
        <w:t>Махомет</w:t>
      </w:r>
      <w:proofErr w:type="spellEnd"/>
    </w:p>
    <w:p w:rsidR="00231064" w:rsidRPr="001679EB" w:rsidRDefault="00F620E1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  <w:r w:rsidRPr="001679EB">
        <w:rPr>
          <w:color w:val="000000" w:themeColor="text1"/>
          <w:sz w:val="24"/>
          <w:szCs w:val="24"/>
        </w:rPr>
        <w:t xml:space="preserve">Ярослав </w:t>
      </w:r>
      <w:proofErr w:type="spellStart"/>
      <w:r w:rsidRPr="001679EB">
        <w:rPr>
          <w:color w:val="000000" w:themeColor="text1"/>
          <w:sz w:val="24"/>
          <w:szCs w:val="24"/>
        </w:rPr>
        <w:t>Дзиндра</w:t>
      </w:r>
      <w:proofErr w:type="spellEnd"/>
    </w:p>
    <w:p w:rsidR="00231064" w:rsidRDefault="00231064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  <w:r w:rsidRPr="001679EB">
        <w:rPr>
          <w:color w:val="000000" w:themeColor="text1"/>
          <w:sz w:val="24"/>
          <w:szCs w:val="24"/>
        </w:rPr>
        <w:t xml:space="preserve">Наталія </w:t>
      </w:r>
      <w:proofErr w:type="spellStart"/>
      <w:r w:rsidRPr="001679EB">
        <w:rPr>
          <w:color w:val="000000" w:themeColor="text1"/>
          <w:sz w:val="24"/>
          <w:szCs w:val="24"/>
        </w:rPr>
        <w:t>Войцеховська</w:t>
      </w:r>
      <w:proofErr w:type="spellEnd"/>
    </w:p>
    <w:p w:rsidR="001679EB" w:rsidRPr="001679EB" w:rsidRDefault="001679EB" w:rsidP="00B87CF6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</w:t>
      </w:r>
      <w:r w:rsidRPr="001679EB">
        <w:rPr>
          <w:color w:val="000000" w:themeColor="text1"/>
          <w:sz w:val="24"/>
          <w:szCs w:val="24"/>
        </w:rPr>
        <w:t xml:space="preserve">Наталія </w:t>
      </w:r>
      <w:proofErr w:type="spellStart"/>
      <w:r w:rsidRPr="001679EB">
        <w:rPr>
          <w:color w:val="000000" w:themeColor="text1"/>
          <w:sz w:val="24"/>
          <w:szCs w:val="24"/>
        </w:rPr>
        <w:t>Вандяк</w:t>
      </w:r>
      <w:proofErr w:type="spellEnd"/>
    </w:p>
    <w:p w:rsidR="00231064" w:rsidRDefault="00BF31F0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  <w:proofErr w:type="spellStart"/>
      <w:r>
        <w:rPr>
          <w:color w:val="000000" w:themeColor="text1"/>
          <w:sz w:val="24"/>
          <w:szCs w:val="24"/>
        </w:rPr>
        <w:t>Касіяник</w:t>
      </w:r>
      <w:proofErr w:type="spellEnd"/>
      <w:r>
        <w:rPr>
          <w:color w:val="000000" w:themeColor="text1"/>
          <w:sz w:val="24"/>
          <w:szCs w:val="24"/>
        </w:rPr>
        <w:t xml:space="preserve"> Оксана</w:t>
      </w:r>
    </w:p>
    <w:p w:rsidR="00481C4E" w:rsidRPr="001679EB" w:rsidRDefault="008E3AB3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  <w:r w:rsidRPr="001679EB">
        <w:rPr>
          <w:color w:val="000000" w:themeColor="text1"/>
          <w:sz w:val="24"/>
          <w:szCs w:val="24"/>
        </w:rPr>
        <w:t xml:space="preserve">Андрій </w:t>
      </w:r>
      <w:proofErr w:type="spellStart"/>
      <w:r w:rsidRPr="001679EB">
        <w:rPr>
          <w:color w:val="000000" w:themeColor="text1"/>
          <w:sz w:val="24"/>
          <w:szCs w:val="24"/>
        </w:rPr>
        <w:t>Натуркач</w:t>
      </w:r>
      <w:proofErr w:type="spellEnd"/>
    </w:p>
    <w:p w:rsidR="00481C4E" w:rsidRPr="001679EB" w:rsidRDefault="00481C4E" w:rsidP="00B87CF6">
      <w:pPr>
        <w:pStyle w:val="a3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231064">
      <w:pPr>
        <w:pStyle w:val="a3"/>
        <w:spacing w:line="360" w:lineRule="auto"/>
        <w:ind w:left="142"/>
        <w:jc w:val="both"/>
        <w:rPr>
          <w:color w:val="000000" w:themeColor="text1"/>
          <w:sz w:val="24"/>
          <w:szCs w:val="24"/>
        </w:rPr>
      </w:pPr>
    </w:p>
    <w:p w:rsidR="00481C4E" w:rsidRPr="001679EB" w:rsidRDefault="00481C4E" w:rsidP="00481C4E">
      <w:pPr>
        <w:pStyle w:val="a3"/>
        <w:ind w:left="4436"/>
        <w:rPr>
          <w:color w:val="000000" w:themeColor="text1"/>
          <w:sz w:val="20"/>
        </w:rPr>
      </w:pPr>
    </w:p>
    <w:p w:rsidR="00481C4E" w:rsidRPr="001679EB" w:rsidRDefault="00481C4E" w:rsidP="00481C4E">
      <w:pPr>
        <w:pStyle w:val="a3"/>
        <w:spacing w:before="40"/>
        <w:rPr>
          <w:color w:val="000000" w:themeColor="text1"/>
        </w:rPr>
      </w:pPr>
    </w:p>
    <w:p w:rsidR="00231064" w:rsidRPr="00305F0A" w:rsidRDefault="00231064" w:rsidP="00231064">
      <w:pPr>
        <w:pStyle w:val="a3"/>
        <w:ind w:left="5760"/>
        <w:rPr>
          <w:bCs/>
          <w:lang w:val="ru-RU"/>
        </w:rPr>
      </w:pPr>
    </w:p>
    <w:sectPr w:rsidR="00231064" w:rsidRPr="00305F0A" w:rsidSect="004D54ED">
      <w:type w:val="continuous"/>
      <w:pgSz w:w="11910" w:h="16840"/>
      <w:pgMar w:top="760" w:right="567" w:bottom="993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E2D45"/>
    <w:multiLevelType w:val="multilevel"/>
    <w:tmpl w:val="098E2D45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2" w15:restartNumberingAfterBreak="0">
    <w:nsid w:val="60C703FC"/>
    <w:multiLevelType w:val="hybridMultilevel"/>
    <w:tmpl w:val="4D08B59C"/>
    <w:lvl w:ilvl="0" w:tplc="B57E1202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A0634F"/>
    <w:multiLevelType w:val="hybridMultilevel"/>
    <w:tmpl w:val="237CC92A"/>
    <w:lvl w:ilvl="0" w:tplc="CCF8BD8E">
      <w:start w:val="1"/>
      <w:numFmt w:val="decimal"/>
      <w:lvlText w:val="%1."/>
      <w:lvlJc w:val="left"/>
      <w:pPr>
        <w:ind w:left="1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67A6E8F0">
      <w:numFmt w:val="bullet"/>
      <w:lvlText w:val="•"/>
      <w:lvlJc w:val="left"/>
      <w:pPr>
        <w:ind w:left="1118" w:hanging="298"/>
      </w:pPr>
      <w:rPr>
        <w:rFonts w:hint="default"/>
        <w:lang w:val="uk-UA" w:eastAsia="en-US" w:bidi="ar-SA"/>
      </w:rPr>
    </w:lvl>
    <w:lvl w:ilvl="2" w:tplc="F28A43A2">
      <w:numFmt w:val="bullet"/>
      <w:lvlText w:val="•"/>
      <w:lvlJc w:val="left"/>
      <w:pPr>
        <w:ind w:left="2096" w:hanging="298"/>
      </w:pPr>
      <w:rPr>
        <w:rFonts w:hint="default"/>
        <w:lang w:val="uk-UA" w:eastAsia="en-US" w:bidi="ar-SA"/>
      </w:rPr>
    </w:lvl>
    <w:lvl w:ilvl="3" w:tplc="FF503E32">
      <w:numFmt w:val="bullet"/>
      <w:lvlText w:val="•"/>
      <w:lvlJc w:val="left"/>
      <w:pPr>
        <w:ind w:left="3074" w:hanging="298"/>
      </w:pPr>
      <w:rPr>
        <w:rFonts w:hint="default"/>
        <w:lang w:val="uk-UA" w:eastAsia="en-US" w:bidi="ar-SA"/>
      </w:rPr>
    </w:lvl>
    <w:lvl w:ilvl="4" w:tplc="73B0C404">
      <w:numFmt w:val="bullet"/>
      <w:lvlText w:val="•"/>
      <w:lvlJc w:val="left"/>
      <w:pPr>
        <w:ind w:left="4052" w:hanging="298"/>
      </w:pPr>
      <w:rPr>
        <w:rFonts w:hint="default"/>
        <w:lang w:val="uk-UA" w:eastAsia="en-US" w:bidi="ar-SA"/>
      </w:rPr>
    </w:lvl>
    <w:lvl w:ilvl="5" w:tplc="885253D2">
      <w:numFmt w:val="bullet"/>
      <w:lvlText w:val="•"/>
      <w:lvlJc w:val="left"/>
      <w:pPr>
        <w:ind w:left="5030" w:hanging="298"/>
      </w:pPr>
      <w:rPr>
        <w:rFonts w:hint="default"/>
        <w:lang w:val="uk-UA" w:eastAsia="en-US" w:bidi="ar-SA"/>
      </w:rPr>
    </w:lvl>
    <w:lvl w:ilvl="6" w:tplc="182CA1B8">
      <w:numFmt w:val="bullet"/>
      <w:lvlText w:val="•"/>
      <w:lvlJc w:val="left"/>
      <w:pPr>
        <w:ind w:left="6008" w:hanging="298"/>
      </w:pPr>
      <w:rPr>
        <w:rFonts w:hint="default"/>
        <w:lang w:val="uk-UA" w:eastAsia="en-US" w:bidi="ar-SA"/>
      </w:rPr>
    </w:lvl>
    <w:lvl w:ilvl="7" w:tplc="A0B603D4">
      <w:numFmt w:val="bullet"/>
      <w:lvlText w:val="•"/>
      <w:lvlJc w:val="left"/>
      <w:pPr>
        <w:ind w:left="6986" w:hanging="298"/>
      </w:pPr>
      <w:rPr>
        <w:rFonts w:hint="default"/>
        <w:lang w:val="uk-UA" w:eastAsia="en-US" w:bidi="ar-SA"/>
      </w:rPr>
    </w:lvl>
    <w:lvl w:ilvl="8" w:tplc="32381A0A">
      <w:numFmt w:val="bullet"/>
      <w:lvlText w:val="•"/>
      <w:lvlJc w:val="left"/>
      <w:pPr>
        <w:ind w:left="7964" w:hanging="298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70"/>
    <w:rsid w:val="0002096A"/>
    <w:rsid w:val="000729BC"/>
    <w:rsid w:val="00092497"/>
    <w:rsid w:val="000A2D2E"/>
    <w:rsid w:val="0011383A"/>
    <w:rsid w:val="00120348"/>
    <w:rsid w:val="0013682D"/>
    <w:rsid w:val="001679EB"/>
    <w:rsid w:val="00167C84"/>
    <w:rsid w:val="00187393"/>
    <w:rsid w:val="001E011D"/>
    <w:rsid w:val="002223EB"/>
    <w:rsid w:val="00231064"/>
    <w:rsid w:val="00232F74"/>
    <w:rsid w:val="002C5772"/>
    <w:rsid w:val="002E55CB"/>
    <w:rsid w:val="00305F0A"/>
    <w:rsid w:val="003740A5"/>
    <w:rsid w:val="00380618"/>
    <w:rsid w:val="003867AE"/>
    <w:rsid w:val="003A1370"/>
    <w:rsid w:val="003C36D0"/>
    <w:rsid w:val="003D157C"/>
    <w:rsid w:val="0040406F"/>
    <w:rsid w:val="004115D7"/>
    <w:rsid w:val="00465441"/>
    <w:rsid w:val="00481C4E"/>
    <w:rsid w:val="00490A5E"/>
    <w:rsid w:val="004D54ED"/>
    <w:rsid w:val="00566475"/>
    <w:rsid w:val="00606FDD"/>
    <w:rsid w:val="0062265B"/>
    <w:rsid w:val="0062724B"/>
    <w:rsid w:val="006705A9"/>
    <w:rsid w:val="006B18CF"/>
    <w:rsid w:val="006D2D60"/>
    <w:rsid w:val="006D6A9C"/>
    <w:rsid w:val="0070755F"/>
    <w:rsid w:val="007220DA"/>
    <w:rsid w:val="00722430"/>
    <w:rsid w:val="0077546C"/>
    <w:rsid w:val="00792D68"/>
    <w:rsid w:val="00793A2B"/>
    <w:rsid w:val="00796622"/>
    <w:rsid w:val="007E4B3A"/>
    <w:rsid w:val="0082062D"/>
    <w:rsid w:val="00893EC5"/>
    <w:rsid w:val="008D6994"/>
    <w:rsid w:val="008E3AB3"/>
    <w:rsid w:val="008E5806"/>
    <w:rsid w:val="009014E9"/>
    <w:rsid w:val="00934E7F"/>
    <w:rsid w:val="009741CD"/>
    <w:rsid w:val="009B49BD"/>
    <w:rsid w:val="009E171B"/>
    <w:rsid w:val="009F062A"/>
    <w:rsid w:val="00A31805"/>
    <w:rsid w:val="00AE2C2B"/>
    <w:rsid w:val="00AE761C"/>
    <w:rsid w:val="00B85690"/>
    <w:rsid w:val="00B87CF6"/>
    <w:rsid w:val="00BA683D"/>
    <w:rsid w:val="00BC2263"/>
    <w:rsid w:val="00BF31F0"/>
    <w:rsid w:val="00C1092E"/>
    <w:rsid w:val="00C70522"/>
    <w:rsid w:val="00D14E19"/>
    <w:rsid w:val="00D228BA"/>
    <w:rsid w:val="00D528CE"/>
    <w:rsid w:val="00D73B32"/>
    <w:rsid w:val="00DE7FDF"/>
    <w:rsid w:val="00E8342F"/>
    <w:rsid w:val="00EA382A"/>
    <w:rsid w:val="00EE4DCB"/>
    <w:rsid w:val="00EF3AC0"/>
    <w:rsid w:val="00F05753"/>
    <w:rsid w:val="00F620E1"/>
    <w:rsid w:val="00F628DD"/>
    <w:rsid w:val="00FC0B45"/>
    <w:rsid w:val="00FD2524"/>
    <w:rsid w:val="00FF7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5353"/>
  <w15:docId w15:val="{A239998B-FD65-4FBD-B0CB-70AD08E3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11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rsid w:val="001E011D"/>
    <w:pPr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E0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E011D"/>
    <w:rPr>
      <w:sz w:val="28"/>
      <w:szCs w:val="28"/>
    </w:rPr>
  </w:style>
  <w:style w:type="paragraph" w:styleId="a5">
    <w:name w:val="List Paragraph"/>
    <w:basedOn w:val="a"/>
    <w:uiPriority w:val="34"/>
    <w:qFormat/>
    <w:rsid w:val="001E011D"/>
    <w:pPr>
      <w:ind w:left="140" w:right="139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1E011D"/>
  </w:style>
  <w:style w:type="character" w:customStyle="1" w:styleId="a4">
    <w:name w:val="Основной текст Знак"/>
    <w:basedOn w:val="a0"/>
    <w:link w:val="a3"/>
    <w:uiPriority w:val="1"/>
    <w:rsid w:val="00231064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8E3AB3"/>
    <w:pPr>
      <w:widowControl/>
      <w:suppressAutoHyphens/>
      <w:autoSpaceDN/>
    </w:pPr>
    <w:rPr>
      <w:rFonts w:ascii="Times New Roman" w:eastAsia="Times New Roman" w:hAnsi="Times New Roman" w:cs="Times New Roman"/>
      <w:color w:val="000000"/>
      <w:sz w:val="24"/>
      <w:szCs w:val="24"/>
      <w:lang w:val="uk-UA" w:eastAsia="ar-SA"/>
    </w:rPr>
  </w:style>
  <w:style w:type="paragraph" w:styleId="a6">
    <w:name w:val="Balloon Text"/>
    <w:basedOn w:val="a"/>
    <w:link w:val="a7"/>
    <w:uiPriority w:val="99"/>
    <w:semiHidden/>
    <w:unhideWhenUsed/>
    <w:rsid w:val="00B856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569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3133</Words>
  <Characters>1787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2026-04-17T12:58:00Z</cp:lastPrinted>
  <dcterms:created xsi:type="dcterms:W3CDTF">2026-04-17T13:10:00Z</dcterms:created>
  <dcterms:modified xsi:type="dcterms:W3CDTF">2026-04-17T14:24:00Z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3-Heights(TM) PDF Security Shell 4.8.25.2 (http://www.pdf-tools.com)</vt:lpwstr>
  </property>
</Properties>
</file>