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BC" w:rsidRDefault="00947F5D" w:rsidP="002C5C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:rsidR="002C5C1E" w:rsidRDefault="002C5C1E" w:rsidP="002C5C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5C2">
        <w:rPr>
          <w:rFonts w:ascii="Times New Roman" w:hAnsi="Times New Roman" w:cs="Times New Roman"/>
          <w:b/>
          <w:bCs/>
          <w:sz w:val="28"/>
          <w:szCs w:val="28"/>
        </w:rPr>
        <w:t>Звіт про роботу Управління соціального захисту та охорони здоров</w:t>
      </w:r>
      <w:r w:rsidRPr="005F05C2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 w:rsidRPr="005F05C2">
        <w:rPr>
          <w:rFonts w:ascii="Times New Roman" w:hAnsi="Times New Roman" w:cs="Times New Roman"/>
          <w:b/>
          <w:bCs/>
          <w:sz w:val="28"/>
          <w:szCs w:val="28"/>
        </w:rPr>
        <w:t>я за 2025 рік</w:t>
      </w:r>
    </w:p>
    <w:p w:rsidR="003A7487" w:rsidRDefault="003A7487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6245" w:rsidRPr="005F05C2" w:rsidRDefault="00C56245" w:rsidP="003A74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5C2">
        <w:rPr>
          <w:rFonts w:ascii="Times New Roman" w:hAnsi="Times New Roman" w:cs="Times New Roman"/>
          <w:bCs/>
          <w:sz w:val="28"/>
          <w:szCs w:val="28"/>
        </w:rPr>
        <w:t>В 2025 році проводилась  виплата</w:t>
      </w:r>
      <w:r w:rsidRPr="005F05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5F04" w:rsidRPr="005F05C2">
        <w:rPr>
          <w:rFonts w:ascii="Times New Roman" w:hAnsi="Times New Roman" w:cs="Times New Roman"/>
          <w:sz w:val="28"/>
          <w:szCs w:val="28"/>
        </w:rPr>
        <w:t>а</w:t>
      </w:r>
      <w:r w:rsidR="008C55A8" w:rsidRPr="005F05C2">
        <w:rPr>
          <w:rFonts w:ascii="Times New Roman" w:hAnsi="Times New Roman" w:cs="Times New Roman"/>
          <w:sz w:val="28"/>
          <w:szCs w:val="28"/>
        </w:rPr>
        <w:t>дресної</w:t>
      </w:r>
      <w:r w:rsidRPr="005F05C2">
        <w:rPr>
          <w:rFonts w:ascii="Times New Roman" w:hAnsi="Times New Roman" w:cs="Times New Roman"/>
          <w:sz w:val="28"/>
          <w:szCs w:val="28"/>
        </w:rPr>
        <w:t xml:space="preserve"> грошов</w:t>
      </w:r>
      <w:r w:rsidR="008C55A8" w:rsidRPr="005F05C2">
        <w:rPr>
          <w:rFonts w:ascii="Times New Roman" w:hAnsi="Times New Roman" w:cs="Times New Roman"/>
          <w:sz w:val="28"/>
          <w:szCs w:val="28"/>
        </w:rPr>
        <w:t>ої</w:t>
      </w:r>
      <w:r w:rsidRPr="005F05C2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8C55A8" w:rsidRPr="005F05C2">
        <w:rPr>
          <w:rFonts w:ascii="Times New Roman" w:hAnsi="Times New Roman" w:cs="Times New Roman"/>
          <w:sz w:val="28"/>
          <w:szCs w:val="28"/>
        </w:rPr>
        <w:t>и</w:t>
      </w:r>
      <w:r w:rsidRPr="005F05C2">
        <w:rPr>
          <w:rFonts w:ascii="Times New Roman" w:hAnsi="Times New Roman" w:cs="Times New Roman"/>
          <w:sz w:val="28"/>
          <w:szCs w:val="28"/>
        </w:rPr>
        <w:t xml:space="preserve"> жителям громади </w:t>
      </w:r>
      <w:r w:rsidRPr="005F05C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допомогу отримали 312 людей на загальну суму 1716,0 тис. </w:t>
      </w:r>
      <w:proofErr w:type="spellStart"/>
      <w:r w:rsidRPr="005F05C2">
        <w:rPr>
          <w:rFonts w:ascii="Times New Roman" w:hAnsi="Times New Roman" w:cs="Times New Roman"/>
          <w:bCs/>
          <w:sz w:val="28"/>
          <w:szCs w:val="28"/>
        </w:rPr>
        <w:t>грн</w:t>
      </w:r>
      <w:proofErr w:type="spellEnd"/>
      <w:r w:rsidRPr="005F05C2">
        <w:rPr>
          <w:rFonts w:ascii="Times New Roman" w:hAnsi="Times New Roman" w:cs="Times New Roman"/>
          <w:bCs/>
          <w:sz w:val="28"/>
          <w:szCs w:val="28"/>
        </w:rPr>
        <w:t>)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F45F04" w:rsidRPr="005F05C2">
        <w:rPr>
          <w:rFonts w:ascii="Times New Roman" w:hAnsi="Times New Roman" w:cs="Times New Roman"/>
          <w:sz w:val="28"/>
          <w:szCs w:val="28"/>
        </w:rPr>
        <w:t>відшкодування</w:t>
      </w:r>
      <w:r w:rsidRPr="005F05C2">
        <w:rPr>
          <w:rFonts w:ascii="Times New Roman" w:hAnsi="Times New Roman" w:cs="Times New Roman"/>
          <w:sz w:val="28"/>
          <w:szCs w:val="28"/>
        </w:rPr>
        <w:t xml:space="preserve"> за пільговий проїзд автомобільним транспортом</w:t>
      </w:r>
      <w:r w:rsidRPr="005F05C2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5F05C2">
        <w:rPr>
          <w:rFonts w:ascii="Times New Roman" w:hAnsi="Times New Roman" w:cs="Times New Roman"/>
          <w:bCs/>
          <w:sz w:val="28"/>
          <w:szCs w:val="28"/>
        </w:rPr>
        <w:t>сумі  215,4 тис. грн.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Надавалась щомісячна допомога на лікування Захисникам, котрі отримали поранення</w:t>
      </w:r>
      <w:r w:rsidR="005D5C14" w:rsidRPr="005F05C2">
        <w:rPr>
          <w:rFonts w:ascii="Times New Roman" w:hAnsi="Times New Roman" w:cs="Times New Roman"/>
          <w:sz w:val="28"/>
          <w:szCs w:val="28"/>
        </w:rPr>
        <w:t xml:space="preserve">. Допомогу одержали </w:t>
      </w:r>
      <w:r w:rsidRPr="005F05C2">
        <w:rPr>
          <w:rFonts w:ascii="Times New Roman" w:hAnsi="Times New Roman" w:cs="Times New Roman"/>
          <w:bCs/>
          <w:sz w:val="28"/>
          <w:szCs w:val="28"/>
        </w:rPr>
        <w:t>62</w:t>
      </w:r>
      <w:r w:rsidR="003A74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bCs/>
          <w:sz w:val="28"/>
          <w:szCs w:val="28"/>
        </w:rPr>
        <w:t>захисник</w:t>
      </w:r>
      <w:r w:rsidR="005D5C14" w:rsidRPr="005F05C2">
        <w:rPr>
          <w:rFonts w:ascii="Times New Roman" w:hAnsi="Times New Roman" w:cs="Times New Roman"/>
          <w:bCs/>
          <w:sz w:val="28"/>
          <w:szCs w:val="28"/>
        </w:rPr>
        <w:t>и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 на суму 730 </w:t>
      </w:r>
      <w:proofErr w:type="spellStart"/>
      <w:r w:rsidRPr="005F05C2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Проводилась щомісячна виплата жителям нашої громади, які страждають на рідкісні захворювання 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(8 людей на суму 1 130 </w:t>
      </w:r>
      <w:proofErr w:type="spellStart"/>
      <w:r w:rsidRPr="005F05C2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5F05C2">
        <w:rPr>
          <w:rFonts w:ascii="Times New Roman" w:hAnsi="Times New Roman" w:cs="Times New Roman"/>
          <w:bCs/>
          <w:sz w:val="28"/>
          <w:szCs w:val="28"/>
        </w:rPr>
        <w:t>)</w:t>
      </w:r>
    </w:p>
    <w:p w:rsidR="00190850" w:rsidRPr="005F05C2" w:rsidRDefault="00190850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Проведено забезпечення безоплатного та пільгового відпуску лікарських засобів за рецептами лікарів на суму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 316,5 тис. грн.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 за рахунок коштів місцевого   бюджету</w:t>
      </w:r>
      <w:r w:rsidRPr="005F05C2">
        <w:rPr>
          <w:rFonts w:ascii="Times New Roman" w:hAnsi="Times New Roman" w:cs="Times New Roman"/>
          <w:sz w:val="28"/>
          <w:szCs w:val="28"/>
        </w:rPr>
        <w:t xml:space="preserve"> та  на суму 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 616,9 тис. грн. за рахунок коштів обласного бюджету</w:t>
      </w:r>
      <w:r w:rsidRPr="005F05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6245" w:rsidRPr="005F05C2" w:rsidRDefault="008C55A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Проводилась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щомісячн</w:t>
      </w:r>
      <w:r w:rsidRPr="005F05C2">
        <w:rPr>
          <w:rFonts w:ascii="Times New Roman" w:hAnsi="Times New Roman" w:cs="Times New Roman"/>
          <w:sz w:val="28"/>
          <w:szCs w:val="28"/>
        </w:rPr>
        <w:t>а виплата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>породіллям при народження дітей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(77 </w:t>
      </w:r>
      <w:proofErr w:type="spellStart"/>
      <w:r w:rsidR="00C56245" w:rsidRPr="005F05C2">
        <w:rPr>
          <w:rFonts w:ascii="Times New Roman" w:hAnsi="Times New Roman" w:cs="Times New Roman"/>
          <w:bCs/>
          <w:sz w:val="28"/>
          <w:szCs w:val="28"/>
        </w:rPr>
        <w:t>породіль</w:t>
      </w:r>
      <w:proofErr w:type="spellEnd"/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, 78 дітей 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>780 тис. грн.)</w:t>
      </w:r>
    </w:p>
    <w:p w:rsidR="00C56245" w:rsidRPr="005F05C2" w:rsidRDefault="00F45F04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Пров</w:t>
      </w:r>
      <w:r w:rsidR="008C55A8" w:rsidRPr="005F05C2">
        <w:rPr>
          <w:rFonts w:ascii="Times New Roman" w:hAnsi="Times New Roman" w:cs="Times New Roman"/>
          <w:sz w:val="28"/>
          <w:szCs w:val="28"/>
        </w:rPr>
        <w:t xml:space="preserve">одилась щомісячна виплата </w:t>
      </w:r>
      <w:r w:rsidRPr="005F05C2">
        <w:rPr>
          <w:rFonts w:ascii="Times New Roman" w:hAnsi="Times New Roman" w:cs="Times New Roman"/>
          <w:sz w:val="28"/>
          <w:szCs w:val="28"/>
        </w:rPr>
        <w:t>АТ Укрзалізниця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за </w:t>
      </w:r>
      <w:r w:rsidR="008C55A8" w:rsidRPr="005F05C2">
        <w:rPr>
          <w:rFonts w:ascii="Times New Roman" w:hAnsi="Times New Roman" w:cs="Times New Roman"/>
          <w:sz w:val="28"/>
          <w:szCs w:val="28"/>
        </w:rPr>
        <w:t xml:space="preserve">перевезення </w:t>
      </w:r>
      <w:r w:rsidR="00C56245" w:rsidRPr="005F05C2">
        <w:rPr>
          <w:rFonts w:ascii="Times New Roman" w:hAnsi="Times New Roman" w:cs="Times New Roman"/>
          <w:sz w:val="28"/>
          <w:szCs w:val="28"/>
        </w:rPr>
        <w:t>пільгови</w:t>
      </w:r>
      <w:r w:rsidR="008C55A8" w:rsidRPr="005F05C2">
        <w:rPr>
          <w:rFonts w:ascii="Times New Roman" w:hAnsi="Times New Roman" w:cs="Times New Roman"/>
          <w:sz w:val="28"/>
          <w:szCs w:val="28"/>
        </w:rPr>
        <w:t>х категорій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 </w:t>
      </w:r>
      <w:r w:rsidRPr="005F05C2">
        <w:rPr>
          <w:rFonts w:ascii="Times New Roman" w:hAnsi="Times New Roman" w:cs="Times New Roman"/>
          <w:sz w:val="28"/>
          <w:szCs w:val="28"/>
        </w:rPr>
        <w:t xml:space="preserve">населення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(</w:t>
      </w:r>
      <w:r w:rsidR="003064AB" w:rsidRPr="005F05C2">
        <w:rPr>
          <w:rFonts w:ascii="Times New Roman" w:hAnsi="Times New Roman" w:cs="Times New Roman"/>
          <w:sz w:val="28"/>
          <w:szCs w:val="28"/>
        </w:rPr>
        <w:t xml:space="preserve">сума на рік становить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94,6 </w:t>
      </w:r>
      <w:proofErr w:type="spellStart"/>
      <w:r w:rsidR="00C56245" w:rsidRPr="005F05C2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="00C56245" w:rsidRPr="005F05C2">
        <w:rPr>
          <w:rFonts w:ascii="Times New Roman" w:hAnsi="Times New Roman" w:cs="Times New Roman"/>
          <w:bCs/>
          <w:sz w:val="28"/>
          <w:szCs w:val="28"/>
        </w:rPr>
        <w:t>.)</w:t>
      </w:r>
    </w:p>
    <w:p w:rsidR="00C56245" w:rsidRPr="005F05C2" w:rsidRDefault="008C55A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Проводилась щомісячна виплата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пільг з оплати послуг зв’язку та житлово-комунальних послуг реабілітованим та ОУН-УПА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(34 людини на суму 220,2 </w:t>
      </w:r>
      <w:proofErr w:type="spellStart"/>
      <w:r w:rsidR="00C56245" w:rsidRPr="005F05C2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="00C56245" w:rsidRPr="005F05C2">
        <w:rPr>
          <w:rFonts w:ascii="Times New Roman" w:hAnsi="Times New Roman" w:cs="Times New Roman"/>
          <w:bCs/>
          <w:sz w:val="28"/>
          <w:szCs w:val="28"/>
        </w:rPr>
        <w:t>)</w:t>
      </w:r>
    </w:p>
    <w:p w:rsidR="00C56245" w:rsidRPr="005F05C2" w:rsidRDefault="00F45F04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Проведено виплату компенсації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за встановлення пам’ятників загиблим Захисникам  та Захисницям України </w:t>
      </w:r>
      <w:r w:rsidRPr="005F05C2">
        <w:rPr>
          <w:rFonts w:ascii="Times New Roman" w:hAnsi="Times New Roman" w:cs="Times New Roman"/>
          <w:sz w:val="28"/>
          <w:szCs w:val="28"/>
        </w:rPr>
        <w:t xml:space="preserve"> (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>27 сімей на суму 1 489,5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05C2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5F05C2">
        <w:rPr>
          <w:rFonts w:ascii="Times New Roman" w:hAnsi="Times New Roman" w:cs="Times New Roman"/>
          <w:bCs/>
          <w:sz w:val="28"/>
          <w:szCs w:val="28"/>
        </w:rPr>
        <w:t>)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Забезпечен</w:t>
      </w:r>
      <w:r w:rsidR="00F45F04" w:rsidRPr="005F05C2">
        <w:rPr>
          <w:rFonts w:ascii="Times New Roman" w:hAnsi="Times New Roman" w:cs="Times New Roman"/>
          <w:sz w:val="28"/>
          <w:szCs w:val="28"/>
        </w:rPr>
        <w:t>о</w:t>
      </w:r>
      <w:r w:rsidRPr="005F05C2">
        <w:rPr>
          <w:rFonts w:ascii="Times New Roman" w:hAnsi="Times New Roman" w:cs="Times New Roman"/>
          <w:sz w:val="28"/>
          <w:szCs w:val="28"/>
        </w:rPr>
        <w:t xml:space="preserve"> дровами сімей безвісті зниклих та загиблих/померлих Захисників та Захисниць України (</w:t>
      </w:r>
      <w:r w:rsidRPr="005F05C2">
        <w:rPr>
          <w:rFonts w:ascii="Times New Roman" w:hAnsi="Times New Roman" w:cs="Times New Roman"/>
          <w:bCs/>
          <w:sz w:val="28"/>
          <w:szCs w:val="28"/>
        </w:rPr>
        <w:t>34 сім’ї на суму 250,4</w:t>
      </w:r>
      <w:r w:rsidR="00F45F04" w:rsidRPr="005F05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45F04" w:rsidRPr="005F05C2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5F05C2">
        <w:rPr>
          <w:rFonts w:ascii="Times New Roman" w:hAnsi="Times New Roman" w:cs="Times New Roman"/>
          <w:bCs/>
          <w:sz w:val="28"/>
          <w:szCs w:val="28"/>
        </w:rPr>
        <w:t>)</w:t>
      </w:r>
    </w:p>
    <w:p w:rsidR="00C56245" w:rsidRPr="005F05C2" w:rsidRDefault="00F45F04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Проводилась щомісячна виплата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фізичним особам, які надають соціальні послуги з догляду на непрофесійній основі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>(</w:t>
      </w:r>
      <w:r w:rsidR="003A7487">
        <w:rPr>
          <w:rFonts w:ascii="Times New Roman" w:hAnsi="Times New Roman" w:cs="Times New Roman"/>
          <w:bCs/>
          <w:sz w:val="28"/>
          <w:szCs w:val="28"/>
        </w:rPr>
        <w:t xml:space="preserve"> 30 </w:t>
      </w:r>
      <w:proofErr w:type="spellStart"/>
      <w:r w:rsidR="003A7487">
        <w:rPr>
          <w:rFonts w:ascii="Times New Roman" w:hAnsi="Times New Roman" w:cs="Times New Roman"/>
          <w:bCs/>
          <w:sz w:val="28"/>
          <w:szCs w:val="28"/>
        </w:rPr>
        <w:t>отримувачів</w:t>
      </w:r>
      <w:proofErr w:type="spellEnd"/>
      <w:r w:rsidRPr="005F05C2">
        <w:rPr>
          <w:rFonts w:ascii="Times New Roman" w:hAnsi="Times New Roman" w:cs="Times New Roman"/>
          <w:bCs/>
          <w:sz w:val="28"/>
          <w:szCs w:val="28"/>
        </w:rPr>
        <w:t xml:space="preserve">, сума на рік становить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 522,1 тис. грн.)</w:t>
      </w:r>
    </w:p>
    <w:p w:rsidR="00C56245" w:rsidRPr="005F05C2" w:rsidRDefault="005D5C14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F45F04" w:rsidRPr="005F05C2">
        <w:rPr>
          <w:rFonts w:ascii="Times New Roman" w:hAnsi="Times New Roman" w:cs="Times New Roman"/>
          <w:sz w:val="28"/>
          <w:szCs w:val="28"/>
        </w:rPr>
        <w:t xml:space="preserve"> виплат</w:t>
      </w:r>
      <w:r w:rsidRPr="005F05C2">
        <w:rPr>
          <w:rFonts w:ascii="Times New Roman" w:hAnsi="Times New Roman" w:cs="Times New Roman"/>
          <w:sz w:val="28"/>
          <w:szCs w:val="28"/>
        </w:rPr>
        <w:t>у</w:t>
      </w:r>
      <w:r w:rsidR="00F45F04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>до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помоги </w:t>
      </w:r>
      <w:r w:rsidRPr="005F05C2">
        <w:rPr>
          <w:rFonts w:ascii="Times New Roman" w:hAnsi="Times New Roman" w:cs="Times New Roman"/>
          <w:sz w:val="28"/>
          <w:szCs w:val="28"/>
        </w:rPr>
        <w:t xml:space="preserve">на поховання з обласного бюджету 16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членам сімей загиблих </w:t>
      </w:r>
      <w:r w:rsidRPr="005F05C2">
        <w:rPr>
          <w:rFonts w:ascii="Times New Roman" w:hAnsi="Times New Roman" w:cs="Times New Roman"/>
          <w:sz w:val="28"/>
          <w:szCs w:val="28"/>
        </w:rPr>
        <w:t xml:space="preserve">на загальну суму 400 </w:t>
      </w:r>
      <w:proofErr w:type="spellStart"/>
      <w:r w:rsidRPr="005F05C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F05C2">
        <w:rPr>
          <w:rFonts w:ascii="Times New Roman" w:hAnsi="Times New Roman" w:cs="Times New Roman"/>
          <w:sz w:val="28"/>
          <w:szCs w:val="28"/>
        </w:rPr>
        <w:t>.</w:t>
      </w:r>
    </w:p>
    <w:p w:rsidR="00C56245" w:rsidRPr="005F05C2" w:rsidRDefault="004E7ACF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Прово</w:t>
      </w:r>
      <w:r w:rsidR="00190850" w:rsidRPr="005F05C2">
        <w:rPr>
          <w:rFonts w:ascii="Times New Roman" w:hAnsi="Times New Roman" w:cs="Times New Roman"/>
          <w:sz w:val="28"/>
          <w:szCs w:val="28"/>
        </w:rPr>
        <w:t>дилась щомі</w:t>
      </w:r>
      <w:r w:rsidRPr="005F05C2">
        <w:rPr>
          <w:rFonts w:ascii="Times New Roman" w:hAnsi="Times New Roman" w:cs="Times New Roman"/>
          <w:sz w:val="28"/>
          <w:szCs w:val="28"/>
        </w:rPr>
        <w:t>сячна д</w:t>
      </w:r>
      <w:r w:rsidR="00C56245" w:rsidRPr="005F05C2">
        <w:rPr>
          <w:rFonts w:ascii="Times New Roman" w:hAnsi="Times New Roman" w:cs="Times New Roman"/>
          <w:sz w:val="28"/>
          <w:szCs w:val="28"/>
        </w:rPr>
        <w:t>оплата до пенсії ветеранам ОУН-УПА, щомісячна допомога чле</w:t>
      </w:r>
      <w:r w:rsidRPr="005F05C2">
        <w:rPr>
          <w:rFonts w:ascii="Times New Roman" w:hAnsi="Times New Roman" w:cs="Times New Roman"/>
          <w:sz w:val="28"/>
          <w:szCs w:val="28"/>
        </w:rPr>
        <w:t xml:space="preserve">нам сімей загиблих в АТО ООС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(5-ом особам на суму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 144,0 тис. грн.)</w:t>
      </w:r>
    </w:p>
    <w:p w:rsidR="00AD15F8" w:rsidRPr="005F05C2" w:rsidRDefault="004E7ACF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05C2">
        <w:rPr>
          <w:rFonts w:ascii="Times New Roman" w:hAnsi="Times New Roman" w:cs="Times New Roman"/>
          <w:sz w:val="28"/>
          <w:szCs w:val="28"/>
        </w:rPr>
        <w:t>Випчено</w:t>
      </w:r>
      <w:proofErr w:type="spellEnd"/>
      <w:r w:rsidRPr="005F05C2">
        <w:rPr>
          <w:rFonts w:ascii="Times New Roman" w:hAnsi="Times New Roman" w:cs="Times New Roman"/>
          <w:sz w:val="28"/>
          <w:szCs w:val="28"/>
        </w:rPr>
        <w:t xml:space="preserve"> 15 особам з інвалідністю </w:t>
      </w:r>
      <w:r w:rsidR="00AD15F8" w:rsidRPr="005F05C2">
        <w:rPr>
          <w:rFonts w:ascii="Times New Roman" w:hAnsi="Times New Roman" w:cs="Times New Roman"/>
          <w:sz w:val="28"/>
          <w:szCs w:val="28"/>
        </w:rPr>
        <w:t xml:space="preserve"> коштів в сумі 10,1 </w:t>
      </w:r>
      <w:proofErr w:type="spellStart"/>
      <w:r w:rsidR="00AD15F8" w:rsidRPr="005F05C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D15F8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 xml:space="preserve">на бензин та транспортне </w:t>
      </w:r>
      <w:r w:rsidR="00AD15F8" w:rsidRPr="005F05C2">
        <w:rPr>
          <w:rFonts w:ascii="Times New Roman" w:hAnsi="Times New Roman" w:cs="Times New Roman"/>
          <w:sz w:val="28"/>
          <w:szCs w:val="28"/>
        </w:rPr>
        <w:t xml:space="preserve">обслуговування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автомобілів, колясок</w:t>
      </w:r>
      <w:r w:rsidR="00AD15F8" w:rsidRPr="005F05C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56245" w:rsidRPr="005F05C2" w:rsidRDefault="00AD15F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щомісячн</w:t>
      </w:r>
      <w:r w:rsidRPr="005F05C2">
        <w:rPr>
          <w:rFonts w:ascii="Times New Roman" w:hAnsi="Times New Roman" w:cs="Times New Roman"/>
          <w:sz w:val="28"/>
          <w:szCs w:val="28"/>
        </w:rPr>
        <w:t xml:space="preserve">а виплата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 xml:space="preserve">3-ом сім’ям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загиблих (померлих) Захисників чи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Захисниць України, котрі зареєстровані як внутрішньо переміщені особи </w:t>
      </w:r>
      <w:r w:rsidRPr="005F05C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05C2">
        <w:rPr>
          <w:rFonts w:ascii="Times New Roman" w:hAnsi="Times New Roman" w:cs="Times New Roman"/>
          <w:bCs/>
          <w:sz w:val="28"/>
          <w:szCs w:val="28"/>
        </w:rPr>
        <w:t>Виплата на рік становить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 36 ,0 тис. грн.</w:t>
      </w:r>
    </w:p>
    <w:p w:rsidR="00C56245" w:rsidRPr="005F05C2" w:rsidRDefault="00AD15F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Прове</w:t>
      </w:r>
      <w:r w:rsidR="004873D5" w:rsidRPr="005F05C2">
        <w:rPr>
          <w:rFonts w:ascii="Times New Roman" w:hAnsi="Times New Roman" w:cs="Times New Roman"/>
          <w:sz w:val="28"/>
          <w:szCs w:val="28"/>
        </w:rPr>
        <w:t xml:space="preserve">дено виплату 7- ми особам </w:t>
      </w:r>
      <w:r w:rsidRPr="005F05C2">
        <w:rPr>
          <w:rFonts w:ascii="Times New Roman" w:hAnsi="Times New Roman" w:cs="Times New Roman"/>
          <w:sz w:val="28"/>
          <w:szCs w:val="28"/>
        </w:rPr>
        <w:t>з інвалідністю</w:t>
      </w:r>
      <w:r w:rsidR="004873D5" w:rsidRPr="005F05C2">
        <w:rPr>
          <w:rFonts w:ascii="Times New Roman" w:hAnsi="Times New Roman" w:cs="Times New Roman"/>
          <w:sz w:val="28"/>
          <w:szCs w:val="28"/>
        </w:rPr>
        <w:t xml:space="preserve"> до 18 років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вартості пройденої реабілітації </w:t>
      </w:r>
      <w:r w:rsidR="004873D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>на суму 144,9 тис.</w:t>
      </w:r>
      <w:r w:rsidR="004873D5" w:rsidRPr="005F05C2">
        <w:rPr>
          <w:rFonts w:ascii="Times New Roman" w:hAnsi="Times New Roman" w:cs="Times New Roman"/>
          <w:bCs/>
          <w:sz w:val="28"/>
          <w:szCs w:val="28"/>
        </w:rPr>
        <w:t xml:space="preserve"> грн.</w:t>
      </w:r>
    </w:p>
    <w:p w:rsidR="00C56245" w:rsidRPr="005F05C2" w:rsidRDefault="00376479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Проведено оплату  3-ом </w:t>
      </w:r>
      <w:r w:rsidR="00C56245" w:rsidRPr="005F05C2">
        <w:rPr>
          <w:rFonts w:ascii="Times New Roman" w:hAnsi="Times New Roman" w:cs="Times New Roman"/>
          <w:sz w:val="28"/>
          <w:szCs w:val="28"/>
        </w:rPr>
        <w:t>член</w:t>
      </w:r>
      <w:r w:rsidRPr="005F05C2">
        <w:rPr>
          <w:rFonts w:ascii="Times New Roman" w:hAnsi="Times New Roman" w:cs="Times New Roman"/>
          <w:sz w:val="28"/>
          <w:szCs w:val="28"/>
        </w:rPr>
        <w:t>ам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сімей загиблих (померлих) Захисників чи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sz w:val="28"/>
          <w:szCs w:val="28"/>
        </w:rPr>
        <w:t>Захисниць України</w:t>
      </w:r>
      <w:r w:rsidRPr="005F05C2">
        <w:rPr>
          <w:rFonts w:ascii="Times New Roman" w:hAnsi="Times New Roman" w:cs="Times New Roman"/>
          <w:sz w:val="28"/>
          <w:szCs w:val="28"/>
        </w:rPr>
        <w:t xml:space="preserve"> за навчання  англійської мови в Тернопільському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5291" w:rsidRPr="005F05C2">
        <w:rPr>
          <w:rFonts w:ascii="Times New Roman" w:hAnsi="Times New Roman" w:cs="Times New Roman"/>
          <w:bCs/>
          <w:sz w:val="28"/>
          <w:szCs w:val="28"/>
        </w:rPr>
        <w:t>Західно</w:t>
      </w:r>
      <w:r w:rsidR="00190850" w:rsidRPr="005F05C2">
        <w:rPr>
          <w:rFonts w:ascii="Times New Roman" w:hAnsi="Times New Roman" w:cs="Times New Roman"/>
          <w:bCs/>
          <w:sz w:val="28"/>
          <w:szCs w:val="28"/>
        </w:rPr>
        <w:t>-</w:t>
      </w:r>
      <w:proofErr w:type="spellEnd"/>
      <w:r w:rsidR="00F15291" w:rsidRPr="005F05C2">
        <w:rPr>
          <w:rFonts w:ascii="Times New Roman" w:hAnsi="Times New Roman" w:cs="Times New Roman"/>
          <w:bCs/>
          <w:sz w:val="28"/>
          <w:szCs w:val="28"/>
        </w:rPr>
        <w:t xml:space="preserve"> національному університеті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на суму 38,5 тис. </w:t>
      </w:r>
      <w:r w:rsidRPr="005F05C2">
        <w:rPr>
          <w:rFonts w:ascii="Times New Roman" w:hAnsi="Times New Roman" w:cs="Times New Roman"/>
          <w:bCs/>
          <w:sz w:val="28"/>
          <w:szCs w:val="28"/>
        </w:rPr>
        <w:t>грн..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lastRenderedPageBreak/>
        <w:t>Видано</w:t>
      </w:r>
      <w:r w:rsidR="00376479" w:rsidRPr="005F05C2">
        <w:rPr>
          <w:rFonts w:ascii="Times New Roman" w:hAnsi="Times New Roman" w:cs="Times New Roman"/>
          <w:sz w:val="28"/>
          <w:szCs w:val="28"/>
        </w:rPr>
        <w:t xml:space="preserve"> 84 посвідчення</w:t>
      </w:r>
      <w:r w:rsidRPr="005F05C2">
        <w:rPr>
          <w:rFonts w:ascii="Times New Roman" w:hAnsi="Times New Roman" w:cs="Times New Roman"/>
          <w:sz w:val="28"/>
          <w:szCs w:val="28"/>
        </w:rPr>
        <w:t xml:space="preserve"> батьків багатодітної сім’ї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F05C2">
        <w:rPr>
          <w:rFonts w:ascii="Times New Roman" w:hAnsi="Times New Roman" w:cs="Times New Roman"/>
          <w:sz w:val="28"/>
          <w:szCs w:val="28"/>
        </w:rPr>
        <w:t xml:space="preserve">та </w:t>
      </w:r>
      <w:r w:rsidR="00376479" w:rsidRPr="005F05C2">
        <w:rPr>
          <w:rFonts w:ascii="Times New Roman" w:hAnsi="Times New Roman" w:cs="Times New Roman"/>
          <w:sz w:val="28"/>
          <w:szCs w:val="28"/>
        </w:rPr>
        <w:t xml:space="preserve">187 </w:t>
      </w:r>
      <w:r w:rsidR="00F15291" w:rsidRPr="005F05C2">
        <w:rPr>
          <w:rFonts w:ascii="Times New Roman" w:hAnsi="Times New Roman" w:cs="Times New Roman"/>
          <w:sz w:val="28"/>
          <w:szCs w:val="28"/>
        </w:rPr>
        <w:t xml:space="preserve">посвідчень </w:t>
      </w:r>
      <w:r w:rsidR="00376479" w:rsidRPr="005F05C2">
        <w:rPr>
          <w:rFonts w:ascii="Times New Roman" w:hAnsi="Times New Roman" w:cs="Times New Roman"/>
          <w:sz w:val="28"/>
          <w:szCs w:val="28"/>
        </w:rPr>
        <w:t>д</w:t>
      </w:r>
      <w:r w:rsidRPr="005F05C2">
        <w:rPr>
          <w:rFonts w:ascii="Times New Roman" w:hAnsi="Times New Roman" w:cs="Times New Roman"/>
          <w:sz w:val="28"/>
          <w:szCs w:val="28"/>
        </w:rPr>
        <w:t>ітей з багатодітної сім’ї</w:t>
      </w:r>
      <w:r w:rsidR="00376479" w:rsidRPr="005F05C2">
        <w:rPr>
          <w:rFonts w:ascii="Times New Roman" w:hAnsi="Times New Roman" w:cs="Times New Roman"/>
          <w:bCs/>
          <w:sz w:val="28"/>
          <w:szCs w:val="28"/>
        </w:rPr>
        <w:t>.</w:t>
      </w:r>
    </w:p>
    <w:p w:rsidR="00C56245" w:rsidRPr="005F05C2" w:rsidRDefault="00157EB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відомості про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>271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людину</w:t>
      </w:r>
      <w:r w:rsidRPr="005F05C2">
        <w:rPr>
          <w:rFonts w:ascii="Times New Roman" w:hAnsi="Times New Roman" w:cs="Times New Roman"/>
          <w:sz w:val="28"/>
          <w:szCs w:val="28"/>
        </w:rPr>
        <w:t xml:space="preserve"> до реєстру багатодітних сімей для забезпечення єдиного державного  обліку. 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Внесено дані для отримання технічних та ор</w:t>
      </w:r>
      <w:r w:rsidR="00F15291" w:rsidRPr="005F05C2">
        <w:rPr>
          <w:rFonts w:ascii="Times New Roman" w:hAnsi="Times New Roman" w:cs="Times New Roman"/>
          <w:sz w:val="28"/>
          <w:szCs w:val="28"/>
        </w:rPr>
        <w:t xml:space="preserve">топедичних засобів реабілітації в центральний  банк інвалідів ( ЦБІ) 68 осіб., та в єдину інформаційну систему соціальної сфери (ЄІССС)- 52 особи. 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Реєстрація людей на порталі ЦБІ – </w:t>
      </w:r>
      <w:r w:rsidRPr="005F05C2">
        <w:rPr>
          <w:rFonts w:ascii="Times New Roman" w:hAnsi="Times New Roman" w:cs="Times New Roman"/>
          <w:bCs/>
          <w:sz w:val="28"/>
          <w:szCs w:val="28"/>
        </w:rPr>
        <w:t>98 людей</w:t>
      </w:r>
      <w:r w:rsidR="00F15291" w:rsidRPr="005F05C2">
        <w:rPr>
          <w:rFonts w:ascii="Times New Roman" w:hAnsi="Times New Roman" w:cs="Times New Roman"/>
          <w:bCs/>
          <w:sz w:val="28"/>
          <w:szCs w:val="28"/>
        </w:rPr>
        <w:t xml:space="preserve"> ( для проїзду залізничним транспортом, для поновлення відстрочки)</w:t>
      </w:r>
    </w:p>
    <w:p w:rsidR="00C56245" w:rsidRPr="005F05C2" w:rsidRDefault="00157EB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05C2">
        <w:rPr>
          <w:rFonts w:ascii="Times New Roman" w:hAnsi="Times New Roman" w:cs="Times New Roman"/>
          <w:sz w:val="28"/>
          <w:szCs w:val="28"/>
        </w:rPr>
        <w:t>Скдадено</w:t>
      </w:r>
      <w:proofErr w:type="spellEnd"/>
      <w:r w:rsidRPr="005F05C2">
        <w:rPr>
          <w:rFonts w:ascii="Times New Roman" w:hAnsi="Times New Roman" w:cs="Times New Roman"/>
          <w:sz w:val="28"/>
          <w:szCs w:val="28"/>
        </w:rPr>
        <w:t xml:space="preserve"> 438 а</w:t>
      </w:r>
      <w:r w:rsidR="00C56245" w:rsidRPr="005F05C2">
        <w:rPr>
          <w:rFonts w:ascii="Times New Roman" w:hAnsi="Times New Roman" w:cs="Times New Roman"/>
          <w:sz w:val="28"/>
          <w:szCs w:val="28"/>
        </w:rPr>
        <w:t>кт</w:t>
      </w:r>
      <w:r w:rsidRPr="005F05C2">
        <w:rPr>
          <w:rFonts w:ascii="Times New Roman" w:hAnsi="Times New Roman" w:cs="Times New Roman"/>
          <w:sz w:val="28"/>
          <w:szCs w:val="28"/>
        </w:rPr>
        <w:t>ів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обстеження матеріально-побутових умов (</w:t>
      </w:r>
      <w:proofErr w:type="spellStart"/>
      <w:r w:rsidR="00C56245" w:rsidRPr="005F05C2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="00C56245" w:rsidRPr="005F05C2">
        <w:rPr>
          <w:rFonts w:ascii="Times New Roman" w:hAnsi="Times New Roman" w:cs="Times New Roman"/>
          <w:sz w:val="28"/>
          <w:szCs w:val="28"/>
        </w:rPr>
        <w:t>/пільги/</w:t>
      </w:r>
      <w:proofErr w:type="spellStart"/>
      <w:r w:rsidR="00C56245" w:rsidRPr="005F05C2">
        <w:rPr>
          <w:rFonts w:ascii="Times New Roman" w:hAnsi="Times New Roman" w:cs="Times New Roman"/>
          <w:sz w:val="28"/>
          <w:szCs w:val="28"/>
        </w:rPr>
        <w:t>соц.послуги</w:t>
      </w:r>
      <w:proofErr w:type="spellEnd"/>
      <w:r w:rsidR="00C56245" w:rsidRPr="005F05C2">
        <w:rPr>
          <w:rFonts w:ascii="Times New Roman" w:hAnsi="Times New Roman" w:cs="Times New Roman"/>
          <w:sz w:val="28"/>
          <w:szCs w:val="28"/>
        </w:rPr>
        <w:t>)</w:t>
      </w:r>
      <w:r w:rsidRPr="005F05C2">
        <w:rPr>
          <w:rFonts w:ascii="Times New Roman" w:hAnsi="Times New Roman" w:cs="Times New Roman"/>
          <w:sz w:val="28"/>
          <w:szCs w:val="28"/>
        </w:rPr>
        <w:t xml:space="preserve"> та 232 акти встановлення факту здійснення особою постійного догляду</w:t>
      </w:r>
    </w:p>
    <w:p w:rsidR="00C56245" w:rsidRPr="005F05C2" w:rsidRDefault="00157EB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Видано 39 п</w:t>
      </w:r>
      <w:r w:rsidR="00C56245" w:rsidRPr="005F05C2">
        <w:rPr>
          <w:rFonts w:ascii="Times New Roman" w:hAnsi="Times New Roman" w:cs="Times New Roman"/>
          <w:sz w:val="28"/>
          <w:szCs w:val="28"/>
        </w:rPr>
        <w:t>освідчен</w:t>
      </w:r>
      <w:r w:rsidRPr="005F05C2">
        <w:rPr>
          <w:rFonts w:ascii="Times New Roman" w:hAnsi="Times New Roman" w:cs="Times New Roman"/>
          <w:sz w:val="28"/>
          <w:szCs w:val="28"/>
        </w:rPr>
        <w:t>ь членів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сімей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sz w:val="28"/>
          <w:szCs w:val="28"/>
        </w:rPr>
        <w:t>загиблих (померлих) Захисників чи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Захисниць України </w:t>
      </w:r>
      <w:r w:rsidRPr="005F05C2">
        <w:rPr>
          <w:rFonts w:ascii="Times New Roman" w:hAnsi="Times New Roman" w:cs="Times New Roman"/>
          <w:bCs/>
          <w:sz w:val="28"/>
          <w:szCs w:val="28"/>
        </w:rPr>
        <w:t>та 26 п</w:t>
      </w:r>
      <w:r w:rsidR="00C56245" w:rsidRPr="005F05C2">
        <w:rPr>
          <w:rFonts w:ascii="Times New Roman" w:hAnsi="Times New Roman" w:cs="Times New Roman"/>
          <w:sz w:val="28"/>
          <w:szCs w:val="28"/>
        </w:rPr>
        <w:t>освідчення особи з інвалідністю внаслідок війни</w:t>
      </w:r>
      <w:r w:rsidRPr="005F05C2">
        <w:rPr>
          <w:rFonts w:ascii="Times New Roman" w:hAnsi="Times New Roman" w:cs="Times New Roman"/>
          <w:sz w:val="28"/>
          <w:szCs w:val="28"/>
        </w:rPr>
        <w:t xml:space="preserve">,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 26 нагрудних знаків та 26 талонів на проїзд</w:t>
      </w:r>
      <w:r w:rsidR="00C56245" w:rsidRPr="005F05C2">
        <w:rPr>
          <w:rFonts w:ascii="Times New Roman" w:hAnsi="Times New Roman" w:cs="Times New Roman"/>
          <w:sz w:val="28"/>
          <w:szCs w:val="28"/>
        </w:rPr>
        <w:t>.</w:t>
      </w:r>
    </w:p>
    <w:p w:rsidR="00C56245" w:rsidRPr="005F05C2" w:rsidRDefault="00157EB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Розміщено 6</w:t>
      </w:r>
      <w:r w:rsidR="00F80D9C" w:rsidRPr="005F05C2">
        <w:rPr>
          <w:rFonts w:ascii="Times New Roman" w:hAnsi="Times New Roman" w:cs="Times New Roman"/>
          <w:sz w:val="28"/>
          <w:szCs w:val="28"/>
        </w:rPr>
        <w:t>-ох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одиноких жителів громади в геріатричних закладах/центрах надання соціальних послуг </w:t>
      </w:r>
      <w:proofErr w:type="spellStart"/>
      <w:r w:rsidR="00F80D9C" w:rsidRPr="005F05C2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="00F80D9C" w:rsidRPr="005F05C2">
        <w:rPr>
          <w:rFonts w:ascii="Times New Roman" w:hAnsi="Times New Roman" w:cs="Times New Roman"/>
          <w:sz w:val="28"/>
          <w:szCs w:val="28"/>
        </w:rPr>
        <w:t xml:space="preserve"> Товсте та с,</w:t>
      </w:r>
      <w:proofErr w:type="spellStart"/>
      <w:r w:rsidR="00F80D9C" w:rsidRPr="005F05C2">
        <w:rPr>
          <w:rFonts w:ascii="Times New Roman" w:hAnsi="Times New Roman" w:cs="Times New Roman"/>
          <w:sz w:val="28"/>
          <w:szCs w:val="28"/>
        </w:rPr>
        <w:t>Пробіжна</w:t>
      </w:r>
      <w:proofErr w:type="spellEnd"/>
      <w:r w:rsidR="00F80D9C" w:rsidRPr="005F05C2">
        <w:rPr>
          <w:rFonts w:ascii="Times New Roman" w:hAnsi="Times New Roman" w:cs="Times New Roman"/>
          <w:sz w:val="28"/>
          <w:szCs w:val="28"/>
        </w:rPr>
        <w:t>.</w:t>
      </w:r>
    </w:p>
    <w:p w:rsidR="00F54F1F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Прийнято документи </w:t>
      </w:r>
      <w:r w:rsidR="00F80D9C" w:rsidRPr="005F05C2">
        <w:rPr>
          <w:rFonts w:ascii="Times New Roman" w:hAnsi="Times New Roman" w:cs="Times New Roman"/>
          <w:sz w:val="28"/>
          <w:szCs w:val="28"/>
        </w:rPr>
        <w:t xml:space="preserve">від 178-ми осіб </w:t>
      </w:r>
      <w:r w:rsidRPr="005F05C2">
        <w:rPr>
          <w:rFonts w:ascii="Times New Roman" w:hAnsi="Times New Roman" w:cs="Times New Roman"/>
          <w:sz w:val="28"/>
          <w:szCs w:val="28"/>
        </w:rPr>
        <w:t xml:space="preserve">та надано </w:t>
      </w:r>
      <w:r w:rsidR="00F54F1F" w:rsidRPr="005F05C2">
        <w:rPr>
          <w:rFonts w:ascii="Times New Roman" w:hAnsi="Times New Roman" w:cs="Times New Roman"/>
          <w:sz w:val="28"/>
          <w:szCs w:val="28"/>
        </w:rPr>
        <w:t xml:space="preserve">їм </w:t>
      </w:r>
      <w:r w:rsidRPr="005F05C2">
        <w:rPr>
          <w:rFonts w:ascii="Times New Roman" w:hAnsi="Times New Roman" w:cs="Times New Roman"/>
          <w:sz w:val="28"/>
          <w:szCs w:val="28"/>
        </w:rPr>
        <w:t xml:space="preserve">статус особи потерпілої від Чорнобильської катастрофи </w:t>
      </w:r>
      <w:r w:rsidR="00F54F1F" w:rsidRPr="005F05C2">
        <w:rPr>
          <w:rFonts w:ascii="Times New Roman" w:hAnsi="Times New Roman" w:cs="Times New Roman"/>
          <w:sz w:val="28"/>
          <w:szCs w:val="28"/>
        </w:rPr>
        <w:t xml:space="preserve">1 </w:t>
      </w:r>
      <w:r w:rsidRPr="005F05C2">
        <w:rPr>
          <w:rFonts w:ascii="Times New Roman" w:hAnsi="Times New Roman" w:cs="Times New Roman"/>
          <w:sz w:val="28"/>
          <w:szCs w:val="28"/>
        </w:rPr>
        <w:t xml:space="preserve">категорії  </w:t>
      </w:r>
    </w:p>
    <w:p w:rsidR="00C56245" w:rsidRPr="005F05C2" w:rsidRDefault="00D572E4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Взято на облік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>249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 xml:space="preserve"> внутрішньо переміщених осіб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Взято на облік </w:t>
      </w:r>
      <w:r w:rsidRPr="005F05C2">
        <w:rPr>
          <w:rFonts w:ascii="Times New Roman" w:hAnsi="Times New Roman" w:cs="Times New Roman"/>
          <w:bCs/>
          <w:sz w:val="28"/>
          <w:szCs w:val="28"/>
        </w:rPr>
        <w:t>8</w:t>
      </w:r>
      <w:r w:rsidRPr="005F05C2">
        <w:rPr>
          <w:rFonts w:ascii="Times New Roman" w:hAnsi="Times New Roman" w:cs="Times New Roman"/>
          <w:sz w:val="28"/>
          <w:szCs w:val="28"/>
        </w:rPr>
        <w:t xml:space="preserve"> сімей (</w:t>
      </w:r>
      <w:r w:rsidRPr="005F05C2">
        <w:rPr>
          <w:rFonts w:ascii="Times New Roman" w:hAnsi="Times New Roman" w:cs="Times New Roman"/>
          <w:bCs/>
          <w:sz w:val="28"/>
          <w:szCs w:val="28"/>
        </w:rPr>
        <w:t>15</w:t>
      </w:r>
      <w:r w:rsidRPr="005F05C2">
        <w:rPr>
          <w:rFonts w:ascii="Times New Roman" w:hAnsi="Times New Roman" w:cs="Times New Roman"/>
          <w:sz w:val="28"/>
          <w:szCs w:val="28"/>
        </w:rPr>
        <w:t xml:space="preserve"> осіб) внутрішньо переміщених, що потребують надання житлового приміщення для тимчасового проживання з фонду житла, призначеного для тимчасового проживання внутрішньо переміщених осіб.</w:t>
      </w:r>
    </w:p>
    <w:p w:rsidR="00C56245" w:rsidRPr="005F05C2" w:rsidRDefault="00C56245" w:rsidP="003A7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Опрацьовано </w:t>
      </w:r>
      <w:r w:rsidRPr="005F05C2">
        <w:rPr>
          <w:rFonts w:ascii="Times New Roman" w:hAnsi="Times New Roman" w:cs="Times New Roman"/>
          <w:bCs/>
          <w:sz w:val="28"/>
          <w:szCs w:val="28"/>
        </w:rPr>
        <w:t>2378</w:t>
      </w:r>
      <w:r w:rsidRPr="005F05C2">
        <w:rPr>
          <w:rFonts w:ascii="Times New Roman" w:hAnsi="Times New Roman" w:cs="Times New Roman"/>
          <w:sz w:val="28"/>
          <w:szCs w:val="28"/>
        </w:rPr>
        <w:t xml:space="preserve"> вхідних одиниць документації, підготовлено та відправлено </w:t>
      </w:r>
      <w:r w:rsidRPr="005F05C2">
        <w:rPr>
          <w:rFonts w:ascii="Times New Roman" w:hAnsi="Times New Roman" w:cs="Times New Roman"/>
          <w:bCs/>
          <w:sz w:val="28"/>
          <w:szCs w:val="28"/>
        </w:rPr>
        <w:t>1507</w:t>
      </w:r>
      <w:r w:rsidRPr="005F05C2">
        <w:rPr>
          <w:rFonts w:ascii="Times New Roman" w:hAnsi="Times New Roman" w:cs="Times New Roman"/>
          <w:sz w:val="28"/>
          <w:szCs w:val="28"/>
        </w:rPr>
        <w:t>вихідних документів.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Здійснено опрацювання та реєстрацію </w:t>
      </w:r>
      <w:r w:rsidR="00213655" w:rsidRPr="005F05C2">
        <w:rPr>
          <w:rFonts w:ascii="Times New Roman" w:hAnsi="Times New Roman" w:cs="Times New Roman"/>
          <w:bCs/>
          <w:sz w:val="28"/>
          <w:szCs w:val="28"/>
        </w:rPr>
        <w:t>8</w:t>
      </w:r>
      <w:r w:rsidR="00213655" w:rsidRPr="005F05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>колективних договорів та змін і доповнень до них.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Здійснено одноразову виплату допомоги </w:t>
      </w:r>
      <w:r w:rsidRPr="005F05C2">
        <w:rPr>
          <w:rFonts w:ascii="Times New Roman" w:hAnsi="Times New Roman" w:cs="Times New Roman"/>
          <w:bCs/>
          <w:sz w:val="28"/>
          <w:szCs w:val="28"/>
        </w:rPr>
        <w:t>9</w:t>
      </w:r>
      <w:r w:rsidRPr="005F05C2">
        <w:rPr>
          <w:rFonts w:ascii="Times New Roman" w:hAnsi="Times New Roman" w:cs="Times New Roman"/>
          <w:sz w:val="28"/>
          <w:szCs w:val="28"/>
        </w:rPr>
        <w:t xml:space="preserve"> сім’ям на дітей, над якими встановлено опіку чи піклування за програмою "Соціальний захист дітей та сім'ї" (1 тис грн. на дитину). 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Видано </w:t>
      </w:r>
      <w:r w:rsidRPr="005F05C2">
        <w:rPr>
          <w:rFonts w:ascii="Times New Roman" w:hAnsi="Times New Roman" w:cs="Times New Roman"/>
          <w:bCs/>
          <w:sz w:val="28"/>
          <w:szCs w:val="28"/>
        </w:rPr>
        <w:t>480</w:t>
      </w:r>
      <w:r w:rsidRPr="005F05C2">
        <w:rPr>
          <w:rFonts w:ascii="Times New Roman" w:hAnsi="Times New Roman" w:cs="Times New Roman"/>
          <w:sz w:val="28"/>
          <w:szCs w:val="28"/>
        </w:rPr>
        <w:t xml:space="preserve"> продуктових наборів особам з інвалідністю І групи, дітям з інвалідністю, особам з інвалідністю внаслідок війни, членам сімей загиблих та безвісти зниклих Захисників та Захисниць України та іншим </w:t>
      </w:r>
      <w:proofErr w:type="spellStart"/>
      <w:r w:rsidRPr="005F05C2">
        <w:rPr>
          <w:rFonts w:ascii="Times New Roman" w:hAnsi="Times New Roman" w:cs="Times New Roman"/>
          <w:sz w:val="28"/>
          <w:szCs w:val="28"/>
        </w:rPr>
        <w:t>малозахищеним</w:t>
      </w:r>
      <w:proofErr w:type="spellEnd"/>
      <w:r w:rsidRPr="005F05C2">
        <w:rPr>
          <w:rFonts w:ascii="Times New Roman" w:hAnsi="Times New Roman" w:cs="Times New Roman"/>
          <w:sz w:val="28"/>
          <w:szCs w:val="28"/>
        </w:rPr>
        <w:t xml:space="preserve"> верствам населення. 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Видано </w:t>
      </w:r>
      <w:r w:rsidRPr="005F05C2">
        <w:rPr>
          <w:rFonts w:ascii="Times New Roman" w:hAnsi="Times New Roman" w:cs="Times New Roman"/>
          <w:bCs/>
          <w:sz w:val="28"/>
          <w:szCs w:val="28"/>
        </w:rPr>
        <w:t>120</w:t>
      </w:r>
      <w:r w:rsidRPr="005F05C2">
        <w:rPr>
          <w:rFonts w:ascii="Times New Roman" w:hAnsi="Times New Roman" w:cs="Times New Roman"/>
          <w:sz w:val="28"/>
          <w:szCs w:val="28"/>
        </w:rPr>
        <w:t xml:space="preserve"> подарункових пакунків до дня Святого Миколая дітям з інвалідністю.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Видано </w:t>
      </w:r>
      <w:r w:rsidRPr="005F05C2">
        <w:rPr>
          <w:rFonts w:ascii="Times New Roman" w:hAnsi="Times New Roman" w:cs="Times New Roman"/>
          <w:bCs/>
          <w:sz w:val="28"/>
          <w:szCs w:val="28"/>
        </w:rPr>
        <w:t>80</w:t>
      </w:r>
      <w:r w:rsidRPr="005F05C2">
        <w:rPr>
          <w:rFonts w:ascii="Times New Roman" w:hAnsi="Times New Roman" w:cs="Times New Roman"/>
          <w:sz w:val="28"/>
          <w:szCs w:val="28"/>
        </w:rPr>
        <w:t xml:space="preserve"> продуктових наборів особам з інвалідністю І групи з дитинства.</w:t>
      </w:r>
    </w:p>
    <w:p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Привітали </w:t>
      </w:r>
      <w:r w:rsidRPr="005F05C2">
        <w:rPr>
          <w:rFonts w:ascii="Times New Roman" w:hAnsi="Times New Roman" w:cs="Times New Roman"/>
          <w:bCs/>
          <w:sz w:val="28"/>
          <w:szCs w:val="28"/>
        </w:rPr>
        <w:t>45</w:t>
      </w:r>
      <w:r w:rsidRPr="005F05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>ювілярів, які відзначили 90-річний та 95-річний ювілеї.</w:t>
      </w:r>
      <w:r w:rsidRPr="005F05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7A14" w:rsidRDefault="00897A14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1D77" w:rsidRPr="005F05C2" w:rsidRDefault="00AD1D77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BA" w:rsidRPr="005F05C2" w:rsidRDefault="005D5C14" w:rsidP="00653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Начальник управління                                 </w:t>
      </w:r>
      <w:r w:rsidR="00897A14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530F3" w:rsidRPr="005F05C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F05C2">
        <w:rPr>
          <w:rFonts w:ascii="Times New Roman" w:hAnsi="Times New Roman" w:cs="Times New Roman"/>
          <w:sz w:val="28"/>
          <w:szCs w:val="28"/>
        </w:rPr>
        <w:t xml:space="preserve">  Ігор Грицик</w:t>
      </w:r>
    </w:p>
    <w:p w:rsidR="00B11BC5" w:rsidRPr="005F05C2" w:rsidRDefault="00C81ABA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1BC5" w:rsidRPr="005F05C2" w:rsidRDefault="00B11BC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BC5" w:rsidRPr="005F05C2" w:rsidRDefault="00B11BC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D77" w:rsidRDefault="00C81ABA" w:rsidP="00A94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E6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D1D77" w:rsidRDefault="00AD1D77" w:rsidP="00A94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D77" w:rsidRDefault="00AD1D77" w:rsidP="00A94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D77" w:rsidRDefault="00AD1D77" w:rsidP="00A94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E1A" w:rsidRPr="00F12E69" w:rsidRDefault="00C81ABA" w:rsidP="00A94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E69">
        <w:rPr>
          <w:rFonts w:ascii="Times New Roman" w:hAnsi="Times New Roman" w:cs="Times New Roman"/>
          <w:b/>
          <w:sz w:val="28"/>
          <w:szCs w:val="28"/>
        </w:rPr>
        <w:t>План  роботи Управління соціального захисту та охорони здоров</w:t>
      </w:r>
      <w:r w:rsidRPr="00F12E69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F12E69">
        <w:rPr>
          <w:rFonts w:ascii="Times New Roman" w:hAnsi="Times New Roman" w:cs="Times New Roman"/>
          <w:b/>
          <w:sz w:val="28"/>
          <w:szCs w:val="28"/>
        </w:rPr>
        <w:t>я                                на 2026 рік</w:t>
      </w:r>
    </w:p>
    <w:p w:rsidR="00371E0C" w:rsidRPr="005F05C2" w:rsidRDefault="00A94E1A" w:rsidP="00371E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05C2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371E0C" w:rsidRPr="005F05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Підтримка ветеранів, осіб з інвалідністю  та дітей з інвалідністю</w:t>
      </w:r>
    </w:p>
    <w:p w:rsidR="00371E0C" w:rsidRPr="005F05C2" w:rsidRDefault="00371E0C" w:rsidP="00AA6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5C2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технічними  та ортопедичними </w:t>
      </w:r>
      <w:r w:rsidR="007D74BD" w:rsidRPr="005F05C2">
        <w:rPr>
          <w:rFonts w:ascii="Times New Roman" w:eastAsia="Times New Roman" w:hAnsi="Times New Roman" w:cs="Times New Roman"/>
          <w:sz w:val="28"/>
          <w:szCs w:val="28"/>
        </w:rPr>
        <w:t>засобами реабілітації жителів громади</w:t>
      </w:r>
    </w:p>
    <w:p w:rsidR="0069495C" w:rsidRPr="005F05C2" w:rsidRDefault="00A75DB9" w:rsidP="00AA6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 Прийом заяв та </w:t>
      </w:r>
      <w:r w:rsidR="00F12E69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Pr="005F05C2">
        <w:rPr>
          <w:rFonts w:ascii="Times New Roman" w:hAnsi="Times New Roman" w:cs="Times New Roman"/>
          <w:sz w:val="28"/>
          <w:szCs w:val="28"/>
        </w:rPr>
        <w:t xml:space="preserve">направлень на забезпечення </w:t>
      </w:r>
      <w:r w:rsidR="00695EBE" w:rsidRPr="005F05C2">
        <w:rPr>
          <w:rFonts w:ascii="Times New Roman" w:hAnsi="Times New Roman" w:cs="Times New Roman"/>
          <w:sz w:val="28"/>
          <w:szCs w:val="28"/>
        </w:rPr>
        <w:t xml:space="preserve"> технічних засобів реабілітації ( ТЗР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695EBE" w:rsidRPr="005F05C2">
        <w:rPr>
          <w:rFonts w:ascii="Times New Roman" w:hAnsi="Times New Roman" w:cs="Times New Roman"/>
          <w:sz w:val="28"/>
          <w:szCs w:val="28"/>
        </w:rPr>
        <w:t>)</w:t>
      </w:r>
      <w:r w:rsidRPr="005F05C2">
        <w:rPr>
          <w:rFonts w:ascii="Times New Roman" w:hAnsi="Times New Roman" w:cs="Times New Roman"/>
          <w:sz w:val="28"/>
          <w:szCs w:val="28"/>
        </w:rPr>
        <w:t>(інвалідні візки, ходунки, ортопедичні вироби, протези тощо).</w:t>
      </w:r>
    </w:p>
    <w:p w:rsidR="00FF2AA9" w:rsidRPr="00F12E69" w:rsidRDefault="00D4675B" w:rsidP="00AA6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строк</w:t>
      </w:r>
      <w:r w:rsidR="00A75DB9" w:rsidRPr="005F05C2">
        <w:rPr>
          <w:rFonts w:ascii="Times New Roman" w:hAnsi="Times New Roman" w:cs="Times New Roman"/>
          <w:sz w:val="28"/>
          <w:szCs w:val="28"/>
        </w:rPr>
        <w:t>ами виконання забезпечення ТЗР та якістю отриманих засобів.</w:t>
      </w:r>
      <w:r w:rsidR="00A75DB9" w:rsidRPr="00F12E69">
        <w:rPr>
          <w:rFonts w:ascii="Times New Roman" w:hAnsi="Times New Roman" w:cs="Times New Roman"/>
          <w:sz w:val="28"/>
          <w:szCs w:val="28"/>
        </w:rPr>
        <w:t>.</w:t>
      </w:r>
    </w:p>
    <w:p w:rsidR="005F05C2" w:rsidRPr="005F05C2" w:rsidRDefault="0069495C" w:rsidP="00AA6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 Підготовка документів для направлення на комплексну реабілітацію осіб з інвалідністю</w:t>
      </w:r>
      <w:r w:rsidRPr="005F05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>на реабілітаційні послуги для дітей з інвалідністю</w:t>
      </w:r>
      <w:r w:rsidR="005F05C2" w:rsidRPr="005F05C2">
        <w:rPr>
          <w:rFonts w:ascii="Times New Roman" w:hAnsi="Times New Roman" w:cs="Times New Roman"/>
          <w:sz w:val="28"/>
          <w:szCs w:val="28"/>
        </w:rPr>
        <w:t>.</w:t>
      </w:r>
    </w:p>
    <w:p w:rsidR="0069495C" w:rsidRPr="005F05C2" w:rsidRDefault="0069495C" w:rsidP="00AA6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Інформування ветеранів про програми реабілітації, лікування, </w:t>
      </w:r>
    </w:p>
    <w:p w:rsidR="00371E0C" w:rsidRPr="005F05C2" w:rsidRDefault="00A94E1A" w:rsidP="00AA68B9">
      <w:pPr>
        <w:pStyle w:val="3"/>
        <w:jc w:val="both"/>
        <w:rPr>
          <w:sz w:val="28"/>
          <w:szCs w:val="28"/>
        </w:rPr>
      </w:pPr>
      <w:r w:rsidRPr="005F05C2">
        <w:rPr>
          <w:rStyle w:val="a3"/>
          <w:b/>
          <w:bCs/>
          <w:sz w:val="28"/>
          <w:szCs w:val="28"/>
        </w:rPr>
        <w:t>2.</w:t>
      </w:r>
      <w:r w:rsidR="005F05C2">
        <w:rPr>
          <w:rStyle w:val="a3"/>
          <w:b/>
          <w:bCs/>
          <w:sz w:val="28"/>
          <w:szCs w:val="28"/>
        </w:rPr>
        <w:t xml:space="preserve"> </w:t>
      </w:r>
      <w:r w:rsidR="00371E0C" w:rsidRPr="005F05C2">
        <w:rPr>
          <w:rStyle w:val="a3"/>
          <w:b/>
          <w:bCs/>
          <w:sz w:val="28"/>
          <w:szCs w:val="28"/>
        </w:rPr>
        <w:t>Робота з внутрішньо переміщеними особами (ВПО)</w:t>
      </w:r>
    </w:p>
    <w:p w:rsidR="00371E0C" w:rsidRPr="005F05C2" w:rsidRDefault="00A93422" w:rsidP="00AA68B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F05C2">
        <w:rPr>
          <w:sz w:val="28"/>
          <w:szCs w:val="28"/>
        </w:rPr>
        <w:t>Забезпечення своєчасної р</w:t>
      </w:r>
      <w:r w:rsidR="00371E0C" w:rsidRPr="005F05C2">
        <w:rPr>
          <w:sz w:val="28"/>
          <w:szCs w:val="28"/>
        </w:rPr>
        <w:t xml:space="preserve">еєстрація </w:t>
      </w:r>
      <w:r w:rsidRPr="005F05C2">
        <w:rPr>
          <w:sz w:val="28"/>
          <w:szCs w:val="28"/>
        </w:rPr>
        <w:t xml:space="preserve">осіб, які прибули із зони бойових дій та окупованих територій </w:t>
      </w:r>
      <w:r w:rsidR="00371E0C" w:rsidRPr="005F05C2">
        <w:rPr>
          <w:sz w:val="28"/>
          <w:szCs w:val="28"/>
        </w:rPr>
        <w:t xml:space="preserve"> та оновлення даних..</w:t>
      </w:r>
    </w:p>
    <w:p w:rsidR="00A93422" w:rsidRPr="005F05C2" w:rsidRDefault="00A93422" w:rsidP="00AA68B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F05C2">
        <w:rPr>
          <w:sz w:val="28"/>
          <w:szCs w:val="28"/>
        </w:rPr>
        <w:t>Інформування про зміни в законодавстві щодо допомоги</w:t>
      </w:r>
      <w:r w:rsidR="00C03BAB" w:rsidRPr="005F05C2">
        <w:rPr>
          <w:sz w:val="28"/>
          <w:szCs w:val="28"/>
        </w:rPr>
        <w:t xml:space="preserve"> та обліку.</w:t>
      </w:r>
    </w:p>
    <w:p w:rsidR="00A93422" w:rsidRPr="005F05C2" w:rsidRDefault="00A93422" w:rsidP="00AA68B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F05C2">
        <w:rPr>
          <w:sz w:val="28"/>
          <w:szCs w:val="28"/>
        </w:rPr>
        <w:t>Спільні заходи з центром зайнятості (ярмарки вакансій, консультації)</w:t>
      </w:r>
    </w:p>
    <w:p w:rsidR="00A93422" w:rsidRPr="005F05C2" w:rsidRDefault="00A93422" w:rsidP="00AA68B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F05C2">
        <w:rPr>
          <w:sz w:val="28"/>
          <w:szCs w:val="28"/>
        </w:rPr>
        <w:t>Сприяння у працевлаштуванні та перекваліфікації</w:t>
      </w:r>
    </w:p>
    <w:p w:rsidR="00A93422" w:rsidRPr="005F05C2" w:rsidRDefault="00A93422" w:rsidP="00AA68B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F05C2">
        <w:rPr>
          <w:sz w:val="28"/>
          <w:szCs w:val="28"/>
        </w:rPr>
        <w:t>Підтримка мікробізнесу, інформування про гранти.</w:t>
      </w:r>
    </w:p>
    <w:p w:rsidR="00A93422" w:rsidRDefault="00A93422" w:rsidP="00AA68B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F05C2">
        <w:rPr>
          <w:sz w:val="28"/>
          <w:szCs w:val="28"/>
        </w:rPr>
        <w:t>Проведення заходів з адаптації та інтеграції у громаду.</w:t>
      </w:r>
    </w:p>
    <w:p w:rsidR="00F12E69" w:rsidRPr="005F05C2" w:rsidRDefault="00F12E69" w:rsidP="00AA68B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F05C2">
        <w:rPr>
          <w:sz w:val="28"/>
          <w:szCs w:val="28"/>
        </w:rPr>
        <w:t>Контрол</w:t>
      </w:r>
      <w:r>
        <w:rPr>
          <w:sz w:val="28"/>
          <w:szCs w:val="28"/>
        </w:rPr>
        <w:t xml:space="preserve">ь за </w:t>
      </w:r>
      <w:r w:rsidRPr="005F05C2">
        <w:rPr>
          <w:sz w:val="28"/>
          <w:szCs w:val="28"/>
        </w:rPr>
        <w:t xml:space="preserve"> проведенням перевірок фактичного місця проживання.</w:t>
      </w:r>
    </w:p>
    <w:p w:rsidR="00695EBE" w:rsidRPr="005F05C2" w:rsidRDefault="005F05C2" w:rsidP="00AA68B9">
      <w:pPr>
        <w:pStyle w:val="2"/>
        <w:jc w:val="both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3. </w:t>
      </w:r>
      <w:r w:rsidR="00695EBE" w:rsidRPr="005F05C2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Контроль якості медичних послуг</w:t>
      </w:r>
    </w:p>
    <w:p w:rsidR="005F05C2" w:rsidRDefault="00695EBE" w:rsidP="00AA68B9">
      <w:pPr>
        <w:pStyle w:val="2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F05C2">
        <w:rPr>
          <w:rFonts w:ascii="Times New Roman" w:hAnsi="Times New Roman" w:cs="Times New Roman"/>
          <w:b w:val="0"/>
          <w:color w:val="auto"/>
          <w:sz w:val="28"/>
          <w:szCs w:val="28"/>
        </w:rPr>
        <w:t>Розгляд звернень громадян щодо роботи медичних закладів</w:t>
      </w:r>
      <w:r w:rsidR="005F05C2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F05C2" w:rsidRDefault="00695EBE" w:rsidP="00AA68B9">
      <w:pPr>
        <w:pStyle w:val="2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F05C2">
        <w:rPr>
          <w:rFonts w:ascii="Times New Roman" w:hAnsi="Times New Roman" w:cs="Times New Roman"/>
          <w:b w:val="0"/>
          <w:color w:val="auto"/>
          <w:sz w:val="28"/>
          <w:szCs w:val="28"/>
        </w:rPr>
        <w:t>Аналіз доступності медичних послуг для пільгових категорій.</w:t>
      </w:r>
    </w:p>
    <w:p w:rsidR="005F05C2" w:rsidRPr="005F05C2" w:rsidRDefault="005F05C2" w:rsidP="00AA68B9">
      <w:pPr>
        <w:pStyle w:val="2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F05C2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за раціональним використанням коштів місцевих програм (медичне обладнання, ремонти, енергозбереження).</w:t>
      </w:r>
    </w:p>
    <w:p w:rsidR="005F05C2" w:rsidRPr="005F05C2" w:rsidRDefault="005F05C2" w:rsidP="00AA68B9">
      <w:pPr>
        <w:pStyle w:val="2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F05C2">
        <w:rPr>
          <w:rFonts w:ascii="Times New Roman" w:hAnsi="Times New Roman" w:cs="Times New Roman"/>
          <w:b w:val="0"/>
          <w:color w:val="auto"/>
          <w:sz w:val="28"/>
          <w:szCs w:val="28"/>
        </w:rPr>
        <w:t>Моніторинг потреб та забезпечення медикаментами і виробами медичного призначення.</w:t>
      </w:r>
    </w:p>
    <w:p w:rsidR="00695EBE" w:rsidRDefault="00695EBE" w:rsidP="00AA68B9">
      <w:pPr>
        <w:pStyle w:val="2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F05C2">
        <w:rPr>
          <w:rFonts w:ascii="Times New Roman" w:hAnsi="Times New Roman" w:cs="Times New Roman"/>
          <w:b w:val="0"/>
          <w:color w:val="auto"/>
          <w:sz w:val="28"/>
          <w:szCs w:val="28"/>
        </w:rPr>
        <w:t>Комунікація з ВПО щодо доступу до медичних послуг.</w:t>
      </w:r>
    </w:p>
    <w:p w:rsidR="00AA68B9" w:rsidRDefault="00F12E69" w:rsidP="00AA68B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A68B9">
        <w:rPr>
          <w:rFonts w:ascii="Times New Roman" w:hAnsi="Times New Roman" w:cs="Times New Roman"/>
          <w:sz w:val="28"/>
          <w:szCs w:val="28"/>
        </w:rPr>
        <w:t xml:space="preserve">Організація та проведення контролю за якістю, своєчасністю та відповідністю виконаних ремонтних робіт </w:t>
      </w:r>
      <w:r w:rsidR="00AA68B9">
        <w:rPr>
          <w:rFonts w:ascii="Times New Roman" w:hAnsi="Times New Roman" w:cs="Times New Roman"/>
          <w:sz w:val="28"/>
          <w:szCs w:val="28"/>
        </w:rPr>
        <w:t xml:space="preserve">по капітальному ремонту реабілітаційного відділення лікарні, утеплення </w:t>
      </w:r>
      <w:proofErr w:type="spellStart"/>
      <w:r w:rsidR="00AA68B9">
        <w:rPr>
          <w:rFonts w:ascii="Times New Roman" w:hAnsi="Times New Roman" w:cs="Times New Roman"/>
          <w:sz w:val="28"/>
          <w:szCs w:val="28"/>
        </w:rPr>
        <w:t>фасату</w:t>
      </w:r>
      <w:proofErr w:type="spellEnd"/>
      <w:r w:rsidR="00AA68B9">
        <w:rPr>
          <w:rFonts w:ascii="Times New Roman" w:hAnsi="Times New Roman" w:cs="Times New Roman"/>
          <w:sz w:val="28"/>
          <w:szCs w:val="28"/>
        </w:rPr>
        <w:t xml:space="preserve"> приміщення лікарні та поліклініки,  а також у приміщенні </w:t>
      </w:r>
      <w:proofErr w:type="spellStart"/>
      <w:r w:rsidR="00AA68B9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="00AA6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8B9">
        <w:rPr>
          <w:rFonts w:ascii="Times New Roman" w:hAnsi="Times New Roman" w:cs="Times New Roman"/>
          <w:sz w:val="28"/>
          <w:szCs w:val="28"/>
        </w:rPr>
        <w:t>с.Пастуше</w:t>
      </w:r>
      <w:proofErr w:type="spellEnd"/>
      <w:r w:rsidR="00AA68B9">
        <w:rPr>
          <w:rFonts w:ascii="Times New Roman" w:hAnsi="Times New Roman" w:cs="Times New Roman"/>
          <w:sz w:val="28"/>
          <w:szCs w:val="28"/>
        </w:rPr>
        <w:t xml:space="preserve"> та встановлення модульного будинку в </w:t>
      </w:r>
      <w:proofErr w:type="spellStart"/>
      <w:r w:rsidR="00AA68B9">
        <w:rPr>
          <w:rFonts w:ascii="Times New Roman" w:hAnsi="Times New Roman" w:cs="Times New Roman"/>
          <w:sz w:val="28"/>
          <w:szCs w:val="28"/>
        </w:rPr>
        <w:t>с.Переходи</w:t>
      </w:r>
      <w:proofErr w:type="spellEnd"/>
    </w:p>
    <w:p w:rsidR="00D4675B" w:rsidRDefault="00D4675B" w:rsidP="00A93422">
      <w:pPr>
        <w:pStyle w:val="3"/>
        <w:rPr>
          <w:rStyle w:val="a3"/>
          <w:rFonts w:eastAsiaTheme="majorEastAsia"/>
          <w:b/>
          <w:bCs/>
          <w:sz w:val="28"/>
          <w:szCs w:val="28"/>
        </w:rPr>
      </w:pPr>
    </w:p>
    <w:p w:rsidR="00D4675B" w:rsidRDefault="00D4675B" w:rsidP="00A93422">
      <w:pPr>
        <w:pStyle w:val="3"/>
        <w:rPr>
          <w:rStyle w:val="a3"/>
          <w:rFonts w:eastAsiaTheme="majorEastAsia"/>
          <w:b/>
          <w:bCs/>
          <w:sz w:val="28"/>
          <w:szCs w:val="28"/>
        </w:rPr>
      </w:pPr>
    </w:p>
    <w:p w:rsidR="00D4675B" w:rsidRDefault="00D4675B" w:rsidP="00A93422">
      <w:pPr>
        <w:pStyle w:val="3"/>
        <w:rPr>
          <w:rStyle w:val="a3"/>
          <w:rFonts w:eastAsiaTheme="majorEastAsia"/>
          <w:b/>
          <w:bCs/>
          <w:sz w:val="28"/>
          <w:szCs w:val="28"/>
        </w:rPr>
      </w:pPr>
    </w:p>
    <w:p w:rsidR="00D4675B" w:rsidRDefault="00D4675B" w:rsidP="00A93422">
      <w:pPr>
        <w:pStyle w:val="3"/>
        <w:rPr>
          <w:rStyle w:val="a3"/>
          <w:rFonts w:eastAsiaTheme="majorEastAsia"/>
          <w:b/>
          <w:bCs/>
          <w:sz w:val="28"/>
          <w:szCs w:val="28"/>
        </w:rPr>
      </w:pPr>
    </w:p>
    <w:p w:rsidR="00D4675B" w:rsidRDefault="00D4675B" w:rsidP="00A93422">
      <w:pPr>
        <w:pStyle w:val="3"/>
        <w:rPr>
          <w:rStyle w:val="a3"/>
          <w:rFonts w:eastAsiaTheme="majorEastAsia"/>
          <w:b/>
          <w:bCs/>
          <w:sz w:val="28"/>
          <w:szCs w:val="28"/>
        </w:rPr>
      </w:pPr>
    </w:p>
    <w:p w:rsidR="00A93422" w:rsidRPr="005F05C2" w:rsidRDefault="00FC263F" w:rsidP="00A93422">
      <w:pPr>
        <w:pStyle w:val="3"/>
        <w:rPr>
          <w:sz w:val="28"/>
          <w:szCs w:val="28"/>
        </w:rPr>
      </w:pPr>
      <w:r>
        <w:rPr>
          <w:rStyle w:val="a3"/>
          <w:rFonts w:eastAsiaTheme="majorEastAsia"/>
          <w:b/>
          <w:bCs/>
          <w:sz w:val="28"/>
          <w:szCs w:val="28"/>
        </w:rPr>
        <w:t>0</w:t>
      </w:r>
      <w:r w:rsidR="00A93422" w:rsidRPr="005F05C2">
        <w:rPr>
          <w:rStyle w:val="a3"/>
          <w:rFonts w:eastAsiaTheme="majorEastAsia"/>
          <w:b/>
          <w:bCs/>
          <w:sz w:val="28"/>
          <w:szCs w:val="28"/>
        </w:rPr>
        <w:t>1. Організаційна та координаційна діяльність</w:t>
      </w:r>
    </w:p>
    <w:p w:rsidR="00A93422" w:rsidRPr="005F05C2" w:rsidRDefault="00A93422" w:rsidP="00A93422">
      <w:pPr>
        <w:pStyle w:val="a4"/>
        <w:rPr>
          <w:sz w:val="28"/>
          <w:szCs w:val="28"/>
        </w:rPr>
      </w:pPr>
      <w:r w:rsidRPr="005F05C2">
        <w:rPr>
          <w:sz w:val="28"/>
          <w:szCs w:val="28"/>
        </w:rPr>
        <w:t>1.1. Ведення та актуалізація Єдиної інформаційної бази даних ВПО.</w:t>
      </w:r>
      <w:r w:rsidRPr="005F05C2">
        <w:rPr>
          <w:sz w:val="28"/>
          <w:szCs w:val="28"/>
        </w:rPr>
        <w:br/>
        <w:t>1.2. Забезпечення своєчасної реєстрації новоприбулих ВПО.</w:t>
      </w:r>
      <w:r w:rsidRPr="005F05C2">
        <w:rPr>
          <w:sz w:val="28"/>
          <w:szCs w:val="28"/>
        </w:rPr>
        <w:br/>
        <w:t xml:space="preserve">1.3. Взаємодія з підрозділами </w:t>
      </w:r>
      <w:proofErr w:type="spellStart"/>
      <w:r w:rsidRPr="005F05C2">
        <w:rPr>
          <w:sz w:val="28"/>
          <w:szCs w:val="28"/>
        </w:rPr>
        <w:t>Нацсоцслужби</w:t>
      </w:r>
      <w:proofErr w:type="spellEnd"/>
      <w:r w:rsidRPr="005F05C2">
        <w:rPr>
          <w:sz w:val="28"/>
          <w:szCs w:val="28"/>
        </w:rPr>
        <w:t>, центрами зайнятості, ЦНАП, медичними закладами, закладами освіти, поліцією та громадськими організаціями.</w:t>
      </w:r>
      <w:r w:rsidRPr="005F05C2">
        <w:rPr>
          <w:sz w:val="28"/>
          <w:szCs w:val="28"/>
        </w:rPr>
        <w:br/>
        <w:t>1.4. Щомісячна підготовка звітів про кількість ВПО та надання соціальної підтримки.</w:t>
      </w:r>
    </w:p>
    <w:p w:rsidR="00A93422" w:rsidRPr="005F05C2" w:rsidRDefault="00AC1A26" w:rsidP="00A93422">
      <w:pPr>
        <w:rPr>
          <w:rFonts w:ascii="Times New Roman" w:hAnsi="Times New Roman" w:cs="Times New Roman"/>
          <w:sz w:val="28"/>
          <w:szCs w:val="28"/>
        </w:rPr>
      </w:pPr>
      <w:r w:rsidRPr="00AC1A26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93422" w:rsidRPr="005F05C2" w:rsidRDefault="00A93422" w:rsidP="00A93422">
      <w:pPr>
        <w:pStyle w:val="3"/>
        <w:rPr>
          <w:sz w:val="28"/>
          <w:szCs w:val="28"/>
        </w:rPr>
      </w:pPr>
      <w:r w:rsidRPr="005F05C2">
        <w:rPr>
          <w:rStyle w:val="a3"/>
          <w:rFonts w:eastAsiaTheme="majorEastAsia"/>
          <w:b/>
          <w:bCs/>
          <w:sz w:val="28"/>
          <w:szCs w:val="28"/>
        </w:rPr>
        <w:t xml:space="preserve">2. Надання соціальних виплат та </w:t>
      </w:r>
      <w:proofErr w:type="spellStart"/>
      <w:r w:rsidRPr="005F05C2">
        <w:rPr>
          <w:rStyle w:val="a3"/>
          <w:rFonts w:eastAsiaTheme="majorEastAsia"/>
          <w:b/>
          <w:bCs/>
          <w:sz w:val="28"/>
          <w:szCs w:val="28"/>
        </w:rPr>
        <w:t>допомог</w:t>
      </w:r>
      <w:proofErr w:type="spellEnd"/>
    </w:p>
    <w:p w:rsidR="00A93422" w:rsidRPr="005F05C2" w:rsidRDefault="00A93422" w:rsidP="00A93422">
      <w:pPr>
        <w:pStyle w:val="a4"/>
        <w:rPr>
          <w:sz w:val="28"/>
          <w:szCs w:val="28"/>
        </w:rPr>
      </w:pPr>
      <w:r w:rsidRPr="005F05C2">
        <w:rPr>
          <w:sz w:val="28"/>
          <w:szCs w:val="28"/>
        </w:rPr>
        <w:t>2.1. Прийом документів та нарахування допомоги на проживання ВПО.</w:t>
      </w:r>
      <w:r w:rsidRPr="005F05C2">
        <w:rPr>
          <w:sz w:val="28"/>
          <w:szCs w:val="28"/>
        </w:rPr>
        <w:br/>
        <w:t>2.2. Контроль за строками виплат та проведенням перевірок фактичного місця проживання.</w:t>
      </w:r>
      <w:r w:rsidRPr="005F05C2">
        <w:rPr>
          <w:sz w:val="28"/>
          <w:szCs w:val="28"/>
        </w:rPr>
        <w:br/>
        <w:t>2.3. Інформування ВПО про зміни в законодавстві щодо допомоги.</w:t>
      </w:r>
      <w:r w:rsidRPr="005F05C2">
        <w:rPr>
          <w:sz w:val="28"/>
          <w:szCs w:val="28"/>
        </w:rPr>
        <w:br/>
        <w:t>2.4. Забезпечення прийому звернень щодо оскарження рішень та відмов.</w:t>
      </w:r>
    </w:p>
    <w:p w:rsidR="00A93422" w:rsidRPr="005F05C2" w:rsidRDefault="00AC1A26" w:rsidP="00A93422">
      <w:pPr>
        <w:rPr>
          <w:rFonts w:ascii="Times New Roman" w:hAnsi="Times New Roman" w:cs="Times New Roman"/>
          <w:sz w:val="28"/>
          <w:szCs w:val="28"/>
        </w:rPr>
      </w:pPr>
      <w:r w:rsidRPr="00AC1A26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A93422" w:rsidRPr="005F05C2" w:rsidRDefault="00A93422" w:rsidP="00A93422">
      <w:pPr>
        <w:pStyle w:val="3"/>
        <w:rPr>
          <w:sz w:val="28"/>
          <w:szCs w:val="28"/>
        </w:rPr>
      </w:pPr>
      <w:r w:rsidRPr="005F05C2">
        <w:rPr>
          <w:rStyle w:val="a3"/>
          <w:rFonts w:eastAsiaTheme="majorEastAsia"/>
          <w:b/>
          <w:bCs/>
          <w:sz w:val="28"/>
          <w:szCs w:val="28"/>
        </w:rPr>
        <w:t>3. Соціальні послуги та підтримка вразливих груп ВПО</w:t>
      </w:r>
    </w:p>
    <w:p w:rsidR="00A93422" w:rsidRPr="005F05C2" w:rsidRDefault="00A93422" w:rsidP="00A93422">
      <w:pPr>
        <w:pStyle w:val="a4"/>
        <w:rPr>
          <w:sz w:val="28"/>
          <w:szCs w:val="28"/>
        </w:rPr>
      </w:pPr>
      <w:r w:rsidRPr="005F05C2">
        <w:rPr>
          <w:sz w:val="28"/>
          <w:szCs w:val="28"/>
        </w:rPr>
        <w:t>3.1. Виявлення сімей ВПО у складних життєвих обставинах, проведення соціального інспектування.</w:t>
      </w:r>
      <w:r w:rsidRPr="005F05C2">
        <w:rPr>
          <w:sz w:val="28"/>
          <w:szCs w:val="28"/>
        </w:rPr>
        <w:br/>
        <w:t>3.2. Надання соціальних послуг (догляд вдома, консультування, супровід).</w:t>
      </w:r>
      <w:r w:rsidRPr="005F05C2">
        <w:rPr>
          <w:sz w:val="28"/>
          <w:szCs w:val="28"/>
        </w:rPr>
        <w:br/>
        <w:t>3.3. Організація роботи з сім’ями з дітьми, людьми з інвалідністю, особами похилого віку.</w:t>
      </w:r>
      <w:r w:rsidRPr="005F05C2">
        <w:rPr>
          <w:sz w:val="28"/>
          <w:szCs w:val="28"/>
        </w:rPr>
        <w:br/>
        <w:t>3.4. Направлення ВПО до центрів соціальних служб та інших відповідальних служб.</w:t>
      </w:r>
    </w:p>
    <w:p w:rsidR="00A93422" w:rsidRPr="005F05C2" w:rsidRDefault="00AC1A26" w:rsidP="00A93422">
      <w:pPr>
        <w:rPr>
          <w:rFonts w:ascii="Times New Roman" w:hAnsi="Times New Roman" w:cs="Times New Roman"/>
          <w:sz w:val="28"/>
          <w:szCs w:val="28"/>
        </w:rPr>
      </w:pPr>
      <w:r w:rsidRPr="00AC1A26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A93422" w:rsidRPr="005F05C2" w:rsidRDefault="00A93422" w:rsidP="00A93422">
      <w:pPr>
        <w:pStyle w:val="3"/>
        <w:rPr>
          <w:sz w:val="28"/>
          <w:szCs w:val="28"/>
        </w:rPr>
      </w:pPr>
      <w:r w:rsidRPr="005F05C2">
        <w:rPr>
          <w:rStyle w:val="a3"/>
          <w:rFonts w:eastAsiaTheme="majorEastAsia"/>
          <w:b/>
          <w:bCs/>
          <w:sz w:val="28"/>
          <w:szCs w:val="28"/>
        </w:rPr>
        <w:t>4. Забезпечення житлом та тимчасовим проживанням</w:t>
      </w:r>
    </w:p>
    <w:p w:rsidR="00A93422" w:rsidRPr="005F05C2" w:rsidRDefault="00A93422" w:rsidP="00A93422">
      <w:pPr>
        <w:pStyle w:val="a4"/>
        <w:rPr>
          <w:sz w:val="28"/>
          <w:szCs w:val="28"/>
        </w:rPr>
      </w:pPr>
      <w:r w:rsidRPr="005F05C2">
        <w:rPr>
          <w:sz w:val="28"/>
          <w:szCs w:val="28"/>
        </w:rPr>
        <w:t>4.1. Формування та оновлення реєстру доступного житла для тимчасового проживання ВПО.</w:t>
      </w:r>
      <w:r w:rsidRPr="005F05C2">
        <w:rPr>
          <w:sz w:val="28"/>
          <w:szCs w:val="28"/>
        </w:rPr>
        <w:br/>
        <w:t>4.2. Супровід розселення ВПО у комунальні заклади, гуртожитки та модульні містечка.</w:t>
      </w:r>
      <w:r w:rsidRPr="005F05C2">
        <w:rPr>
          <w:sz w:val="28"/>
          <w:szCs w:val="28"/>
        </w:rPr>
        <w:br/>
        <w:t xml:space="preserve">4.3. Взаємодія з місцевою владою щодо переобладнання чи ремонту житла для </w:t>
      </w:r>
      <w:r w:rsidRPr="005F05C2">
        <w:rPr>
          <w:sz w:val="28"/>
          <w:szCs w:val="28"/>
        </w:rPr>
        <w:lastRenderedPageBreak/>
        <w:t>ВПО.</w:t>
      </w:r>
      <w:r w:rsidRPr="005F05C2">
        <w:rPr>
          <w:sz w:val="28"/>
          <w:szCs w:val="28"/>
        </w:rPr>
        <w:br/>
        <w:t>4.4. Моніторинг умов проживання в місцях компактного перебування.</w:t>
      </w:r>
    </w:p>
    <w:p w:rsidR="00A93422" w:rsidRPr="005F05C2" w:rsidRDefault="00AC1A26" w:rsidP="00A93422">
      <w:pPr>
        <w:rPr>
          <w:rFonts w:ascii="Times New Roman" w:hAnsi="Times New Roman" w:cs="Times New Roman"/>
          <w:sz w:val="28"/>
          <w:szCs w:val="28"/>
        </w:rPr>
      </w:pPr>
      <w:r w:rsidRPr="00AC1A26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A93422" w:rsidRPr="005F05C2" w:rsidRDefault="00A93422" w:rsidP="00A93422">
      <w:pPr>
        <w:pStyle w:val="3"/>
        <w:rPr>
          <w:sz w:val="28"/>
          <w:szCs w:val="28"/>
        </w:rPr>
      </w:pPr>
      <w:r w:rsidRPr="005F05C2">
        <w:rPr>
          <w:rStyle w:val="a3"/>
          <w:rFonts w:eastAsiaTheme="majorEastAsia"/>
          <w:b/>
          <w:bCs/>
          <w:sz w:val="28"/>
          <w:szCs w:val="28"/>
        </w:rPr>
        <w:t>5. Зайнятість та інтеграція ВПО</w:t>
      </w:r>
    </w:p>
    <w:p w:rsidR="00A93422" w:rsidRPr="005F05C2" w:rsidRDefault="00A93422" w:rsidP="00A93422">
      <w:pPr>
        <w:pStyle w:val="a4"/>
        <w:rPr>
          <w:sz w:val="28"/>
          <w:szCs w:val="28"/>
        </w:rPr>
      </w:pPr>
      <w:r w:rsidRPr="005F05C2">
        <w:rPr>
          <w:sz w:val="28"/>
          <w:szCs w:val="28"/>
        </w:rPr>
        <w:t>5.1. Спільні заходи з центром зайнятості (ярмарки вакансій, консультації).</w:t>
      </w:r>
      <w:r w:rsidRPr="005F05C2">
        <w:rPr>
          <w:sz w:val="28"/>
          <w:szCs w:val="28"/>
        </w:rPr>
        <w:br/>
        <w:t>5.2. Сприяння у працевлаштуванні та перекваліфікації.</w:t>
      </w:r>
      <w:r w:rsidRPr="005F05C2">
        <w:rPr>
          <w:sz w:val="28"/>
          <w:szCs w:val="28"/>
        </w:rPr>
        <w:br/>
        <w:t>5.3. Підтримка мікробізнесу ВПО, інформування про гранти.</w:t>
      </w:r>
      <w:r w:rsidRPr="005F05C2">
        <w:rPr>
          <w:sz w:val="28"/>
          <w:szCs w:val="28"/>
        </w:rPr>
        <w:br/>
        <w:t>5.4. Проведення заходів з адаптації та інтеграції у громаду.</w:t>
      </w:r>
    </w:p>
    <w:p w:rsidR="00A93422" w:rsidRPr="005F05C2" w:rsidRDefault="00AC1A26" w:rsidP="00A93422">
      <w:pPr>
        <w:rPr>
          <w:rFonts w:ascii="Times New Roman" w:hAnsi="Times New Roman" w:cs="Times New Roman"/>
          <w:sz w:val="28"/>
          <w:szCs w:val="28"/>
        </w:rPr>
      </w:pPr>
      <w:r w:rsidRPr="00AC1A26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A93422" w:rsidRPr="005F05C2" w:rsidRDefault="00A93422" w:rsidP="00A93422">
      <w:pPr>
        <w:pStyle w:val="3"/>
        <w:rPr>
          <w:sz w:val="28"/>
          <w:szCs w:val="28"/>
        </w:rPr>
      </w:pPr>
      <w:r w:rsidRPr="005F05C2">
        <w:rPr>
          <w:rStyle w:val="a3"/>
          <w:rFonts w:eastAsiaTheme="majorEastAsia"/>
          <w:b/>
          <w:bCs/>
          <w:sz w:val="28"/>
          <w:szCs w:val="28"/>
        </w:rPr>
        <w:t>6. Інформаційна робота</w:t>
      </w:r>
    </w:p>
    <w:p w:rsidR="00A93422" w:rsidRPr="005F05C2" w:rsidRDefault="00A93422" w:rsidP="00A93422">
      <w:pPr>
        <w:pStyle w:val="a4"/>
        <w:rPr>
          <w:sz w:val="28"/>
          <w:szCs w:val="28"/>
        </w:rPr>
      </w:pPr>
      <w:r w:rsidRPr="005F05C2">
        <w:rPr>
          <w:sz w:val="28"/>
          <w:szCs w:val="28"/>
        </w:rPr>
        <w:t>6.1. Проведення інформаційних зустрічей, роз’яснення прав та гарантій ВПО.</w:t>
      </w:r>
      <w:r w:rsidRPr="005F05C2">
        <w:rPr>
          <w:sz w:val="28"/>
          <w:szCs w:val="28"/>
        </w:rPr>
        <w:br/>
        <w:t>6.2. Оновлення інформації на сайті громади та стендах.</w:t>
      </w:r>
      <w:r w:rsidRPr="005F05C2">
        <w:rPr>
          <w:sz w:val="28"/>
          <w:szCs w:val="28"/>
        </w:rPr>
        <w:br/>
        <w:t>6.3. Поширення інформаційних буклетів, пам’яток.</w:t>
      </w:r>
      <w:r w:rsidRPr="005F05C2">
        <w:rPr>
          <w:sz w:val="28"/>
          <w:szCs w:val="28"/>
        </w:rPr>
        <w:br/>
        <w:t>6.4. Робота гарячої лінії для ВПО.</w:t>
      </w:r>
    </w:p>
    <w:p w:rsidR="00A93422" w:rsidRPr="005F05C2" w:rsidRDefault="00AC1A26" w:rsidP="00A93422">
      <w:pPr>
        <w:rPr>
          <w:rFonts w:ascii="Times New Roman" w:hAnsi="Times New Roman" w:cs="Times New Roman"/>
          <w:sz w:val="28"/>
          <w:szCs w:val="28"/>
        </w:rPr>
      </w:pPr>
      <w:r w:rsidRPr="00AC1A26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A93422" w:rsidRPr="005F05C2" w:rsidRDefault="00A93422" w:rsidP="00A93422">
      <w:pPr>
        <w:pStyle w:val="3"/>
        <w:rPr>
          <w:sz w:val="28"/>
          <w:szCs w:val="28"/>
        </w:rPr>
      </w:pPr>
      <w:r w:rsidRPr="005F05C2">
        <w:rPr>
          <w:rStyle w:val="a3"/>
          <w:rFonts w:eastAsiaTheme="majorEastAsia"/>
          <w:b/>
          <w:bCs/>
          <w:sz w:val="28"/>
          <w:szCs w:val="28"/>
        </w:rPr>
        <w:t>7. Співпраця з міжнародними та громадськими організаціями</w:t>
      </w:r>
    </w:p>
    <w:p w:rsidR="00A93422" w:rsidRPr="005F05C2" w:rsidRDefault="00A93422" w:rsidP="00A93422">
      <w:pPr>
        <w:pStyle w:val="a4"/>
        <w:rPr>
          <w:sz w:val="28"/>
          <w:szCs w:val="28"/>
        </w:rPr>
      </w:pPr>
      <w:r w:rsidRPr="005F05C2">
        <w:rPr>
          <w:sz w:val="28"/>
          <w:szCs w:val="28"/>
        </w:rPr>
        <w:t>7.1. Координація гуманітарної допомоги (їжа, гігієна, одяг).</w:t>
      </w:r>
      <w:r w:rsidRPr="005F05C2">
        <w:rPr>
          <w:sz w:val="28"/>
          <w:szCs w:val="28"/>
        </w:rPr>
        <w:br/>
        <w:t xml:space="preserve">7.2. Підготовка </w:t>
      </w:r>
      <w:proofErr w:type="spellStart"/>
      <w:r w:rsidRPr="005F05C2">
        <w:rPr>
          <w:sz w:val="28"/>
          <w:szCs w:val="28"/>
        </w:rPr>
        <w:t>проєктів</w:t>
      </w:r>
      <w:proofErr w:type="spellEnd"/>
      <w:r w:rsidRPr="005F05C2">
        <w:rPr>
          <w:sz w:val="28"/>
          <w:szCs w:val="28"/>
        </w:rPr>
        <w:t xml:space="preserve"> і заявок на підтримку ВПО.</w:t>
      </w:r>
      <w:r w:rsidRPr="005F05C2">
        <w:rPr>
          <w:sz w:val="28"/>
          <w:szCs w:val="28"/>
        </w:rPr>
        <w:br/>
        <w:t>7.3. Участь у тренінгах, освітніх програмах та робочих групах.</w:t>
      </w:r>
    </w:p>
    <w:p w:rsidR="00A93422" w:rsidRPr="005F05C2" w:rsidRDefault="00AC1A26" w:rsidP="00A93422">
      <w:pPr>
        <w:rPr>
          <w:rFonts w:ascii="Times New Roman" w:hAnsi="Times New Roman" w:cs="Times New Roman"/>
          <w:sz w:val="28"/>
          <w:szCs w:val="28"/>
        </w:rPr>
      </w:pPr>
      <w:r w:rsidRPr="00AC1A26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A93422" w:rsidRPr="005F05C2" w:rsidRDefault="00A93422" w:rsidP="00A93422">
      <w:pPr>
        <w:pStyle w:val="3"/>
        <w:rPr>
          <w:sz w:val="28"/>
          <w:szCs w:val="28"/>
        </w:rPr>
      </w:pPr>
      <w:r w:rsidRPr="005F05C2">
        <w:rPr>
          <w:rStyle w:val="a3"/>
          <w:rFonts w:eastAsiaTheme="majorEastAsia"/>
          <w:b/>
          <w:bCs/>
          <w:sz w:val="28"/>
          <w:szCs w:val="28"/>
        </w:rPr>
        <w:t>8. Моніторинг, оцінка та звітність</w:t>
      </w:r>
    </w:p>
    <w:p w:rsidR="00A93422" w:rsidRPr="005F05C2" w:rsidRDefault="00A93422" w:rsidP="00A93422">
      <w:pPr>
        <w:pStyle w:val="a4"/>
        <w:rPr>
          <w:sz w:val="28"/>
          <w:szCs w:val="28"/>
        </w:rPr>
      </w:pPr>
      <w:r w:rsidRPr="005F05C2">
        <w:rPr>
          <w:sz w:val="28"/>
          <w:szCs w:val="28"/>
        </w:rPr>
        <w:t>8.1. Щоквартальний аналіз потреб ВПО.</w:t>
      </w:r>
      <w:r w:rsidRPr="005F05C2">
        <w:rPr>
          <w:sz w:val="28"/>
          <w:szCs w:val="28"/>
        </w:rPr>
        <w:br/>
        <w:t>8.2. Моніторинг ефективності програм підтримки.</w:t>
      </w:r>
      <w:r w:rsidRPr="005F05C2">
        <w:rPr>
          <w:sz w:val="28"/>
          <w:szCs w:val="28"/>
        </w:rPr>
        <w:br/>
        <w:t>8.3. Підготовка річного звіту про роботу з ВПО.</w:t>
      </w:r>
      <w:r w:rsidRPr="005F05C2">
        <w:rPr>
          <w:sz w:val="28"/>
          <w:szCs w:val="28"/>
        </w:rPr>
        <w:br/>
        <w:t>8.4. Оцінка ризиків та планування нових заходів.</w:t>
      </w: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3422" w:rsidRPr="005F05C2" w:rsidRDefault="00A93422" w:rsidP="00A94E1A">
      <w:pPr>
        <w:pStyle w:val="a4"/>
        <w:rPr>
          <w:b/>
          <w:sz w:val="28"/>
          <w:szCs w:val="28"/>
        </w:rPr>
      </w:pPr>
    </w:p>
    <w:p w:rsidR="00A94E1A" w:rsidRPr="005F05C2" w:rsidRDefault="00A94E1A" w:rsidP="00A94E1A">
      <w:pPr>
        <w:pStyle w:val="a4"/>
        <w:rPr>
          <w:b/>
          <w:sz w:val="28"/>
          <w:szCs w:val="28"/>
        </w:rPr>
      </w:pPr>
      <w:r w:rsidRPr="005F05C2">
        <w:rPr>
          <w:b/>
          <w:sz w:val="28"/>
          <w:szCs w:val="28"/>
        </w:rPr>
        <w:t>3.Покращити роботу щодо організації  проведення  професійного навчання англійської мови серед  членів сім’ї загиблих воїнів, учасників бойових дій та осіб з інвалідністю внаслідок війни</w:t>
      </w:r>
    </w:p>
    <w:p w:rsidR="00371E0C" w:rsidRPr="005F05C2" w:rsidRDefault="00371E0C" w:rsidP="00371E0C">
      <w:pPr>
        <w:pStyle w:val="a4"/>
        <w:numPr>
          <w:ilvl w:val="0"/>
          <w:numId w:val="2"/>
        </w:numPr>
        <w:rPr>
          <w:sz w:val="28"/>
          <w:szCs w:val="28"/>
        </w:rPr>
      </w:pPr>
      <w:r w:rsidRPr="005F05C2">
        <w:rPr>
          <w:sz w:val="28"/>
          <w:szCs w:val="28"/>
        </w:rPr>
        <w:t>Психологічна та соціальна підтримка.</w:t>
      </w:r>
    </w:p>
    <w:p w:rsidR="00CA04AD" w:rsidRPr="005F05C2" w:rsidRDefault="00CA04AD" w:rsidP="00CA04AD">
      <w:pPr>
        <w:pStyle w:val="3"/>
        <w:rPr>
          <w:sz w:val="28"/>
          <w:szCs w:val="28"/>
        </w:rPr>
      </w:pPr>
      <w:r w:rsidRPr="005F05C2">
        <w:rPr>
          <w:rStyle w:val="a3"/>
          <w:b/>
          <w:bCs/>
          <w:sz w:val="28"/>
          <w:szCs w:val="28"/>
        </w:rPr>
        <w:t>3.2. Спеціалізована медична допомога</w:t>
      </w:r>
    </w:p>
    <w:p w:rsidR="00CA04AD" w:rsidRPr="005F05C2" w:rsidRDefault="00CA04AD" w:rsidP="00CA04AD">
      <w:pPr>
        <w:pStyle w:val="a4"/>
        <w:numPr>
          <w:ilvl w:val="0"/>
          <w:numId w:val="3"/>
        </w:numPr>
        <w:rPr>
          <w:sz w:val="28"/>
          <w:szCs w:val="28"/>
        </w:rPr>
      </w:pPr>
      <w:r w:rsidRPr="005F05C2">
        <w:rPr>
          <w:sz w:val="28"/>
          <w:szCs w:val="28"/>
        </w:rPr>
        <w:t>Координація роботи лікарень, поліклінік, лабораторій.</w:t>
      </w:r>
    </w:p>
    <w:p w:rsidR="00CA04AD" w:rsidRPr="005F05C2" w:rsidRDefault="00CA04AD" w:rsidP="00CA04AD">
      <w:pPr>
        <w:pStyle w:val="a4"/>
        <w:numPr>
          <w:ilvl w:val="0"/>
          <w:numId w:val="3"/>
        </w:numPr>
        <w:rPr>
          <w:sz w:val="28"/>
          <w:szCs w:val="28"/>
        </w:rPr>
      </w:pPr>
    </w:p>
    <w:p w:rsidR="00924144" w:rsidRPr="005F05C2" w:rsidRDefault="00CA04AD" w:rsidP="00924144">
      <w:pPr>
        <w:pStyle w:val="a4"/>
        <w:numPr>
          <w:ilvl w:val="0"/>
          <w:numId w:val="3"/>
        </w:numPr>
        <w:rPr>
          <w:sz w:val="28"/>
          <w:szCs w:val="28"/>
        </w:rPr>
      </w:pPr>
      <w:r w:rsidRPr="005F05C2">
        <w:rPr>
          <w:sz w:val="28"/>
          <w:szCs w:val="28"/>
        </w:rPr>
        <w:t>Забезпечення ліками пільгових категорій населення.</w:t>
      </w:r>
    </w:p>
    <w:p w:rsidR="00C81ABA" w:rsidRPr="005F05C2" w:rsidRDefault="006530F3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В</w:t>
      </w:r>
      <w:r w:rsidR="00D30890" w:rsidRPr="005F05C2">
        <w:rPr>
          <w:rFonts w:ascii="Times New Roman" w:hAnsi="Times New Roman" w:cs="Times New Roman"/>
          <w:sz w:val="28"/>
          <w:szCs w:val="28"/>
        </w:rPr>
        <w:t xml:space="preserve">  2025 р лише 3 пройшло навчання англійської </w:t>
      </w:r>
      <w:proofErr w:type="spellStart"/>
      <w:r w:rsidR="00D30890" w:rsidRPr="005F05C2">
        <w:rPr>
          <w:rFonts w:ascii="Times New Roman" w:hAnsi="Times New Roman" w:cs="Times New Roman"/>
          <w:sz w:val="28"/>
          <w:szCs w:val="28"/>
        </w:rPr>
        <w:t>моми</w:t>
      </w:r>
      <w:proofErr w:type="spellEnd"/>
      <w:r w:rsidR="00D30890" w:rsidRPr="005F05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30890" w:rsidRPr="005F05C2">
        <w:rPr>
          <w:rFonts w:ascii="Times New Roman" w:hAnsi="Times New Roman" w:cs="Times New Roman"/>
          <w:sz w:val="28"/>
          <w:szCs w:val="28"/>
        </w:rPr>
        <w:t>Тернопільськлму</w:t>
      </w:r>
      <w:proofErr w:type="spellEnd"/>
      <w:r w:rsidR="00D30890" w:rsidRPr="005F0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890" w:rsidRPr="005F05C2">
        <w:rPr>
          <w:rFonts w:ascii="Times New Roman" w:hAnsi="Times New Roman" w:cs="Times New Roman"/>
          <w:sz w:val="28"/>
          <w:szCs w:val="28"/>
        </w:rPr>
        <w:t>західно</w:t>
      </w:r>
      <w:proofErr w:type="spellEnd"/>
      <w:r w:rsidR="00D30890" w:rsidRPr="005F05C2">
        <w:rPr>
          <w:rFonts w:ascii="Times New Roman" w:hAnsi="Times New Roman" w:cs="Times New Roman"/>
          <w:sz w:val="28"/>
          <w:szCs w:val="28"/>
        </w:rPr>
        <w:t xml:space="preserve"> національному </w:t>
      </w:r>
      <w:proofErr w:type="spellStart"/>
      <w:r w:rsidR="00D30890" w:rsidRPr="005F05C2">
        <w:rPr>
          <w:rFonts w:ascii="Times New Roman" w:hAnsi="Times New Roman" w:cs="Times New Roman"/>
          <w:sz w:val="28"/>
          <w:szCs w:val="28"/>
        </w:rPr>
        <w:t>унівкрситеті</w:t>
      </w:r>
      <w:proofErr w:type="spellEnd"/>
    </w:p>
    <w:p w:rsidR="00B11BC5" w:rsidRPr="005F05C2" w:rsidRDefault="00B11BC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0F3" w:rsidRPr="005F05C2" w:rsidRDefault="00D30890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4.Домогтися ефективному в</w:t>
      </w:r>
      <w:r w:rsidR="00B11BC5" w:rsidRPr="005F05C2">
        <w:rPr>
          <w:rFonts w:ascii="Times New Roman" w:hAnsi="Times New Roman" w:cs="Times New Roman"/>
          <w:sz w:val="28"/>
          <w:szCs w:val="28"/>
        </w:rPr>
        <w:t>икористання коштів по програмах, а саме</w:t>
      </w:r>
    </w:p>
    <w:p w:rsidR="00D30890" w:rsidRPr="005F05C2" w:rsidRDefault="00B11BC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- </w:t>
      </w:r>
      <w:r w:rsidR="006530F3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>наданні адресної  допомоги</w:t>
      </w:r>
    </w:p>
    <w:p w:rsidR="00B11BC5" w:rsidRPr="005F05C2" w:rsidRDefault="00B11BC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lastRenderedPageBreak/>
        <w:t>-  видачі безкоштовних  рецептів для пільгових категорій</w:t>
      </w:r>
    </w:p>
    <w:p w:rsidR="006530F3" w:rsidRPr="005F05C2" w:rsidRDefault="00B11BC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-  надання </w:t>
      </w:r>
      <w:proofErr w:type="spellStart"/>
      <w:r w:rsidRPr="005F05C2">
        <w:rPr>
          <w:rFonts w:ascii="Times New Roman" w:hAnsi="Times New Roman" w:cs="Times New Roman"/>
          <w:sz w:val="28"/>
          <w:szCs w:val="28"/>
        </w:rPr>
        <w:t>соцпослуг</w:t>
      </w:r>
      <w:proofErr w:type="spellEnd"/>
      <w:r w:rsidRPr="005F05C2">
        <w:rPr>
          <w:rFonts w:ascii="Times New Roman" w:hAnsi="Times New Roman" w:cs="Times New Roman"/>
          <w:sz w:val="28"/>
          <w:szCs w:val="28"/>
        </w:rPr>
        <w:t>.</w:t>
      </w:r>
      <w:r w:rsidR="006530F3" w:rsidRPr="005F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BC5" w:rsidRPr="005F05C2" w:rsidRDefault="00B11BC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2FF" w:rsidRPr="005F05C2" w:rsidRDefault="00B11BC5" w:rsidP="009C7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5.З</w:t>
      </w:r>
      <w:r w:rsidR="00C9614E" w:rsidRPr="005F05C2">
        <w:rPr>
          <w:rFonts w:ascii="Times New Roman" w:hAnsi="Times New Roman" w:cs="Times New Roman"/>
          <w:sz w:val="28"/>
          <w:szCs w:val="28"/>
        </w:rPr>
        <w:t>а</w:t>
      </w:r>
      <w:r w:rsidRPr="005F05C2">
        <w:rPr>
          <w:rFonts w:ascii="Times New Roman" w:hAnsi="Times New Roman" w:cs="Times New Roman"/>
          <w:sz w:val="28"/>
          <w:szCs w:val="28"/>
        </w:rPr>
        <w:t xml:space="preserve">вершити виплату компенсації за встановлення пам’ятників загиблим Захисникам та Захисницям в сумі 1500, </w:t>
      </w:r>
      <w:proofErr w:type="spellStart"/>
      <w:r w:rsidRPr="005F05C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</w:p>
    <w:p w:rsidR="009C72FF" w:rsidRPr="005F05C2" w:rsidRDefault="009C72FF" w:rsidP="009C7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367" w:rsidRPr="005F05C2" w:rsidRDefault="009C72FF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6.</w:t>
      </w:r>
      <w:r w:rsidR="009A7367" w:rsidRPr="005F05C2">
        <w:rPr>
          <w:rFonts w:ascii="Times New Roman" w:hAnsi="Times New Roman" w:cs="Times New Roman"/>
          <w:sz w:val="28"/>
          <w:szCs w:val="28"/>
        </w:rPr>
        <w:t xml:space="preserve">Контроль строків та якості виконаних робіт </w:t>
      </w:r>
      <w:r w:rsidRPr="005F05C2">
        <w:rPr>
          <w:rFonts w:ascii="Times New Roman" w:hAnsi="Times New Roman" w:cs="Times New Roman"/>
          <w:sz w:val="28"/>
          <w:szCs w:val="28"/>
        </w:rPr>
        <w:t xml:space="preserve">по капітальному ремонту реабілітаційного відділення лікарні, утеплення приміщення лікарні та поліклініки ,закінчення ремонту в приміщенні </w:t>
      </w:r>
      <w:proofErr w:type="spellStart"/>
      <w:r w:rsidRPr="005F05C2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Pr="005F05C2">
        <w:rPr>
          <w:rFonts w:ascii="Times New Roman" w:hAnsi="Times New Roman" w:cs="Times New Roman"/>
          <w:sz w:val="28"/>
          <w:szCs w:val="28"/>
        </w:rPr>
        <w:t xml:space="preserve"> в с. Пастуше, та встановлення модульного будинку в с. Переходи.</w:t>
      </w:r>
    </w:p>
    <w:sectPr w:rsidR="009A7367" w:rsidRPr="005F05C2" w:rsidSect="009D28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A4A5F"/>
    <w:multiLevelType w:val="multilevel"/>
    <w:tmpl w:val="D1C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C7451"/>
    <w:multiLevelType w:val="multilevel"/>
    <w:tmpl w:val="2AF8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E4F64"/>
    <w:multiLevelType w:val="multilevel"/>
    <w:tmpl w:val="BEA4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CB78BB"/>
    <w:multiLevelType w:val="multilevel"/>
    <w:tmpl w:val="045E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B251A3"/>
    <w:multiLevelType w:val="hybridMultilevel"/>
    <w:tmpl w:val="530A2B6A"/>
    <w:lvl w:ilvl="0" w:tplc="0422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5">
    <w:nsid w:val="76CA65BF"/>
    <w:multiLevelType w:val="hybridMultilevel"/>
    <w:tmpl w:val="098805DE"/>
    <w:lvl w:ilvl="0" w:tplc="59CA0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56245"/>
    <w:rsid w:val="001424BA"/>
    <w:rsid w:val="00157EB8"/>
    <w:rsid w:val="00190850"/>
    <w:rsid w:val="001D0975"/>
    <w:rsid w:val="00213655"/>
    <w:rsid w:val="002C54BA"/>
    <w:rsid w:val="002C5C1E"/>
    <w:rsid w:val="003064AB"/>
    <w:rsid w:val="00336CD9"/>
    <w:rsid w:val="00370CA5"/>
    <w:rsid w:val="00371E0C"/>
    <w:rsid w:val="00376479"/>
    <w:rsid w:val="003A7487"/>
    <w:rsid w:val="004873D5"/>
    <w:rsid w:val="004A2156"/>
    <w:rsid w:val="004C408D"/>
    <w:rsid w:val="004D0EDC"/>
    <w:rsid w:val="004E7ACF"/>
    <w:rsid w:val="00553F47"/>
    <w:rsid w:val="005C190D"/>
    <w:rsid w:val="005D5C14"/>
    <w:rsid w:val="005F05C2"/>
    <w:rsid w:val="006219BC"/>
    <w:rsid w:val="006530F3"/>
    <w:rsid w:val="0069495C"/>
    <w:rsid w:val="00695EBE"/>
    <w:rsid w:val="007A10FA"/>
    <w:rsid w:val="007B4828"/>
    <w:rsid w:val="007D74BD"/>
    <w:rsid w:val="00897A14"/>
    <w:rsid w:val="008B052A"/>
    <w:rsid w:val="008C55A8"/>
    <w:rsid w:val="008C6731"/>
    <w:rsid w:val="00924144"/>
    <w:rsid w:val="00947F5D"/>
    <w:rsid w:val="009A7367"/>
    <w:rsid w:val="009C72FF"/>
    <w:rsid w:val="00A26F49"/>
    <w:rsid w:val="00A75DB9"/>
    <w:rsid w:val="00A93422"/>
    <w:rsid w:val="00A94E1A"/>
    <w:rsid w:val="00AA68B9"/>
    <w:rsid w:val="00AC1A26"/>
    <w:rsid w:val="00AC5C53"/>
    <w:rsid w:val="00AD15F8"/>
    <w:rsid w:val="00AD1D77"/>
    <w:rsid w:val="00AD51CD"/>
    <w:rsid w:val="00B11BC5"/>
    <w:rsid w:val="00B656BE"/>
    <w:rsid w:val="00C03BAB"/>
    <w:rsid w:val="00C56245"/>
    <w:rsid w:val="00C81ABA"/>
    <w:rsid w:val="00C9614E"/>
    <w:rsid w:val="00CA04AD"/>
    <w:rsid w:val="00D30890"/>
    <w:rsid w:val="00D4675B"/>
    <w:rsid w:val="00D572E4"/>
    <w:rsid w:val="00DD5995"/>
    <w:rsid w:val="00E27BDF"/>
    <w:rsid w:val="00E318C6"/>
    <w:rsid w:val="00EA0A78"/>
    <w:rsid w:val="00EB13F2"/>
    <w:rsid w:val="00EC6822"/>
    <w:rsid w:val="00F019D5"/>
    <w:rsid w:val="00F12E69"/>
    <w:rsid w:val="00F15291"/>
    <w:rsid w:val="00F45F04"/>
    <w:rsid w:val="00F54F1F"/>
    <w:rsid w:val="00F80D9C"/>
    <w:rsid w:val="00FA5D94"/>
    <w:rsid w:val="00FC263F"/>
    <w:rsid w:val="00FF2AA9"/>
    <w:rsid w:val="00FF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DF"/>
  </w:style>
  <w:style w:type="paragraph" w:styleId="1">
    <w:name w:val="heading 1"/>
    <w:basedOn w:val="a"/>
    <w:next w:val="a"/>
    <w:link w:val="10"/>
    <w:uiPriority w:val="9"/>
    <w:qFormat/>
    <w:rsid w:val="00A93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3B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71E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1E0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71E0C"/>
    <w:rPr>
      <w:b/>
      <w:bCs/>
    </w:rPr>
  </w:style>
  <w:style w:type="paragraph" w:styleId="a4">
    <w:name w:val="Normal (Web)"/>
    <w:basedOn w:val="a"/>
    <w:uiPriority w:val="99"/>
    <w:unhideWhenUsed/>
    <w:rsid w:val="003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3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3B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6219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AC68-D9A3-4D91-ACB1-095E225C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6528</Words>
  <Characters>3721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2026-02-02T13:35:00Z</cp:lastPrinted>
  <dcterms:created xsi:type="dcterms:W3CDTF">2026-04-09T11:22:00Z</dcterms:created>
  <dcterms:modified xsi:type="dcterms:W3CDTF">2026-04-09T11:22:00Z</dcterms:modified>
</cp:coreProperties>
</file>