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B209" w14:textId="027C157F" w:rsidR="00A40696" w:rsidRDefault="00000000" w:rsidP="00936A9A">
      <w:pPr>
        <w:pStyle w:val="a3"/>
        <w:jc w:val="center"/>
      </w:pPr>
      <w:r>
        <w:rPr>
          <w:noProof/>
        </w:rPr>
        <w:drawing>
          <wp:inline distT="0" distB="0" distL="0" distR="0" wp14:anchorId="3261563B" wp14:editId="5B35D0C7">
            <wp:extent cx="548640" cy="68580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CAE6" w14:textId="6D515664" w:rsidR="00A40696" w:rsidRDefault="00A40696" w:rsidP="00936A9A">
      <w:pPr>
        <w:pStyle w:val="a3"/>
        <w:jc w:val="center"/>
      </w:pPr>
    </w:p>
    <w:p w14:paraId="43F9CC45" w14:textId="646C2F71" w:rsidR="00A40696" w:rsidRDefault="00000000" w:rsidP="00936A9A">
      <w:pPr>
        <w:pStyle w:val="a3"/>
        <w:jc w:val="center"/>
      </w:pPr>
      <w:r>
        <w:rPr>
          <w:b/>
        </w:rPr>
        <w:t>ЧОРТКІВСЬКА    МІСЬКА    РАДА</w:t>
      </w:r>
    </w:p>
    <w:p w14:paraId="611E506D" w14:textId="2564EF39" w:rsidR="00A40696" w:rsidRDefault="00000000" w:rsidP="00936A9A">
      <w:pPr>
        <w:pStyle w:val="a3"/>
        <w:jc w:val="center"/>
      </w:pPr>
      <w:r>
        <w:rPr>
          <w:b/>
        </w:rPr>
        <w:t>ВИКОНАВЧИЙ    КОМІТЕТ</w:t>
      </w:r>
    </w:p>
    <w:p w14:paraId="63004BDF" w14:textId="2C3A2A23" w:rsidR="00A40696" w:rsidRPr="007A60CB" w:rsidRDefault="00A40696" w:rsidP="007A60CB">
      <w:pPr>
        <w:pStyle w:val="a3"/>
      </w:pPr>
    </w:p>
    <w:p w14:paraId="1D6BA7E5" w14:textId="0AF6E2F3" w:rsidR="00A40696" w:rsidRDefault="00000000" w:rsidP="00936A9A">
      <w:pPr>
        <w:pStyle w:val="a3"/>
        <w:jc w:val="center"/>
      </w:pPr>
      <w:r>
        <w:rPr>
          <w:b/>
        </w:rPr>
        <w:t>РІШЕННЯ</w:t>
      </w:r>
      <w:r w:rsidR="00936A9A">
        <w:rPr>
          <w:b/>
        </w:rPr>
        <w:t xml:space="preserve"> (ПРОЄКТ) </w:t>
      </w:r>
    </w:p>
    <w:p w14:paraId="4614B5A9" w14:textId="77777777" w:rsidR="00A40696" w:rsidRPr="000F3486" w:rsidRDefault="00000000" w:rsidP="000F3486">
      <w:pPr>
        <w:pStyle w:val="a3"/>
      </w:pPr>
      <w:r>
        <w:t xml:space="preserve"> </w:t>
      </w:r>
    </w:p>
    <w:p w14:paraId="2389FA73" w14:textId="3CA89ECE" w:rsidR="00A40696" w:rsidRDefault="007A60CB" w:rsidP="00936A9A">
      <w:pPr>
        <w:pStyle w:val="a3"/>
        <w:ind w:firstLine="0"/>
      </w:pPr>
      <w:r>
        <w:rPr>
          <w:b/>
        </w:rPr>
        <w:t xml:space="preserve">20 травня 2026 року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м. Чортків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№</w:t>
      </w:r>
    </w:p>
    <w:p w14:paraId="7F59D063" w14:textId="77777777" w:rsidR="00A40696" w:rsidRPr="000F3486" w:rsidRDefault="00000000" w:rsidP="000F3486">
      <w:pPr>
        <w:pStyle w:val="a3"/>
      </w:pPr>
      <w:r>
        <w:t xml:space="preserve"> </w:t>
      </w:r>
    </w:p>
    <w:p w14:paraId="339C522A" w14:textId="2047B42C" w:rsidR="00A40696" w:rsidRPr="00936A9A" w:rsidRDefault="00000000" w:rsidP="00936A9A">
      <w:pPr>
        <w:pStyle w:val="a3"/>
        <w:ind w:firstLine="0"/>
        <w:rPr>
          <w:b/>
          <w:bCs/>
        </w:rPr>
      </w:pPr>
      <w:r w:rsidRPr="00936A9A">
        <w:rPr>
          <w:b/>
          <w:bCs/>
        </w:rPr>
        <w:t xml:space="preserve">Про </w:t>
      </w:r>
      <w:r w:rsidR="00936A9A">
        <w:rPr>
          <w:b/>
          <w:bCs/>
        </w:rPr>
        <w:t>організацію перевезення</w:t>
      </w:r>
      <w:r w:rsidRPr="00936A9A">
        <w:rPr>
          <w:b/>
          <w:bCs/>
        </w:rPr>
        <w:t xml:space="preserve"> пільгових категорій громадян </w:t>
      </w:r>
      <w:r w:rsidR="00936A9A">
        <w:rPr>
          <w:b/>
          <w:bCs/>
        </w:rPr>
        <w:t xml:space="preserve">та встановлення вартості проїзду електронними транспортними картками </w:t>
      </w:r>
      <w:r w:rsidR="00936A9A" w:rsidRPr="00936A9A">
        <w:rPr>
          <w:b/>
          <w:bCs/>
        </w:rPr>
        <w:t>на автобусних маршрутах загального користування Чортківської міської територіальної громади</w:t>
      </w:r>
    </w:p>
    <w:p w14:paraId="0F08D3D4" w14:textId="77777777" w:rsidR="00A40696" w:rsidRDefault="00000000" w:rsidP="000F3486">
      <w:pPr>
        <w:pStyle w:val="a3"/>
      </w:pPr>
      <w:r>
        <w:t xml:space="preserve"> </w:t>
      </w:r>
    </w:p>
    <w:p w14:paraId="60B312D4" w14:textId="5D318EF4" w:rsidR="00A40696" w:rsidRDefault="00000000" w:rsidP="00936A9A">
      <w:pPr>
        <w:pStyle w:val="a3"/>
      </w:pPr>
      <w:r>
        <w:t xml:space="preserve">З метою соціального захисту пільгових категорій громадян та відповідно до Цільової програми соціальної підтримки громадян Чортківської міської територіальної громади «Турбота» на </w:t>
      </w:r>
      <w:r w:rsidRPr="00861A9B">
        <w:rPr>
          <w:color w:val="auto"/>
        </w:rPr>
        <w:t>202</w:t>
      </w:r>
      <w:r w:rsidR="00861A9B">
        <w:rPr>
          <w:color w:val="auto"/>
        </w:rPr>
        <w:t>6</w:t>
      </w:r>
      <w:r w:rsidRPr="00861A9B">
        <w:rPr>
          <w:color w:val="auto"/>
        </w:rPr>
        <w:t>-</w:t>
      </w:r>
      <w:r w:rsidRPr="00057BF2">
        <w:rPr>
          <w:color w:val="000000" w:themeColor="text1"/>
        </w:rPr>
        <w:t>202</w:t>
      </w:r>
      <w:r w:rsidR="00861A9B" w:rsidRPr="00057BF2">
        <w:rPr>
          <w:color w:val="000000" w:themeColor="text1"/>
        </w:rPr>
        <w:t>8 роки</w:t>
      </w:r>
      <w:r w:rsidRPr="00057BF2">
        <w:rPr>
          <w:color w:val="000000" w:themeColor="text1"/>
        </w:rPr>
        <w:t xml:space="preserve">, затвердженої рішенням міської ради від </w:t>
      </w:r>
      <w:r w:rsidR="00861A9B" w:rsidRPr="00057BF2">
        <w:rPr>
          <w:color w:val="000000" w:themeColor="text1"/>
        </w:rPr>
        <w:t>24</w:t>
      </w:r>
      <w:r w:rsidRPr="00057BF2">
        <w:rPr>
          <w:color w:val="000000" w:themeColor="text1"/>
        </w:rPr>
        <w:t xml:space="preserve"> листопада 202</w:t>
      </w:r>
      <w:r w:rsidR="00861A9B" w:rsidRPr="00057BF2">
        <w:rPr>
          <w:color w:val="000000" w:themeColor="text1"/>
        </w:rPr>
        <w:t>5</w:t>
      </w:r>
      <w:r w:rsidRPr="00057BF2">
        <w:rPr>
          <w:color w:val="000000" w:themeColor="text1"/>
        </w:rPr>
        <w:t xml:space="preserve"> року №</w:t>
      </w:r>
      <w:r w:rsidR="00057BF2" w:rsidRPr="00057BF2">
        <w:rPr>
          <w:color w:val="000000" w:themeColor="text1"/>
        </w:rPr>
        <w:t xml:space="preserve"> </w:t>
      </w:r>
      <w:r w:rsidR="00861A9B" w:rsidRPr="00057BF2">
        <w:rPr>
          <w:color w:val="000000" w:themeColor="text1"/>
        </w:rPr>
        <w:t>2811</w:t>
      </w:r>
      <w:r w:rsidRPr="00057BF2">
        <w:rPr>
          <w:color w:val="000000" w:themeColor="text1"/>
        </w:rPr>
        <w:t xml:space="preserve">, </w:t>
      </w:r>
      <w:r w:rsidR="00057BF2" w:rsidRPr="00057BF2">
        <w:rPr>
          <w:color w:val="000000" w:themeColor="text1"/>
        </w:rPr>
        <w:t>Законів України «Про статус ветеранів війни, гарантії їх соціального захисту»,</w:t>
      </w:r>
      <w:r w:rsidR="001A55DB">
        <w:rPr>
          <w:color w:val="000000" w:themeColor="text1"/>
        </w:rPr>
        <w:t xml:space="preserve"> «Про соціальний і правовий захист військовослужбовців та членів їх сімей»,</w:t>
      </w:r>
      <w:r w:rsidR="00057BF2" w:rsidRPr="00057BF2">
        <w:rPr>
          <w:color w:val="000000" w:themeColor="text1"/>
        </w:rPr>
        <w:t xml:space="preserve"> «Про статус і соціальний захист громадян, які пост</w:t>
      </w:r>
      <w:r w:rsidR="00057BF2">
        <w:rPr>
          <w:color w:val="000000" w:themeColor="text1"/>
        </w:rPr>
        <w:t>р</w:t>
      </w:r>
      <w:r w:rsidR="00057BF2" w:rsidRPr="00057BF2">
        <w:rPr>
          <w:color w:val="000000" w:themeColor="text1"/>
        </w:rPr>
        <w:t xml:space="preserve">аждали внаслідок Чорнобильської катастрофи», «Про основи соціальної захищеності </w:t>
      </w:r>
      <w:r w:rsidR="00E46599">
        <w:rPr>
          <w:color w:val="000000" w:themeColor="text1"/>
        </w:rPr>
        <w:t xml:space="preserve">осіб з </w:t>
      </w:r>
      <w:r w:rsidR="00057BF2" w:rsidRPr="00057BF2">
        <w:rPr>
          <w:color w:val="000000" w:themeColor="text1"/>
        </w:rPr>
        <w:t>інвалід</w:t>
      </w:r>
      <w:r w:rsidR="00E46599">
        <w:rPr>
          <w:color w:val="000000" w:themeColor="text1"/>
        </w:rPr>
        <w:t>ністю</w:t>
      </w:r>
      <w:r w:rsidR="00057BF2" w:rsidRPr="00057BF2">
        <w:rPr>
          <w:color w:val="000000" w:themeColor="text1"/>
        </w:rPr>
        <w:t xml:space="preserve"> в України», «Про охорону дитинства»</w:t>
      </w:r>
      <w:r w:rsidR="007D1EBE" w:rsidRPr="00057BF2">
        <w:rPr>
          <w:color w:val="000000" w:themeColor="text1"/>
        </w:rPr>
        <w:t>,</w:t>
      </w:r>
      <w:r w:rsidR="00F532F3" w:rsidRPr="00F532F3">
        <w:t xml:space="preserve"> </w:t>
      </w:r>
      <w:r w:rsidR="00F532F3" w:rsidRPr="00F532F3">
        <w:rPr>
          <w:color w:val="000000" w:themeColor="text1"/>
        </w:rPr>
        <w:t>«Про основні засади соціального захисту ветеранів праці та інших громадян похилого віку в Україні»</w:t>
      </w:r>
      <w:r w:rsidR="00F532F3">
        <w:rPr>
          <w:color w:val="000000" w:themeColor="text1"/>
        </w:rPr>
        <w:t>,</w:t>
      </w:r>
      <w:r w:rsidR="00E46599">
        <w:rPr>
          <w:color w:val="000000" w:themeColor="text1"/>
        </w:rPr>
        <w:t xml:space="preserve"> «Про статус ветеранів  військової служби, ветеранів органів внутрішніх справ, ветеранів Національної поліції і деяких інших осіб та їх соціальний захист»,</w:t>
      </w:r>
      <w:r w:rsidR="007D1EBE" w:rsidRPr="00057BF2">
        <w:rPr>
          <w:color w:val="000000" w:themeColor="text1"/>
        </w:rPr>
        <w:t xml:space="preserve"> </w:t>
      </w:r>
      <w:r>
        <w:t xml:space="preserve">керуючись статтею 34, частиною 1 статті 52, частиною 6 статті 59, статтею 73 Закону України «Про місцеве самоврядування в Україні», виконавчий комітет міської ради </w:t>
      </w:r>
    </w:p>
    <w:p w14:paraId="50E62C4D" w14:textId="77777777" w:rsidR="00A40696" w:rsidRPr="000F3486" w:rsidRDefault="00000000" w:rsidP="000F3486">
      <w:pPr>
        <w:pStyle w:val="a3"/>
      </w:pPr>
      <w:r>
        <w:t xml:space="preserve"> </w:t>
      </w:r>
    </w:p>
    <w:p w14:paraId="293E6548" w14:textId="77777777" w:rsidR="00A40696" w:rsidRDefault="00000000" w:rsidP="00936A9A">
      <w:pPr>
        <w:pStyle w:val="a3"/>
        <w:ind w:left="0" w:firstLine="0"/>
      </w:pPr>
      <w:r>
        <w:rPr>
          <w:b/>
        </w:rPr>
        <w:t>ВИРІШИВ:</w:t>
      </w:r>
      <w:r>
        <w:t xml:space="preserve"> </w:t>
      </w:r>
    </w:p>
    <w:p w14:paraId="59C056CB" w14:textId="77777777" w:rsidR="00A40696" w:rsidRPr="000F3486" w:rsidRDefault="00000000" w:rsidP="000F3486">
      <w:pPr>
        <w:pStyle w:val="a3"/>
      </w:pPr>
      <w:r>
        <w:t xml:space="preserve"> </w:t>
      </w:r>
    </w:p>
    <w:p w14:paraId="42CE8934" w14:textId="366B07E0" w:rsidR="00A40696" w:rsidRPr="0081166D" w:rsidRDefault="00000000" w:rsidP="00936A9A">
      <w:pPr>
        <w:pStyle w:val="a3"/>
        <w:rPr>
          <w:color w:val="EE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В</w:t>
      </w:r>
      <w:r w:rsidR="00936A9A">
        <w:t>становити</w:t>
      </w:r>
      <w:r>
        <w:t xml:space="preserve"> </w:t>
      </w:r>
      <w:r w:rsidR="00936A9A">
        <w:t xml:space="preserve">перелік </w:t>
      </w:r>
      <w:r>
        <w:t>пільгов</w:t>
      </w:r>
      <w:r w:rsidR="00936A9A">
        <w:t>их</w:t>
      </w:r>
      <w:r>
        <w:t xml:space="preserve"> категорі</w:t>
      </w:r>
      <w:r w:rsidR="00936A9A">
        <w:t>й</w:t>
      </w:r>
      <w:r>
        <w:t xml:space="preserve"> громадян Чортківської міської територіальної громади, що ма</w:t>
      </w:r>
      <w:r w:rsidR="00936A9A">
        <w:t>ю</w:t>
      </w:r>
      <w:r>
        <w:t>ть право безкоштовного проїзду на автобусних маршрутах загального користування</w:t>
      </w:r>
      <w:r w:rsidR="00E02783">
        <w:t xml:space="preserve">, </w:t>
      </w:r>
      <w:r w:rsidR="00854A5A">
        <w:rPr>
          <w:rStyle w:val="a4"/>
          <w:i w:val="0"/>
          <w:color w:val="auto"/>
          <w:szCs w:val="28"/>
        </w:rPr>
        <w:t xml:space="preserve">за умови пред’явлення ними посвідчення встановленого зразка, та/або за наявності транспортного електронного квитка «Картки чортків’янина», </w:t>
      </w:r>
      <w:r w:rsidR="00E02783">
        <w:t>а саме:</w:t>
      </w:r>
      <w:r>
        <w:t xml:space="preserve"> </w:t>
      </w:r>
    </w:p>
    <w:p w14:paraId="1FAA2BC4" w14:textId="24D0C50F" w:rsidR="009E7949" w:rsidRDefault="00854A5A" w:rsidP="00936A9A">
      <w:pPr>
        <w:pStyle w:val="a3"/>
        <w:ind w:left="0" w:firstLine="0"/>
      </w:pPr>
      <w:r>
        <w:t>1.1.</w:t>
      </w:r>
      <w:r w:rsidR="00936A9A">
        <w:t xml:space="preserve"> </w:t>
      </w:r>
      <w:r w:rsidR="00DC12EF">
        <w:t>учасники бойових дій</w:t>
      </w:r>
      <w:r w:rsidR="0089409E">
        <w:t xml:space="preserve"> (ветерани війни)</w:t>
      </w:r>
      <w:r w:rsidR="00DC12EF">
        <w:t xml:space="preserve">, та </w:t>
      </w:r>
      <w:r w:rsidR="009E7949">
        <w:t>особи прирівняні до них;</w:t>
      </w:r>
    </w:p>
    <w:p w14:paraId="038C84F2" w14:textId="3F098828" w:rsidR="009E7949" w:rsidRDefault="00854A5A" w:rsidP="00936A9A">
      <w:pPr>
        <w:pStyle w:val="a3"/>
        <w:ind w:left="0" w:firstLine="0"/>
      </w:pPr>
      <w:r>
        <w:t>1.2.</w:t>
      </w:r>
      <w:r w:rsidR="009E7949">
        <w:t xml:space="preserve"> особи з інвалідністю внаслідок війни І, ІІ, ІІІ груп;</w:t>
      </w:r>
    </w:p>
    <w:p w14:paraId="50234DB8" w14:textId="4D1C2293" w:rsidR="0027008F" w:rsidRDefault="00854A5A" w:rsidP="00936A9A">
      <w:pPr>
        <w:pStyle w:val="a3"/>
        <w:ind w:left="0" w:firstLine="0"/>
        <w:rPr>
          <w:color w:val="auto"/>
        </w:rPr>
      </w:pPr>
      <w:r>
        <w:rPr>
          <w:color w:val="auto"/>
        </w:rPr>
        <w:t>1.</w:t>
      </w:r>
      <w:r w:rsidR="00861A9B">
        <w:rPr>
          <w:color w:val="auto"/>
        </w:rPr>
        <w:t>3</w:t>
      </w:r>
      <w:r>
        <w:rPr>
          <w:color w:val="auto"/>
        </w:rPr>
        <w:t>.</w:t>
      </w:r>
      <w:r w:rsidR="0027008F" w:rsidRPr="00BE44B4">
        <w:rPr>
          <w:color w:val="auto"/>
        </w:rPr>
        <w:t xml:space="preserve"> члени сімей Захисників та Захисниць України,  які загинули чи померли або пропали безвісти</w:t>
      </w:r>
      <w:r w:rsidR="00E46599">
        <w:rPr>
          <w:color w:val="auto"/>
        </w:rPr>
        <w:t>.</w:t>
      </w:r>
    </w:p>
    <w:p w14:paraId="087CEF53" w14:textId="7D2C93AB" w:rsidR="00DC12EF" w:rsidRDefault="00DC12EF" w:rsidP="00E02783">
      <w:pPr>
        <w:pStyle w:val="a3"/>
        <w:rPr>
          <w:color w:val="auto"/>
        </w:rPr>
      </w:pPr>
      <w:r>
        <w:t xml:space="preserve">2. Встановити перелік пільгових категорій громадян Чортківської міської територіальної громади, що мають право безкоштовного проїзду на автобусних </w:t>
      </w:r>
      <w:r>
        <w:lastRenderedPageBreak/>
        <w:t>маршрутах загального користування</w:t>
      </w:r>
      <w:r w:rsidRPr="00DC12EF">
        <w:rPr>
          <w:color w:val="EE0000"/>
        </w:rPr>
        <w:t xml:space="preserve"> </w:t>
      </w:r>
      <w:r w:rsidRPr="00DC12EF">
        <w:rPr>
          <w:color w:val="auto"/>
        </w:rPr>
        <w:t>в кількості 12 поїздок на місяць</w:t>
      </w:r>
      <w:r>
        <w:t xml:space="preserve">, </w:t>
      </w:r>
      <w:r w:rsidRPr="00DC12EF">
        <w:rPr>
          <w:color w:val="auto"/>
        </w:rPr>
        <w:t>при пред’явленні «Картки чортків’янина», а саме:</w:t>
      </w:r>
    </w:p>
    <w:p w14:paraId="481D1495" w14:textId="15F7E5E0" w:rsidR="00854A5A" w:rsidRPr="00057BF2" w:rsidRDefault="00854A5A" w:rsidP="00057BF2">
      <w:pPr>
        <w:pStyle w:val="a3"/>
        <w:ind w:left="0" w:firstLine="0"/>
      </w:pPr>
      <w:r>
        <w:t xml:space="preserve">2.1. </w:t>
      </w:r>
      <w:r w:rsidR="00567BD2">
        <w:t xml:space="preserve">потерпілі особи та </w:t>
      </w:r>
      <w:r>
        <w:t xml:space="preserve">учасники ліквідації, </w:t>
      </w:r>
      <w:r w:rsidRPr="00931A89">
        <w:t>які постраждали внаслідок Чорнобильської катастрофи</w:t>
      </w:r>
      <w:r>
        <w:t xml:space="preserve"> 1 та 2 категорії;</w:t>
      </w:r>
    </w:p>
    <w:p w14:paraId="1EAB6C20" w14:textId="395EBF5D" w:rsidR="00854A5A" w:rsidRDefault="00854A5A" w:rsidP="00854A5A">
      <w:pPr>
        <w:pStyle w:val="a3"/>
        <w:ind w:firstLine="0"/>
      </w:pPr>
      <w:r>
        <w:t>2.</w:t>
      </w:r>
      <w:r w:rsidR="00057BF2">
        <w:t>2</w:t>
      </w:r>
      <w:r>
        <w:t>. дружини (чоловіки), опікуни дітей померлого громадянина із числа ліквідаторів наслідків ЧАЕС 1 і 2 категорії;</w:t>
      </w:r>
    </w:p>
    <w:p w14:paraId="4428DD1F" w14:textId="6D2E0705" w:rsidR="00854A5A" w:rsidRPr="00854A5A" w:rsidRDefault="00854A5A" w:rsidP="00854A5A">
      <w:pPr>
        <w:pStyle w:val="a3"/>
        <w:ind w:left="0" w:firstLine="0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3</w:t>
      </w:r>
      <w:r w:rsidRPr="00854A5A">
        <w:rPr>
          <w:color w:val="auto"/>
        </w:rPr>
        <w:t>. діти з багатодітних сімей, діти-сироти, діти позбавлені батьківського піклування;</w:t>
      </w:r>
    </w:p>
    <w:p w14:paraId="6EB7C5A0" w14:textId="631512F1" w:rsidR="00854A5A" w:rsidRPr="00854A5A" w:rsidRDefault="00854A5A" w:rsidP="00854A5A">
      <w:pPr>
        <w:pStyle w:val="a3"/>
        <w:ind w:left="0" w:firstLine="0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4</w:t>
      </w:r>
      <w:r w:rsidRPr="00854A5A">
        <w:rPr>
          <w:color w:val="auto"/>
        </w:rPr>
        <w:t xml:space="preserve">. особи та діти з інвалідністю від загального захворювання І та ІІ групи; </w:t>
      </w:r>
    </w:p>
    <w:p w14:paraId="1B258363" w14:textId="0D415301" w:rsidR="00854A5A" w:rsidRPr="00854A5A" w:rsidRDefault="00854A5A" w:rsidP="00854A5A">
      <w:pPr>
        <w:pStyle w:val="a3"/>
        <w:ind w:left="0" w:firstLine="0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5</w:t>
      </w:r>
      <w:r w:rsidRPr="00854A5A">
        <w:rPr>
          <w:color w:val="auto"/>
        </w:rPr>
        <w:t>. особи (опікуни), які супроводжують осіб з інвалідністю I групи або дітей з інвалідністю;</w:t>
      </w:r>
    </w:p>
    <w:p w14:paraId="087AF4FF" w14:textId="69598A59" w:rsidR="00DC12EF" w:rsidRPr="00854A5A" w:rsidRDefault="00854A5A" w:rsidP="00DC12EF">
      <w:pPr>
        <w:pStyle w:val="a3"/>
        <w:ind w:left="0" w:firstLine="0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6</w:t>
      </w:r>
      <w:r w:rsidRPr="00854A5A">
        <w:rPr>
          <w:color w:val="auto"/>
        </w:rPr>
        <w:t>.</w:t>
      </w:r>
      <w:r w:rsidR="00DC12EF" w:rsidRPr="00854A5A">
        <w:rPr>
          <w:color w:val="auto"/>
        </w:rPr>
        <w:t xml:space="preserve"> пенсіонери за віком;</w:t>
      </w:r>
    </w:p>
    <w:p w14:paraId="70157E27" w14:textId="23FC5913" w:rsidR="00DC12EF" w:rsidRPr="00854A5A" w:rsidRDefault="00854A5A" w:rsidP="00DC12EF">
      <w:pPr>
        <w:pStyle w:val="a3"/>
        <w:ind w:left="0" w:firstLine="0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7</w:t>
      </w:r>
      <w:r w:rsidRPr="00854A5A">
        <w:rPr>
          <w:color w:val="auto"/>
        </w:rPr>
        <w:t>.</w:t>
      </w:r>
      <w:r w:rsidR="00DC12EF" w:rsidRPr="00854A5A">
        <w:rPr>
          <w:color w:val="auto"/>
        </w:rPr>
        <w:t xml:space="preserve"> почесні громадяни міста;</w:t>
      </w:r>
    </w:p>
    <w:p w14:paraId="03958742" w14:textId="557132C6" w:rsidR="00DC12EF" w:rsidRPr="00854A5A" w:rsidRDefault="00854A5A" w:rsidP="00DC12EF">
      <w:pPr>
        <w:pStyle w:val="a3"/>
        <w:ind w:left="0" w:firstLine="0"/>
        <w:rPr>
          <w:color w:val="auto"/>
        </w:rPr>
      </w:pPr>
      <w:r w:rsidRPr="00854A5A">
        <w:rPr>
          <w:color w:val="auto"/>
        </w:rPr>
        <w:t>2.</w:t>
      </w:r>
      <w:r w:rsidR="00057BF2">
        <w:rPr>
          <w:color w:val="auto"/>
        </w:rPr>
        <w:t>8</w:t>
      </w:r>
      <w:r w:rsidRPr="00854A5A">
        <w:rPr>
          <w:color w:val="auto"/>
        </w:rPr>
        <w:t>.</w:t>
      </w:r>
      <w:r w:rsidR="00DC12EF" w:rsidRPr="00854A5A">
        <w:rPr>
          <w:color w:val="auto"/>
        </w:rPr>
        <w:t xml:space="preserve"> особи з числа внутрішньо переміщених;</w:t>
      </w:r>
    </w:p>
    <w:p w14:paraId="469A03FA" w14:textId="07864AB3" w:rsidR="00861A9B" w:rsidRDefault="00861A9B" w:rsidP="000A092C">
      <w:pPr>
        <w:pStyle w:val="a3"/>
        <w:rPr>
          <w:rStyle w:val="a4"/>
          <w:i w:val="0"/>
          <w:color w:val="auto"/>
          <w:szCs w:val="28"/>
        </w:rPr>
      </w:pPr>
      <w:r>
        <w:rPr>
          <w:rStyle w:val="a4"/>
          <w:i w:val="0"/>
          <w:color w:val="auto"/>
          <w:szCs w:val="28"/>
        </w:rPr>
        <w:t>3</w:t>
      </w:r>
      <w:r w:rsidR="00E02783" w:rsidRPr="00E02783">
        <w:rPr>
          <w:rStyle w:val="a4"/>
          <w:i w:val="0"/>
          <w:color w:val="auto"/>
          <w:szCs w:val="28"/>
        </w:rPr>
        <w:t xml:space="preserve">. Управлінню соціального захисту та охорони здоров’я міської ради здійснювати </w:t>
      </w:r>
      <w:r w:rsidR="00057BF2">
        <w:rPr>
          <w:rStyle w:val="a4"/>
          <w:i w:val="0"/>
          <w:color w:val="auto"/>
          <w:szCs w:val="28"/>
        </w:rPr>
        <w:t>відшкодування компенсаційних виплат</w:t>
      </w:r>
      <w:r w:rsidR="00E02783" w:rsidRPr="00E02783">
        <w:rPr>
          <w:rStyle w:val="a4"/>
          <w:i w:val="0"/>
          <w:color w:val="auto"/>
          <w:szCs w:val="28"/>
        </w:rPr>
        <w:t xml:space="preserve"> перевізникам за перевезення пільгових категорій громадян Чортківської міської територіальної громади</w:t>
      </w:r>
      <w:r w:rsidR="000A092C">
        <w:rPr>
          <w:rStyle w:val="a4"/>
          <w:i w:val="0"/>
          <w:color w:val="auto"/>
          <w:szCs w:val="28"/>
        </w:rPr>
        <w:t>,</w:t>
      </w:r>
      <w:r w:rsidR="00E02783" w:rsidRPr="00E02783">
        <w:rPr>
          <w:rStyle w:val="a4"/>
          <w:i w:val="0"/>
          <w:color w:val="auto"/>
          <w:szCs w:val="28"/>
        </w:rPr>
        <w:t xml:space="preserve"> </w:t>
      </w:r>
      <w:r>
        <w:rPr>
          <w:rStyle w:val="a4"/>
          <w:i w:val="0"/>
          <w:color w:val="auto"/>
          <w:szCs w:val="28"/>
        </w:rPr>
        <w:t>з розрахунку:</w:t>
      </w:r>
    </w:p>
    <w:p w14:paraId="522769CD" w14:textId="371C27EC" w:rsidR="00861A9B" w:rsidRDefault="00861A9B" w:rsidP="00861A9B">
      <w:pPr>
        <w:pStyle w:val="a3"/>
        <w:ind w:left="0" w:firstLine="0"/>
        <w:rPr>
          <w:rStyle w:val="a4"/>
          <w:i w:val="0"/>
          <w:color w:val="auto"/>
          <w:szCs w:val="28"/>
        </w:rPr>
      </w:pPr>
      <w:r>
        <w:rPr>
          <w:rStyle w:val="a4"/>
          <w:i w:val="0"/>
          <w:color w:val="auto"/>
          <w:szCs w:val="28"/>
        </w:rPr>
        <w:t xml:space="preserve">3.1. на міських автобусних маршрутах </w:t>
      </w:r>
      <w:r w:rsidR="000A092C">
        <w:rPr>
          <w:rStyle w:val="a4"/>
          <w:i w:val="0"/>
          <w:color w:val="auto"/>
          <w:szCs w:val="28"/>
        </w:rPr>
        <w:t xml:space="preserve">відповідно до </w:t>
      </w:r>
      <w:r>
        <w:rPr>
          <w:rStyle w:val="a4"/>
          <w:i w:val="0"/>
          <w:color w:val="auto"/>
          <w:szCs w:val="28"/>
        </w:rPr>
        <w:t>тарифу, затвердженого рішенням виконавчого комітету</w:t>
      </w:r>
      <w:r w:rsidR="00AB63BB">
        <w:rPr>
          <w:rStyle w:val="a4"/>
          <w:i w:val="0"/>
          <w:color w:val="auto"/>
          <w:szCs w:val="28"/>
        </w:rPr>
        <w:t xml:space="preserve"> _______</w:t>
      </w:r>
    </w:p>
    <w:p w14:paraId="721711F3" w14:textId="77777777" w:rsidR="00861A9B" w:rsidRDefault="00861A9B" w:rsidP="00861A9B">
      <w:pPr>
        <w:pStyle w:val="a3"/>
        <w:ind w:left="0" w:firstLine="0"/>
        <w:rPr>
          <w:rStyle w:val="a4"/>
          <w:i w:val="0"/>
          <w:color w:val="auto"/>
          <w:szCs w:val="28"/>
        </w:rPr>
      </w:pPr>
      <w:r>
        <w:rPr>
          <w:rStyle w:val="a4"/>
          <w:i w:val="0"/>
          <w:color w:val="auto"/>
          <w:szCs w:val="28"/>
        </w:rPr>
        <w:t>3.2. на приміських автобусних маршрутах відповідно до тарифу, встановленого перевізником.</w:t>
      </w:r>
    </w:p>
    <w:p w14:paraId="11D1F499" w14:textId="10DC8148" w:rsidR="00A40696" w:rsidRDefault="00861A9B" w:rsidP="00173ADD">
      <w:pPr>
        <w:pStyle w:val="a3"/>
        <w:ind w:left="0" w:firstLine="708"/>
      </w:pPr>
      <w:r>
        <w:rPr>
          <w:rStyle w:val="a4"/>
          <w:i w:val="0"/>
          <w:color w:val="auto"/>
          <w:szCs w:val="28"/>
        </w:rPr>
        <w:t>4.  При здійсненні компенсації</w:t>
      </w:r>
      <w:r w:rsidR="00173ADD">
        <w:rPr>
          <w:rStyle w:val="a4"/>
          <w:i w:val="0"/>
          <w:color w:val="auto"/>
          <w:szCs w:val="28"/>
        </w:rPr>
        <w:t xml:space="preserve"> </w:t>
      </w:r>
      <w:r w:rsidR="00173ADD" w:rsidRPr="00E02783">
        <w:rPr>
          <w:rStyle w:val="a4"/>
          <w:i w:val="0"/>
          <w:color w:val="auto"/>
          <w:szCs w:val="28"/>
        </w:rPr>
        <w:t>перевізникам за перевезення пільгових категорій громадян Чортківської міської територіальної громади</w:t>
      </w:r>
      <w:r w:rsidR="00173ADD">
        <w:rPr>
          <w:rStyle w:val="a4"/>
          <w:i w:val="0"/>
          <w:color w:val="auto"/>
          <w:szCs w:val="28"/>
        </w:rPr>
        <w:t>, дотримуватись умов</w:t>
      </w:r>
      <w:r>
        <w:rPr>
          <w:rStyle w:val="a4"/>
          <w:i w:val="0"/>
          <w:color w:val="auto"/>
          <w:szCs w:val="28"/>
        </w:rPr>
        <w:t xml:space="preserve"> </w:t>
      </w:r>
      <w:r w:rsidR="000A092C">
        <w:rPr>
          <w:rStyle w:val="a4"/>
          <w:i w:val="0"/>
          <w:color w:val="auto"/>
          <w:szCs w:val="28"/>
        </w:rPr>
        <w:t>Програми</w:t>
      </w:r>
      <w:r w:rsidR="00173ADD">
        <w:rPr>
          <w:rStyle w:val="a4"/>
          <w:i w:val="0"/>
          <w:color w:val="auto"/>
          <w:szCs w:val="28"/>
        </w:rPr>
        <w:t xml:space="preserve"> </w:t>
      </w:r>
      <w:r w:rsidR="000A092C">
        <w:t xml:space="preserve">«Турбота» на </w:t>
      </w:r>
      <w:r w:rsidR="000A092C" w:rsidRPr="00173ADD">
        <w:rPr>
          <w:color w:val="auto"/>
        </w:rPr>
        <w:t>202</w:t>
      </w:r>
      <w:r w:rsidR="00173ADD">
        <w:rPr>
          <w:color w:val="auto"/>
        </w:rPr>
        <w:t>6</w:t>
      </w:r>
      <w:r w:rsidR="000A092C" w:rsidRPr="00173ADD">
        <w:rPr>
          <w:color w:val="auto"/>
        </w:rPr>
        <w:t>-202</w:t>
      </w:r>
      <w:r w:rsidR="00173ADD">
        <w:rPr>
          <w:color w:val="auto"/>
        </w:rPr>
        <w:t>8</w:t>
      </w:r>
      <w:r w:rsidR="000A092C" w:rsidRPr="00173ADD">
        <w:rPr>
          <w:color w:val="auto"/>
        </w:rPr>
        <w:t xml:space="preserve">, затвердженої рішенням міської ради від </w:t>
      </w:r>
      <w:r w:rsidR="00173ADD">
        <w:rPr>
          <w:color w:val="auto"/>
        </w:rPr>
        <w:t>24</w:t>
      </w:r>
      <w:r w:rsidR="000A092C" w:rsidRPr="00173ADD">
        <w:rPr>
          <w:color w:val="auto"/>
        </w:rPr>
        <w:t xml:space="preserve"> листопада 202</w:t>
      </w:r>
      <w:r w:rsidR="00173ADD">
        <w:rPr>
          <w:color w:val="auto"/>
        </w:rPr>
        <w:t>5</w:t>
      </w:r>
      <w:r w:rsidR="000A092C" w:rsidRPr="00173ADD">
        <w:rPr>
          <w:color w:val="auto"/>
        </w:rPr>
        <w:t xml:space="preserve"> року №</w:t>
      </w:r>
      <w:r w:rsidR="00173ADD">
        <w:rPr>
          <w:color w:val="auto"/>
        </w:rPr>
        <w:t>2811,</w:t>
      </w:r>
      <w:r w:rsidR="006555D7" w:rsidRPr="00173ADD">
        <w:rPr>
          <w:color w:val="auto"/>
        </w:rPr>
        <w:t xml:space="preserve"> </w:t>
      </w:r>
      <w:r w:rsidR="006555D7">
        <w:t>та</w:t>
      </w:r>
      <w:r w:rsidR="00A55F41">
        <w:t xml:space="preserve"> </w:t>
      </w:r>
      <w:r w:rsidR="00173ADD">
        <w:t>у</w:t>
      </w:r>
      <w:r w:rsidR="00A55F41">
        <w:t>мов укладен</w:t>
      </w:r>
      <w:r w:rsidR="006555D7">
        <w:t>их</w:t>
      </w:r>
      <w:r w:rsidR="00A55F41">
        <w:t xml:space="preserve"> Договор</w:t>
      </w:r>
      <w:r w:rsidR="006555D7">
        <w:t xml:space="preserve">ів на відшкодування компенсаційних виплат </w:t>
      </w:r>
      <w:r w:rsidR="00DC12EF">
        <w:t xml:space="preserve">за пільговий проїзд окремих категорій громадян </w:t>
      </w:r>
      <w:r w:rsidR="00DC12EF" w:rsidRPr="00E02783">
        <w:rPr>
          <w:rStyle w:val="a4"/>
          <w:i w:val="0"/>
          <w:color w:val="auto"/>
          <w:szCs w:val="28"/>
        </w:rPr>
        <w:t>Чортківської міської територіальної громади</w:t>
      </w:r>
      <w:r w:rsidR="00DC12EF">
        <w:rPr>
          <w:rStyle w:val="a4"/>
          <w:i w:val="0"/>
          <w:color w:val="auto"/>
          <w:szCs w:val="28"/>
        </w:rPr>
        <w:t xml:space="preserve"> автомобільним транспортом загального користування </w:t>
      </w:r>
      <w:r w:rsidR="00DC12EF">
        <w:t xml:space="preserve"> на регулярних автобусних маршрутах на маршрутній мережі</w:t>
      </w:r>
      <w:r w:rsidR="000A092C">
        <w:t xml:space="preserve">. </w:t>
      </w:r>
    </w:p>
    <w:p w14:paraId="5158307E" w14:textId="06E11D12" w:rsidR="00A40696" w:rsidRDefault="00000000" w:rsidP="00936A9A">
      <w:pPr>
        <w:pStyle w:val="a3"/>
      </w:pPr>
      <w:r>
        <w:t xml:space="preserve"> </w:t>
      </w:r>
      <w:r w:rsidR="00854A5A">
        <w:t>5</w:t>
      </w:r>
      <w:r w:rsidR="00936A9A">
        <w:t xml:space="preserve">. </w:t>
      </w:r>
      <w:r>
        <w:t>Вважати таким</w:t>
      </w:r>
      <w:r w:rsidR="00173ADD">
        <w:t>и</w:t>
      </w:r>
      <w:r>
        <w:t>, що втратил</w:t>
      </w:r>
      <w:r w:rsidR="00173ADD">
        <w:t>и</w:t>
      </w:r>
      <w:r>
        <w:t xml:space="preserve"> чинність рішення виконавчого комітету Чортківської міської ради від </w:t>
      </w:r>
      <w:r w:rsidR="007A60CB">
        <w:t>05 січня 2024 року №</w:t>
      </w:r>
      <w:r w:rsidR="00567BD2">
        <w:t xml:space="preserve"> </w:t>
      </w:r>
      <w:r w:rsidR="007A60CB">
        <w:t>2 «Про визначення пільгових категорій громадян Чортківської міської територіальної громади, що матимуть право безкоштовного проїзду на автобусних маршрутах загального користування»</w:t>
      </w:r>
      <w:r w:rsidR="00173ADD">
        <w:t xml:space="preserve"> зі змінами від 21 травня 2025 року №</w:t>
      </w:r>
      <w:r w:rsidR="00567BD2">
        <w:t xml:space="preserve"> </w:t>
      </w:r>
      <w:r w:rsidR="00173ADD">
        <w:t>148.</w:t>
      </w:r>
    </w:p>
    <w:p w14:paraId="3F493E0C" w14:textId="6277F848" w:rsidR="00A40696" w:rsidRDefault="00854A5A" w:rsidP="00936A9A">
      <w:pPr>
        <w:pStyle w:val="a3"/>
      </w:pPr>
      <w:r>
        <w:t>6</w:t>
      </w:r>
      <w:r w:rsidR="00936A9A">
        <w:t xml:space="preserve">. Копію рішення направити управлінню соціального захисту та охорони здоров’я Чортківської міської ради, управлінню комунального господарства, перевізникам автобусних маршрутів. </w:t>
      </w:r>
    </w:p>
    <w:p w14:paraId="77DE17E4" w14:textId="62A070A3" w:rsidR="00A40696" w:rsidRDefault="00854A5A" w:rsidP="00936A9A">
      <w:pPr>
        <w:pStyle w:val="a3"/>
      </w:pPr>
      <w:r>
        <w:t>7</w:t>
      </w:r>
      <w:r w:rsidR="00936A9A">
        <w:t xml:space="preserve">. Контроль за виконанням даного рішення покласти на </w:t>
      </w:r>
      <w:r>
        <w:t xml:space="preserve">першого </w:t>
      </w:r>
      <w:r w:rsidR="00936A9A">
        <w:t xml:space="preserve">заступника міського голови з питань діяльності виконавчих органів міської ради </w:t>
      </w:r>
      <w:r>
        <w:t>Наталію ВОЙЦЕХОВСЬКУ.</w:t>
      </w:r>
    </w:p>
    <w:p w14:paraId="1E477540" w14:textId="77777777" w:rsidR="00A40696" w:rsidRDefault="00000000" w:rsidP="00936A9A">
      <w:pPr>
        <w:pStyle w:val="a3"/>
      </w:pPr>
      <w:r>
        <w:t xml:space="preserve"> </w:t>
      </w:r>
    </w:p>
    <w:p w14:paraId="472A1BF1" w14:textId="77777777" w:rsidR="00AB63BB" w:rsidRDefault="00AB63BB" w:rsidP="00936A9A">
      <w:pPr>
        <w:pStyle w:val="a3"/>
      </w:pPr>
    </w:p>
    <w:p w14:paraId="144EE985" w14:textId="77777777" w:rsidR="00A40696" w:rsidRDefault="00000000" w:rsidP="00936A9A">
      <w:pPr>
        <w:pStyle w:val="a3"/>
        <w:ind w:left="0" w:firstLine="0"/>
      </w:pPr>
      <w:r w:rsidRPr="00936A9A">
        <w:rPr>
          <w:b/>
          <w:bCs/>
        </w:rPr>
        <w:t>Міський голова                                                                Володимир ШМАТЬКО</w:t>
      </w:r>
      <w:r w:rsidRPr="00936A9A">
        <w:t xml:space="preserve"> </w:t>
      </w:r>
    </w:p>
    <w:p w14:paraId="7CE3EEAD" w14:textId="77777777" w:rsidR="00854A5A" w:rsidRDefault="00854A5A" w:rsidP="00936A9A">
      <w:pPr>
        <w:pStyle w:val="a3"/>
        <w:ind w:left="0" w:firstLine="0"/>
      </w:pPr>
    </w:p>
    <w:p w14:paraId="24E1F482" w14:textId="474C9236" w:rsidR="00854A5A" w:rsidRPr="00854A5A" w:rsidRDefault="00854A5A" w:rsidP="00936A9A">
      <w:pPr>
        <w:pStyle w:val="a3"/>
        <w:ind w:left="0" w:firstLine="0"/>
        <w:rPr>
          <w:sz w:val="22"/>
          <w:szCs w:val="20"/>
        </w:rPr>
      </w:pPr>
      <w:r w:rsidRPr="00854A5A">
        <w:rPr>
          <w:sz w:val="22"/>
          <w:szCs w:val="20"/>
        </w:rPr>
        <w:lastRenderedPageBreak/>
        <w:t>Войцеховська Н.М.</w:t>
      </w:r>
    </w:p>
    <w:p w14:paraId="7E9F26B7" w14:textId="77B5CB19" w:rsidR="00854A5A" w:rsidRPr="00854A5A" w:rsidRDefault="00854A5A" w:rsidP="00936A9A">
      <w:pPr>
        <w:pStyle w:val="a3"/>
        <w:ind w:left="0" w:firstLine="0"/>
        <w:rPr>
          <w:sz w:val="22"/>
          <w:szCs w:val="20"/>
        </w:rPr>
      </w:pPr>
      <w:r w:rsidRPr="00854A5A">
        <w:rPr>
          <w:sz w:val="22"/>
          <w:szCs w:val="20"/>
        </w:rPr>
        <w:t>Черемшинська О.Б.</w:t>
      </w:r>
    </w:p>
    <w:p w14:paraId="156D7058" w14:textId="33E584D4" w:rsidR="00854A5A" w:rsidRPr="00854A5A" w:rsidRDefault="00854A5A" w:rsidP="00936A9A">
      <w:pPr>
        <w:pStyle w:val="a3"/>
        <w:ind w:left="0" w:firstLine="0"/>
        <w:rPr>
          <w:sz w:val="22"/>
          <w:szCs w:val="20"/>
        </w:rPr>
      </w:pPr>
      <w:r w:rsidRPr="00854A5A">
        <w:rPr>
          <w:sz w:val="22"/>
          <w:szCs w:val="20"/>
        </w:rPr>
        <w:t>Вандяк Н.П.</w:t>
      </w:r>
    </w:p>
    <w:p w14:paraId="454C4694" w14:textId="0EB86466" w:rsidR="00854A5A" w:rsidRDefault="00854A5A" w:rsidP="00936A9A">
      <w:pPr>
        <w:pStyle w:val="a3"/>
        <w:ind w:left="0" w:firstLine="0"/>
        <w:rPr>
          <w:sz w:val="22"/>
          <w:szCs w:val="20"/>
        </w:rPr>
      </w:pPr>
      <w:r w:rsidRPr="00854A5A">
        <w:rPr>
          <w:sz w:val="22"/>
          <w:szCs w:val="20"/>
        </w:rPr>
        <w:t>Братковська Т.</w:t>
      </w:r>
    </w:p>
    <w:p w14:paraId="5B2C0065" w14:textId="2DAF1E18" w:rsidR="00AB63BB" w:rsidRPr="00854A5A" w:rsidRDefault="00AB63BB" w:rsidP="00936A9A">
      <w:pPr>
        <w:pStyle w:val="a3"/>
        <w:ind w:left="0" w:firstLine="0"/>
        <w:rPr>
          <w:sz w:val="22"/>
          <w:szCs w:val="20"/>
        </w:rPr>
      </w:pPr>
      <w:r>
        <w:rPr>
          <w:sz w:val="22"/>
          <w:szCs w:val="20"/>
        </w:rPr>
        <w:t>Михальчук А.Є.</w:t>
      </w:r>
    </w:p>
    <w:p w14:paraId="69FD6FAD" w14:textId="11A9A7AB" w:rsidR="00854A5A" w:rsidRPr="00854A5A" w:rsidRDefault="00854A5A" w:rsidP="00936A9A">
      <w:pPr>
        <w:pStyle w:val="a3"/>
        <w:ind w:left="0" w:firstLine="0"/>
        <w:rPr>
          <w:sz w:val="22"/>
          <w:szCs w:val="20"/>
        </w:rPr>
      </w:pPr>
      <w:r w:rsidRPr="00854A5A">
        <w:rPr>
          <w:sz w:val="22"/>
          <w:szCs w:val="20"/>
        </w:rPr>
        <w:t>Мацевко І.А.</w:t>
      </w:r>
    </w:p>
    <w:sectPr w:rsidR="00854A5A" w:rsidRPr="00854A5A" w:rsidSect="00E46599">
      <w:pgSz w:w="11906" w:h="16838"/>
      <w:pgMar w:top="1134" w:right="564" w:bottom="99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598"/>
    <w:multiLevelType w:val="hybridMultilevel"/>
    <w:tmpl w:val="7F8CC156"/>
    <w:lvl w:ilvl="0" w:tplc="A0CC54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2D3F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A5DD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441CA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32E4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E8C4D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0DE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2A7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A400F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231A3"/>
    <w:multiLevelType w:val="hybridMultilevel"/>
    <w:tmpl w:val="A536ACAE"/>
    <w:lvl w:ilvl="0" w:tplc="0AC820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2832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4E8BC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25A6C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ECF9C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84DD3C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8CB1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1E4E7E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6D914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B5A60"/>
    <w:multiLevelType w:val="hybridMultilevel"/>
    <w:tmpl w:val="DA465B28"/>
    <w:lvl w:ilvl="0" w:tplc="A3269BD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06A8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C794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023C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0249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085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CCF9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6A5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D3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F6EC5"/>
    <w:multiLevelType w:val="hybridMultilevel"/>
    <w:tmpl w:val="76C49A16"/>
    <w:lvl w:ilvl="0" w:tplc="B150EB2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88F8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AA49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EABF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4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5800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C6E8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6FF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6484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785382">
    <w:abstractNumId w:val="1"/>
  </w:num>
  <w:num w:numId="2" w16cid:durableId="1383678632">
    <w:abstractNumId w:val="2"/>
  </w:num>
  <w:num w:numId="3" w16cid:durableId="797064614">
    <w:abstractNumId w:val="0"/>
  </w:num>
  <w:num w:numId="4" w16cid:durableId="133688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96"/>
    <w:rsid w:val="00057BF2"/>
    <w:rsid w:val="000A092C"/>
    <w:rsid w:val="000F3486"/>
    <w:rsid w:val="00173ADD"/>
    <w:rsid w:val="001A55DB"/>
    <w:rsid w:val="002477DE"/>
    <w:rsid w:val="0027008F"/>
    <w:rsid w:val="0038414E"/>
    <w:rsid w:val="00567BD2"/>
    <w:rsid w:val="00576938"/>
    <w:rsid w:val="006555D7"/>
    <w:rsid w:val="007648EB"/>
    <w:rsid w:val="007A60CB"/>
    <w:rsid w:val="007A676D"/>
    <w:rsid w:val="007D1EBE"/>
    <w:rsid w:val="0081166D"/>
    <w:rsid w:val="00840A45"/>
    <w:rsid w:val="00854A5A"/>
    <w:rsid w:val="00861A9B"/>
    <w:rsid w:val="0089409E"/>
    <w:rsid w:val="00931A89"/>
    <w:rsid w:val="00936A9A"/>
    <w:rsid w:val="009E7949"/>
    <w:rsid w:val="00A330D3"/>
    <w:rsid w:val="00A40696"/>
    <w:rsid w:val="00A55F41"/>
    <w:rsid w:val="00A84F98"/>
    <w:rsid w:val="00A958F8"/>
    <w:rsid w:val="00AB63BB"/>
    <w:rsid w:val="00B50A5D"/>
    <w:rsid w:val="00BE44B4"/>
    <w:rsid w:val="00CC5073"/>
    <w:rsid w:val="00D13685"/>
    <w:rsid w:val="00D977E8"/>
    <w:rsid w:val="00DC12EF"/>
    <w:rsid w:val="00E02783"/>
    <w:rsid w:val="00E46599"/>
    <w:rsid w:val="00F02F8A"/>
    <w:rsid w:val="00F532F3"/>
    <w:rsid w:val="00FD0CF2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69AA"/>
  <w15:docId w15:val="{642A2E8B-47B5-4187-90F2-36BADB1E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49" w:lineRule="auto"/>
      <w:ind w:left="2" w:right="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right="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No Spacing"/>
    <w:uiPriority w:val="1"/>
    <w:qFormat/>
    <w:rsid w:val="00936A9A"/>
    <w:pPr>
      <w:spacing w:after="0" w:line="240" w:lineRule="auto"/>
      <w:ind w:left="2" w:right="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Emphasis"/>
    <w:qFormat/>
    <w:rsid w:val="00E02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cp:lastModifiedBy>Ірина Мацевко</cp:lastModifiedBy>
  <cp:revision>17</cp:revision>
  <cp:lastPrinted>2026-04-23T06:18:00Z</cp:lastPrinted>
  <dcterms:created xsi:type="dcterms:W3CDTF">2026-04-22T14:17:00Z</dcterms:created>
  <dcterms:modified xsi:type="dcterms:W3CDTF">2026-05-12T05:55:00Z</dcterms:modified>
</cp:coreProperties>
</file>