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CEF" w14:textId="319A75AE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noProof/>
          <w:sz w:val="28"/>
          <w:szCs w:val="28"/>
          <w:lang w:val="uk-UA" w:eastAsia="uk-UA"/>
        </w:rPr>
      </w:pPr>
      <w:r w:rsidRPr="00243C80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081619C2" wp14:editId="5673C005">
            <wp:extent cx="548640" cy="685800"/>
            <wp:effectExtent l="0" t="0" r="3810" b="0"/>
            <wp:docPr id="99656636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754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5ECBE036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ЧОРТКІВСЬКА    МІСЬКА    РАДА</w:t>
      </w:r>
    </w:p>
    <w:p w14:paraId="4E655308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ВИКОНАВЧИЙ    КОМІТЕТ</w:t>
      </w:r>
    </w:p>
    <w:p w14:paraId="202F32D9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DBE799C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РІШЕННЯ</w:t>
      </w:r>
      <w:r>
        <w:rPr>
          <w:rFonts w:eastAsia="Calibri"/>
          <w:b/>
          <w:bCs/>
          <w:noProof/>
          <w:sz w:val="28"/>
          <w:szCs w:val="28"/>
          <w:lang w:val="uk-UA" w:eastAsia="uk-UA"/>
        </w:rPr>
        <w:t xml:space="preserve"> (проект)</w:t>
      </w:r>
    </w:p>
    <w:p w14:paraId="1F4C3A2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A5FB3E6" w14:textId="677E87E1" w:rsidR="00BA7380" w:rsidRDefault="0024219D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  <w:r>
        <w:rPr>
          <w:rFonts w:eastAsia="Calibri"/>
          <w:b/>
          <w:noProof/>
          <w:sz w:val="28"/>
          <w:szCs w:val="28"/>
          <w:lang w:val="uk-UA" w:eastAsia="uk-UA"/>
        </w:rPr>
        <w:t>___</w:t>
      </w:r>
      <w:r w:rsidR="00596001">
        <w:rPr>
          <w:rFonts w:eastAsia="Calibri"/>
          <w:b/>
          <w:noProof/>
          <w:sz w:val="28"/>
          <w:szCs w:val="28"/>
          <w:lang w:val="uk-UA" w:eastAsia="uk-UA"/>
        </w:rPr>
        <w:t>трав</w:t>
      </w:r>
      <w:r w:rsidR="00BA7380">
        <w:rPr>
          <w:rFonts w:eastAsia="Calibri"/>
          <w:b/>
          <w:noProof/>
          <w:sz w:val="28"/>
          <w:szCs w:val="28"/>
          <w:lang w:val="uk-UA" w:eastAsia="uk-UA"/>
        </w:rPr>
        <w:t>ня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202</w:t>
      </w:r>
      <w:r w:rsidR="00BA7380">
        <w:rPr>
          <w:rFonts w:eastAsia="Calibri"/>
          <w:b/>
          <w:noProof/>
          <w:sz w:val="28"/>
          <w:szCs w:val="28"/>
          <w:lang w:val="en-US" w:eastAsia="uk-UA"/>
        </w:rPr>
        <w:t>6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року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  <w:t xml:space="preserve">м. Чортків 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  <w:t>№</w:t>
      </w:r>
    </w:p>
    <w:p w14:paraId="35089BF6" w14:textId="77777777" w:rsidR="00BA7380" w:rsidRPr="00243C80" w:rsidRDefault="00BA7380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</w:p>
    <w:p w14:paraId="7677249E" w14:textId="3EB82D53" w:rsidR="00683177" w:rsidRPr="004403EC" w:rsidRDefault="00683177" w:rsidP="00683177">
      <w:pPr>
        <w:jc w:val="both"/>
        <w:rPr>
          <w:b/>
          <w:sz w:val="28"/>
          <w:szCs w:val="28"/>
          <w:lang w:val="uk-UA"/>
        </w:rPr>
      </w:pPr>
      <w:r w:rsidRPr="004403EC">
        <w:rPr>
          <w:b/>
          <w:sz w:val="28"/>
          <w:szCs w:val="28"/>
          <w:lang w:val="uk-UA"/>
        </w:rPr>
        <w:t xml:space="preserve">Про проведення конкурсу </w:t>
      </w:r>
      <w:r w:rsidR="00C545BC">
        <w:rPr>
          <w:b/>
          <w:sz w:val="28"/>
          <w:szCs w:val="28"/>
          <w:lang w:val="uk-UA"/>
        </w:rPr>
        <w:t>з</w:t>
      </w:r>
      <w:r w:rsidRPr="004403EC">
        <w:rPr>
          <w:b/>
          <w:sz w:val="28"/>
          <w:szCs w:val="28"/>
          <w:lang w:val="uk-UA"/>
        </w:rPr>
        <w:t xml:space="preserve"> визначення </w:t>
      </w:r>
      <w:r w:rsidR="000017CC">
        <w:rPr>
          <w:b/>
          <w:sz w:val="28"/>
          <w:szCs w:val="28"/>
          <w:lang w:val="uk-UA"/>
        </w:rPr>
        <w:t xml:space="preserve">суб’єкта господарювання на здійснення операцій </w:t>
      </w:r>
      <w:r w:rsidR="00070DE4">
        <w:rPr>
          <w:b/>
          <w:sz w:val="28"/>
          <w:szCs w:val="28"/>
          <w:lang w:val="uk-UA"/>
        </w:rPr>
        <w:t>і</w:t>
      </w:r>
      <w:r w:rsidRPr="004403EC">
        <w:rPr>
          <w:b/>
          <w:sz w:val="28"/>
          <w:szCs w:val="28"/>
          <w:lang w:val="uk-UA"/>
        </w:rPr>
        <w:t xml:space="preserve">з </w:t>
      </w:r>
      <w:r w:rsidR="00070DE4">
        <w:rPr>
          <w:b/>
          <w:sz w:val="28"/>
          <w:szCs w:val="28"/>
          <w:lang w:val="uk-UA"/>
        </w:rPr>
        <w:t>збирання та пере</w:t>
      </w:r>
      <w:r w:rsidRPr="004403EC">
        <w:rPr>
          <w:b/>
          <w:sz w:val="28"/>
          <w:szCs w:val="28"/>
          <w:lang w:val="uk-UA"/>
        </w:rPr>
        <w:t xml:space="preserve">везення </w:t>
      </w:r>
      <w:r w:rsidR="000017CC">
        <w:rPr>
          <w:b/>
          <w:sz w:val="28"/>
          <w:szCs w:val="28"/>
          <w:lang w:val="uk-UA"/>
        </w:rPr>
        <w:t xml:space="preserve">побутових </w:t>
      </w:r>
      <w:r w:rsidRPr="004403EC">
        <w:rPr>
          <w:b/>
          <w:sz w:val="28"/>
          <w:szCs w:val="28"/>
          <w:lang w:val="uk-UA"/>
        </w:rPr>
        <w:t>відходів</w:t>
      </w:r>
      <w:r>
        <w:rPr>
          <w:b/>
          <w:sz w:val="28"/>
          <w:szCs w:val="28"/>
          <w:lang w:val="uk-UA"/>
        </w:rPr>
        <w:t xml:space="preserve"> </w:t>
      </w:r>
      <w:r w:rsidRPr="004403EC">
        <w:rPr>
          <w:b/>
          <w:sz w:val="28"/>
          <w:szCs w:val="28"/>
          <w:lang w:val="uk-UA"/>
        </w:rPr>
        <w:t>на території</w:t>
      </w:r>
      <w:r w:rsidR="00070DE4">
        <w:rPr>
          <w:b/>
          <w:sz w:val="28"/>
          <w:szCs w:val="28"/>
          <w:lang w:val="uk-UA"/>
        </w:rPr>
        <w:t xml:space="preserve"> </w:t>
      </w:r>
      <w:r w:rsidR="00F957D4">
        <w:rPr>
          <w:b/>
          <w:sz w:val="28"/>
          <w:szCs w:val="28"/>
          <w:lang w:val="uk-UA"/>
        </w:rPr>
        <w:t>Чортківс</w:t>
      </w:r>
      <w:r w:rsidRPr="004403EC">
        <w:rPr>
          <w:b/>
          <w:sz w:val="28"/>
          <w:szCs w:val="28"/>
          <w:lang w:val="uk-UA"/>
        </w:rPr>
        <w:t>ької міської територіальної громади</w:t>
      </w:r>
    </w:p>
    <w:p w14:paraId="3B24E6A5" w14:textId="77777777" w:rsidR="00683177" w:rsidRPr="00683177" w:rsidRDefault="00683177" w:rsidP="00683177">
      <w:pPr>
        <w:rPr>
          <w:sz w:val="28"/>
          <w:szCs w:val="28"/>
          <w:lang w:val="uk-UA"/>
        </w:rPr>
      </w:pPr>
    </w:p>
    <w:p w14:paraId="01DA65D9" w14:textId="07E8DDA4" w:rsidR="0035014D" w:rsidRPr="00DE3ABB" w:rsidRDefault="00683177" w:rsidP="0035014D">
      <w:pPr>
        <w:pStyle w:val="rvps6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A653A0">
        <w:rPr>
          <w:sz w:val="28"/>
          <w:szCs w:val="28"/>
          <w:lang w:val="uk-UA"/>
        </w:rPr>
        <w:t xml:space="preserve">З метою забезпечення санітарного та епідемічного благополуччя населення </w:t>
      </w:r>
      <w:r w:rsidR="002B6A5D">
        <w:rPr>
          <w:sz w:val="28"/>
          <w:szCs w:val="28"/>
          <w:lang w:val="uk-UA"/>
        </w:rPr>
        <w:t>на території Чортківської міської територіальної громади</w:t>
      </w:r>
      <w:r w:rsidRPr="00A653A0">
        <w:rPr>
          <w:sz w:val="28"/>
          <w:szCs w:val="28"/>
          <w:lang w:val="uk-UA"/>
        </w:rPr>
        <w:t>,</w:t>
      </w:r>
      <w:r w:rsidR="002B6A5D">
        <w:rPr>
          <w:sz w:val="28"/>
          <w:szCs w:val="28"/>
          <w:lang w:val="uk-UA"/>
        </w:rPr>
        <w:t xml:space="preserve"> відповідно до </w:t>
      </w:r>
      <w:r w:rsidR="00B80F49" w:rsidRPr="00A653A0">
        <w:rPr>
          <w:sz w:val="28"/>
          <w:szCs w:val="28"/>
          <w:lang w:val="uk-UA"/>
        </w:rPr>
        <w:t>Постанов</w:t>
      </w:r>
      <w:r w:rsidR="00B80F49">
        <w:rPr>
          <w:sz w:val="28"/>
          <w:szCs w:val="28"/>
          <w:lang w:val="uk-UA"/>
        </w:rPr>
        <w:t>и Кабінету Міністрів України «</w:t>
      </w:r>
      <w:r w:rsidR="00B80F49" w:rsidRPr="00CC69FC">
        <w:rPr>
          <w:sz w:val="28"/>
          <w:szCs w:val="28"/>
          <w:lang w:val="uk-UA"/>
        </w:rPr>
        <w:t>Про затвердження Порядку проведення конкурсу на здійснення операцій із збирання та перевезення побутових відходів</w:t>
      </w:r>
      <w:r w:rsidR="00B80F49">
        <w:rPr>
          <w:sz w:val="28"/>
          <w:szCs w:val="28"/>
          <w:lang w:val="uk-UA"/>
        </w:rPr>
        <w:t xml:space="preserve">» </w:t>
      </w:r>
      <w:r w:rsidR="00B80F49" w:rsidRPr="00CC69FC">
        <w:rPr>
          <w:sz w:val="28"/>
          <w:szCs w:val="28"/>
          <w:lang w:val="uk-UA"/>
        </w:rPr>
        <w:t>№918</w:t>
      </w:r>
      <w:r w:rsidR="00B80F49">
        <w:rPr>
          <w:sz w:val="28"/>
          <w:szCs w:val="28"/>
          <w:lang w:val="uk-UA"/>
        </w:rPr>
        <w:t xml:space="preserve"> від 25 серпня 2023 р.</w:t>
      </w:r>
      <w:r w:rsidR="00B80F49" w:rsidRPr="00A653A0">
        <w:rPr>
          <w:sz w:val="28"/>
          <w:szCs w:val="28"/>
          <w:lang w:val="uk-UA"/>
        </w:rPr>
        <w:t>,</w:t>
      </w:r>
      <w:r w:rsidR="00B80F49">
        <w:rPr>
          <w:sz w:val="28"/>
          <w:szCs w:val="28"/>
          <w:lang w:val="uk-UA"/>
        </w:rPr>
        <w:t xml:space="preserve"> </w:t>
      </w:r>
      <w:r w:rsidR="002B6A5D">
        <w:rPr>
          <w:sz w:val="28"/>
          <w:szCs w:val="28"/>
          <w:lang w:val="uk-UA"/>
        </w:rPr>
        <w:t>пункту 2 частини другої</w:t>
      </w:r>
      <w:r w:rsidRPr="00A653A0">
        <w:rPr>
          <w:sz w:val="28"/>
          <w:szCs w:val="28"/>
          <w:lang w:val="uk-UA"/>
        </w:rPr>
        <w:t xml:space="preserve"> </w:t>
      </w:r>
      <w:r w:rsidR="00AD5688">
        <w:rPr>
          <w:sz w:val="28"/>
          <w:szCs w:val="28"/>
          <w:lang w:val="uk-UA"/>
        </w:rPr>
        <w:t>ст</w:t>
      </w:r>
      <w:r w:rsidR="002B6A5D">
        <w:rPr>
          <w:sz w:val="28"/>
          <w:szCs w:val="28"/>
          <w:lang w:val="uk-UA"/>
        </w:rPr>
        <w:t>атті</w:t>
      </w:r>
      <w:r w:rsidR="00AD5688">
        <w:rPr>
          <w:sz w:val="28"/>
          <w:szCs w:val="28"/>
          <w:lang w:val="uk-UA"/>
        </w:rPr>
        <w:t xml:space="preserve"> 26</w:t>
      </w:r>
      <w:r w:rsidR="000017CC">
        <w:rPr>
          <w:sz w:val="28"/>
          <w:szCs w:val="28"/>
          <w:lang w:val="uk-UA"/>
        </w:rPr>
        <w:t xml:space="preserve">, </w:t>
      </w:r>
      <w:r w:rsidR="002B6A5D">
        <w:rPr>
          <w:sz w:val="28"/>
          <w:szCs w:val="28"/>
          <w:lang w:val="uk-UA"/>
        </w:rPr>
        <w:t xml:space="preserve">частиною третьою статті </w:t>
      </w:r>
      <w:r w:rsidR="000017CC">
        <w:rPr>
          <w:sz w:val="28"/>
          <w:szCs w:val="28"/>
          <w:lang w:val="uk-UA"/>
        </w:rPr>
        <w:t>33</w:t>
      </w:r>
      <w:r w:rsidR="00AD56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управління </w:t>
      </w:r>
      <w:r w:rsidRPr="00A653A0">
        <w:rPr>
          <w:sz w:val="28"/>
          <w:szCs w:val="28"/>
          <w:lang w:val="uk-UA"/>
        </w:rPr>
        <w:t>відход</w:t>
      </w:r>
      <w:r>
        <w:rPr>
          <w:sz w:val="28"/>
          <w:szCs w:val="28"/>
          <w:lang w:val="uk-UA"/>
        </w:rPr>
        <w:t>ами</w:t>
      </w:r>
      <w:r w:rsidRPr="00A653A0">
        <w:rPr>
          <w:sz w:val="28"/>
          <w:szCs w:val="28"/>
          <w:lang w:val="uk-UA"/>
        </w:rPr>
        <w:t xml:space="preserve">», </w:t>
      </w:r>
      <w:r w:rsidR="00B80F49">
        <w:rPr>
          <w:sz w:val="28"/>
          <w:szCs w:val="28"/>
          <w:lang w:val="uk-UA"/>
        </w:rPr>
        <w:t xml:space="preserve">керуючись </w:t>
      </w:r>
      <w:r w:rsidR="00B80F49" w:rsidRPr="00B80F49">
        <w:rPr>
          <w:sz w:val="28"/>
          <w:szCs w:val="28"/>
          <w:lang w:val="uk-UA"/>
        </w:rPr>
        <w:t>п</w:t>
      </w:r>
      <w:r w:rsidR="00B80F49" w:rsidRPr="00B80F49">
        <w:rPr>
          <w:sz w:val="28"/>
          <w:szCs w:val="28"/>
        </w:rPr>
        <w:t>ідпункт</w:t>
      </w:r>
      <w:r w:rsidR="00B80F49" w:rsidRPr="00B80F49">
        <w:rPr>
          <w:sz w:val="28"/>
          <w:szCs w:val="28"/>
          <w:lang w:val="uk-UA"/>
        </w:rPr>
        <w:t>ом</w:t>
      </w:r>
      <w:r w:rsidR="00B80F49" w:rsidRPr="00B80F49">
        <w:rPr>
          <w:sz w:val="28"/>
          <w:szCs w:val="28"/>
        </w:rPr>
        <w:t xml:space="preserve"> 6 пункту "а" частини першої статті 30</w:t>
      </w:r>
      <w:r w:rsidRPr="00B80F49">
        <w:rPr>
          <w:sz w:val="28"/>
          <w:szCs w:val="28"/>
          <w:lang w:val="uk-UA"/>
        </w:rPr>
        <w:t>,</w:t>
      </w:r>
      <w:r w:rsidRPr="00A653A0">
        <w:rPr>
          <w:sz w:val="28"/>
          <w:szCs w:val="28"/>
          <w:lang w:val="uk-UA"/>
        </w:rPr>
        <w:t xml:space="preserve"> ст</w:t>
      </w:r>
      <w:r w:rsidR="00B80F49">
        <w:rPr>
          <w:sz w:val="28"/>
          <w:szCs w:val="28"/>
          <w:lang w:val="uk-UA"/>
        </w:rPr>
        <w:t>аттею</w:t>
      </w:r>
      <w:r w:rsidRPr="00A653A0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35014D" w:rsidRPr="00DE3ABB">
        <w:rPr>
          <w:sz w:val="28"/>
          <w:szCs w:val="28"/>
        </w:rPr>
        <w:t>виконавчий комітет міської ради</w:t>
      </w:r>
    </w:p>
    <w:p w14:paraId="3281EBDB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</w:p>
    <w:p w14:paraId="3D4208FA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8"/>
          <w:szCs w:val="28"/>
          <w:lang w:val="uk-UA"/>
        </w:rPr>
      </w:pPr>
      <w:r w:rsidRPr="00DE3ABB">
        <w:rPr>
          <w:b/>
          <w:sz w:val="28"/>
          <w:szCs w:val="28"/>
          <w:lang w:val="uk-UA"/>
        </w:rPr>
        <w:t>ВИРІШИВ:</w:t>
      </w:r>
    </w:p>
    <w:p w14:paraId="00F077F5" w14:textId="77777777" w:rsidR="00683177" w:rsidRPr="00683177" w:rsidRDefault="00683177" w:rsidP="0035014D">
      <w:pPr>
        <w:tabs>
          <w:tab w:val="left" w:pos="3828"/>
          <w:tab w:val="left" w:pos="4962"/>
          <w:tab w:val="left" w:pos="5245"/>
        </w:tabs>
        <w:rPr>
          <w:b/>
          <w:color w:val="000000"/>
          <w:sz w:val="16"/>
          <w:szCs w:val="16"/>
          <w:lang w:val="uk-UA"/>
        </w:rPr>
      </w:pPr>
    </w:p>
    <w:p w14:paraId="2436A854" w14:textId="77777777" w:rsidR="00683177" w:rsidRPr="00683177" w:rsidRDefault="00683177" w:rsidP="004403EC">
      <w:pPr>
        <w:tabs>
          <w:tab w:val="left" w:pos="3828"/>
          <w:tab w:val="left" w:pos="4962"/>
          <w:tab w:val="left" w:pos="5245"/>
        </w:tabs>
        <w:jc w:val="center"/>
        <w:rPr>
          <w:b/>
          <w:color w:val="000000"/>
          <w:sz w:val="16"/>
          <w:szCs w:val="16"/>
          <w:lang w:val="uk-UA"/>
        </w:rPr>
      </w:pPr>
    </w:p>
    <w:p w14:paraId="59210CCB" w14:textId="5710C9EB" w:rsidR="00E76D76" w:rsidRPr="0035014D" w:rsidRDefault="000017CC" w:rsidP="0035014D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="00131A5A">
        <w:rPr>
          <w:sz w:val="28"/>
          <w:szCs w:val="28"/>
          <w:lang w:val="uk-UA"/>
        </w:rPr>
        <w:t> </w:t>
      </w:r>
      <w:r w:rsidR="00E76D76" w:rsidRPr="00A653A0">
        <w:rPr>
          <w:sz w:val="28"/>
          <w:szCs w:val="28"/>
          <w:lang w:val="uk-UA"/>
        </w:rPr>
        <w:t xml:space="preserve">Провести конкурс </w:t>
      </w:r>
      <w:r w:rsidR="0035014D">
        <w:rPr>
          <w:bCs/>
          <w:sz w:val="28"/>
          <w:szCs w:val="28"/>
          <w:lang w:val="uk-UA"/>
        </w:rPr>
        <w:t>з</w:t>
      </w:r>
      <w:r w:rsidR="00E76D76" w:rsidRPr="00A653A0">
        <w:rPr>
          <w:bCs/>
          <w:sz w:val="28"/>
          <w:szCs w:val="28"/>
          <w:lang w:val="uk-UA"/>
        </w:rPr>
        <w:t xml:space="preserve"> </w:t>
      </w:r>
      <w:r w:rsidR="00C35976" w:rsidRPr="00A653A0">
        <w:rPr>
          <w:bCs/>
          <w:sz w:val="28"/>
          <w:szCs w:val="28"/>
          <w:lang w:val="uk-UA"/>
        </w:rPr>
        <w:t xml:space="preserve">визначення </w:t>
      </w:r>
      <w:r>
        <w:rPr>
          <w:bCs/>
          <w:sz w:val="28"/>
          <w:szCs w:val="28"/>
          <w:lang w:val="uk-UA"/>
        </w:rPr>
        <w:t xml:space="preserve">суб’єкта господарювання на </w:t>
      </w:r>
      <w:r w:rsidRPr="000017CC">
        <w:rPr>
          <w:bCs/>
          <w:sz w:val="28"/>
          <w:szCs w:val="28"/>
          <w:lang w:val="uk-UA"/>
        </w:rPr>
        <w:t xml:space="preserve">здійснення операцій із збирання та перевезення побутових відходів на території </w:t>
      </w:r>
      <w:r w:rsidR="0035014D">
        <w:rPr>
          <w:bCs/>
          <w:sz w:val="28"/>
          <w:szCs w:val="28"/>
          <w:lang w:val="uk-UA"/>
        </w:rPr>
        <w:t>Чортківської</w:t>
      </w:r>
      <w:r w:rsidRPr="000017CC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8C4FC1">
        <w:rPr>
          <w:bCs/>
          <w:sz w:val="28"/>
          <w:szCs w:val="28"/>
          <w:lang w:val="uk-UA"/>
        </w:rPr>
        <w:t xml:space="preserve">. </w:t>
      </w:r>
    </w:p>
    <w:p w14:paraId="3D7FCB4A" w14:textId="2DC5D52D" w:rsidR="008C4FC1" w:rsidRDefault="000017CC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62EB0">
        <w:rPr>
          <w:sz w:val="28"/>
          <w:szCs w:val="28"/>
          <w:lang w:val="uk-UA"/>
        </w:rPr>
        <w:t>2.</w:t>
      </w:r>
      <w:r w:rsidR="00131A5A">
        <w:rPr>
          <w:sz w:val="28"/>
          <w:szCs w:val="28"/>
          <w:lang w:val="uk-UA"/>
        </w:rPr>
        <w:t> </w:t>
      </w:r>
      <w:r w:rsidR="00962EB0" w:rsidRPr="00A653A0">
        <w:rPr>
          <w:sz w:val="28"/>
          <w:szCs w:val="28"/>
          <w:lang w:val="uk-UA"/>
        </w:rPr>
        <w:t xml:space="preserve">Затвердити склад конкурсної комісії </w:t>
      </w:r>
      <w:r w:rsidR="00896484">
        <w:rPr>
          <w:sz w:val="28"/>
          <w:szCs w:val="28"/>
          <w:lang w:val="uk-UA"/>
        </w:rPr>
        <w:t>з</w:t>
      </w:r>
      <w:r w:rsidR="00962EB0" w:rsidRPr="00A653A0">
        <w:rPr>
          <w:sz w:val="28"/>
          <w:szCs w:val="28"/>
          <w:lang w:val="uk-UA"/>
        </w:rPr>
        <w:t xml:space="preserve"> визначенн</w:t>
      </w:r>
      <w:r w:rsidR="00896484">
        <w:rPr>
          <w:sz w:val="28"/>
          <w:szCs w:val="28"/>
          <w:lang w:val="uk-UA"/>
        </w:rPr>
        <w:t>я</w:t>
      </w:r>
      <w:r w:rsidR="00962EB0" w:rsidRPr="00A653A0">
        <w:rPr>
          <w:sz w:val="28"/>
          <w:szCs w:val="28"/>
          <w:lang w:val="uk-UA"/>
        </w:rPr>
        <w:t xml:space="preserve"> </w:t>
      </w:r>
      <w:r w:rsidR="00962EB0" w:rsidRPr="000017CC">
        <w:rPr>
          <w:sz w:val="28"/>
          <w:szCs w:val="28"/>
          <w:lang w:val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896484">
        <w:rPr>
          <w:sz w:val="28"/>
          <w:szCs w:val="28"/>
          <w:lang w:val="uk-UA"/>
        </w:rPr>
        <w:t>Чортківс</w:t>
      </w:r>
      <w:r w:rsidR="00962EB0" w:rsidRPr="000017CC">
        <w:rPr>
          <w:sz w:val="28"/>
          <w:szCs w:val="28"/>
          <w:lang w:val="uk-UA"/>
        </w:rPr>
        <w:t>ької міської територіальної громади</w:t>
      </w:r>
      <w:r w:rsidR="00896484">
        <w:rPr>
          <w:sz w:val="28"/>
          <w:szCs w:val="28"/>
          <w:lang w:val="uk-UA"/>
        </w:rPr>
        <w:t>, згідно з Д</w:t>
      </w:r>
      <w:r w:rsidR="00962EB0">
        <w:rPr>
          <w:sz w:val="28"/>
          <w:szCs w:val="28"/>
          <w:lang w:val="uk-UA"/>
        </w:rPr>
        <w:t>одат</w:t>
      </w:r>
      <w:r w:rsidR="00896484">
        <w:rPr>
          <w:sz w:val="28"/>
          <w:szCs w:val="28"/>
          <w:lang w:val="uk-UA"/>
        </w:rPr>
        <w:t>ком</w:t>
      </w:r>
      <w:r w:rsidR="00962EB0">
        <w:rPr>
          <w:sz w:val="28"/>
          <w:szCs w:val="28"/>
          <w:lang w:val="uk-UA"/>
        </w:rPr>
        <w:t xml:space="preserve"> </w:t>
      </w:r>
      <w:r w:rsidR="00962EB0" w:rsidRPr="004D5AB4">
        <w:rPr>
          <w:sz w:val="28"/>
          <w:szCs w:val="28"/>
          <w:lang w:val="uk-UA"/>
        </w:rPr>
        <w:t>1</w:t>
      </w:r>
      <w:r w:rsidR="00962EB0" w:rsidRPr="00A653A0">
        <w:rPr>
          <w:sz w:val="28"/>
          <w:szCs w:val="28"/>
          <w:lang w:val="uk-UA"/>
        </w:rPr>
        <w:t>.</w:t>
      </w:r>
      <w:r w:rsidR="00962EB0" w:rsidRPr="008C4FC1">
        <w:rPr>
          <w:bCs/>
          <w:sz w:val="28"/>
          <w:szCs w:val="28"/>
          <w:lang w:val="uk-UA"/>
        </w:rPr>
        <w:t xml:space="preserve"> </w:t>
      </w:r>
    </w:p>
    <w:p w14:paraId="18AFF25F" w14:textId="3932E726" w:rsidR="008C4FC1" w:rsidRDefault="000017CC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="00131A5A">
        <w:rPr>
          <w:sz w:val="28"/>
          <w:szCs w:val="28"/>
          <w:lang w:val="uk-UA"/>
        </w:rPr>
        <w:t> </w:t>
      </w:r>
      <w:r w:rsidR="008C4FC1">
        <w:rPr>
          <w:sz w:val="28"/>
          <w:szCs w:val="28"/>
          <w:lang w:val="uk-UA"/>
        </w:rPr>
        <w:t xml:space="preserve">Затвердити положення про конкурсну комісію </w:t>
      </w:r>
      <w:r w:rsidR="00896484">
        <w:rPr>
          <w:sz w:val="28"/>
          <w:szCs w:val="28"/>
          <w:lang w:val="uk-UA"/>
        </w:rPr>
        <w:t>з</w:t>
      </w:r>
      <w:r w:rsidR="008C4FC1" w:rsidRPr="00A653A0">
        <w:rPr>
          <w:sz w:val="28"/>
          <w:szCs w:val="28"/>
          <w:lang w:val="uk-UA"/>
        </w:rPr>
        <w:t xml:space="preserve"> визначенн</w:t>
      </w:r>
      <w:r w:rsidR="00896484">
        <w:rPr>
          <w:sz w:val="28"/>
          <w:szCs w:val="28"/>
          <w:lang w:val="uk-UA"/>
        </w:rPr>
        <w:t>я</w:t>
      </w:r>
      <w:r w:rsidR="008C4FC1" w:rsidRPr="00A653A0">
        <w:rPr>
          <w:sz w:val="28"/>
          <w:szCs w:val="28"/>
          <w:lang w:val="uk-UA"/>
        </w:rPr>
        <w:t xml:space="preserve"> </w:t>
      </w:r>
      <w:r w:rsidR="008C4FC1" w:rsidRPr="000017CC">
        <w:rPr>
          <w:sz w:val="28"/>
          <w:szCs w:val="28"/>
          <w:lang w:val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896484">
        <w:rPr>
          <w:sz w:val="28"/>
          <w:szCs w:val="28"/>
          <w:lang w:val="uk-UA"/>
        </w:rPr>
        <w:t>Чортківськ</w:t>
      </w:r>
      <w:r w:rsidR="008C4FC1" w:rsidRPr="000017CC">
        <w:rPr>
          <w:sz w:val="28"/>
          <w:szCs w:val="28"/>
          <w:lang w:val="uk-UA"/>
        </w:rPr>
        <w:t>ої міської територіальної громади</w:t>
      </w:r>
      <w:r w:rsidR="00896484">
        <w:rPr>
          <w:sz w:val="28"/>
          <w:szCs w:val="28"/>
          <w:lang w:val="uk-UA"/>
        </w:rPr>
        <w:t>, згідно з Д</w:t>
      </w:r>
      <w:r w:rsidR="008C4FC1" w:rsidRPr="00A653A0">
        <w:rPr>
          <w:sz w:val="28"/>
          <w:szCs w:val="28"/>
          <w:lang w:val="uk-UA"/>
        </w:rPr>
        <w:t>одатк</w:t>
      </w:r>
      <w:r w:rsidR="00896484">
        <w:rPr>
          <w:sz w:val="28"/>
          <w:szCs w:val="28"/>
          <w:lang w:val="uk-UA"/>
        </w:rPr>
        <w:t>ом</w:t>
      </w:r>
      <w:r w:rsidR="008C4FC1" w:rsidRPr="00A653A0">
        <w:rPr>
          <w:sz w:val="28"/>
          <w:szCs w:val="28"/>
          <w:lang w:val="uk-UA"/>
        </w:rPr>
        <w:t xml:space="preserve"> </w:t>
      </w:r>
      <w:r w:rsidR="00962EB0" w:rsidRPr="004D5AB4">
        <w:rPr>
          <w:sz w:val="28"/>
          <w:szCs w:val="28"/>
          <w:lang w:val="uk-UA"/>
        </w:rPr>
        <w:t>2</w:t>
      </w:r>
      <w:r w:rsidR="008C4FC1">
        <w:rPr>
          <w:sz w:val="28"/>
          <w:szCs w:val="28"/>
          <w:lang w:val="uk-UA"/>
        </w:rPr>
        <w:t>.</w:t>
      </w:r>
    </w:p>
    <w:p w14:paraId="303F5E8F" w14:textId="77777777" w:rsidR="00896484" w:rsidRDefault="008C4FC1" w:rsidP="00962EB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</w:t>
      </w:r>
      <w:r w:rsidR="00131A5A">
        <w:rPr>
          <w:sz w:val="28"/>
          <w:szCs w:val="28"/>
          <w:lang w:val="uk-UA"/>
        </w:rPr>
        <w:t> </w:t>
      </w:r>
      <w:r w:rsidR="00962EB0" w:rsidRPr="00A653A0">
        <w:rPr>
          <w:sz w:val="28"/>
          <w:szCs w:val="28"/>
          <w:lang w:val="uk-UA"/>
        </w:rPr>
        <w:t xml:space="preserve">Затвердити конкурсну документацію </w:t>
      </w:r>
      <w:r w:rsidR="00896484">
        <w:rPr>
          <w:bCs/>
          <w:sz w:val="28"/>
          <w:szCs w:val="28"/>
          <w:lang w:val="uk-UA"/>
        </w:rPr>
        <w:t>з</w:t>
      </w:r>
      <w:r w:rsidR="00962EB0" w:rsidRPr="00A653A0">
        <w:rPr>
          <w:bCs/>
          <w:sz w:val="28"/>
          <w:szCs w:val="28"/>
          <w:lang w:val="uk-UA"/>
        </w:rPr>
        <w:t xml:space="preserve"> визначення </w:t>
      </w:r>
      <w:r w:rsidR="00962EB0" w:rsidRPr="000017CC">
        <w:rPr>
          <w:bCs/>
          <w:sz w:val="28"/>
          <w:szCs w:val="28"/>
          <w:lang w:val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896484">
        <w:rPr>
          <w:bCs/>
          <w:sz w:val="28"/>
          <w:szCs w:val="28"/>
          <w:lang w:val="uk-UA"/>
        </w:rPr>
        <w:t>Чортківсь</w:t>
      </w:r>
      <w:r w:rsidR="00962EB0" w:rsidRPr="000017CC">
        <w:rPr>
          <w:bCs/>
          <w:sz w:val="28"/>
          <w:szCs w:val="28"/>
          <w:lang w:val="uk-UA"/>
        </w:rPr>
        <w:t>кої міської територіальної громади</w:t>
      </w:r>
      <w:r w:rsidR="00896484">
        <w:rPr>
          <w:bCs/>
          <w:sz w:val="28"/>
          <w:szCs w:val="28"/>
          <w:lang w:val="uk-UA"/>
        </w:rPr>
        <w:t>, згідно з Д</w:t>
      </w:r>
      <w:r w:rsidR="00962EB0" w:rsidRPr="00A653A0">
        <w:rPr>
          <w:sz w:val="28"/>
          <w:szCs w:val="28"/>
          <w:lang w:val="uk-UA"/>
        </w:rPr>
        <w:t>одатк</w:t>
      </w:r>
      <w:r w:rsidR="00896484">
        <w:rPr>
          <w:sz w:val="28"/>
          <w:szCs w:val="28"/>
          <w:lang w:val="uk-UA"/>
        </w:rPr>
        <w:t>ом</w:t>
      </w:r>
      <w:r w:rsidR="00962EB0" w:rsidRPr="00A653A0">
        <w:rPr>
          <w:sz w:val="28"/>
          <w:szCs w:val="28"/>
          <w:lang w:val="uk-UA"/>
        </w:rPr>
        <w:t xml:space="preserve"> </w:t>
      </w:r>
      <w:r w:rsidR="00BB609E">
        <w:rPr>
          <w:sz w:val="28"/>
          <w:szCs w:val="28"/>
          <w:lang w:val="uk-UA"/>
        </w:rPr>
        <w:t>3</w:t>
      </w:r>
      <w:r w:rsidR="00896484">
        <w:rPr>
          <w:sz w:val="28"/>
          <w:szCs w:val="28"/>
          <w:lang w:val="uk-UA"/>
        </w:rPr>
        <w:t>.</w:t>
      </w:r>
    </w:p>
    <w:p w14:paraId="484E0666" w14:textId="6C292139" w:rsidR="00962EB0" w:rsidRDefault="00896484" w:rsidP="00962EB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BBA1442" w14:textId="77777777" w:rsidR="008C4FC1" w:rsidRDefault="008C4FC1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1703C1F3" w14:textId="2EA3C702" w:rsidR="004A5EF2" w:rsidRPr="00A653A0" w:rsidRDefault="008C4FC1" w:rsidP="002D1FFE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5.</w:t>
      </w:r>
      <w:r w:rsidR="00131A5A">
        <w:rPr>
          <w:sz w:val="28"/>
          <w:szCs w:val="28"/>
          <w:lang w:val="uk-UA"/>
        </w:rPr>
        <w:t> </w:t>
      </w:r>
      <w:r w:rsidR="008B5DE3">
        <w:rPr>
          <w:sz w:val="28"/>
          <w:szCs w:val="28"/>
          <w:lang w:val="uk-UA"/>
        </w:rPr>
        <w:t xml:space="preserve">Затвердити примірний договір </w:t>
      </w:r>
      <w:r w:rsidR="008B5DE3" w:rsidRPr="008B5DE3">
        <w:rPr>
          <w:sz w:val="28"/>
          <w:szCs w:val="28"/>
          <w:lang w:val="uk-UA"/>
        </w:rPr>
        <w:t>між організатором конкурсу та суб’єктом господарювання на здійснення операцій із збирання та перевезення побутових відходів</w:t>
      </w:r>
      <w:r w:rsidR="002D1FFE">
        <w:rPr>
          <w:sz w:val="28"/>
          <w:szCs w:val="28"/>
          <w:lang w:val="uk-UA"/>
        </w:rPr>
        <w:t>, згідно з Д</w:t>
      </w:r>
      <w:r w:rsidR="008B5DE3">
        <w:rPr>
          <w:sz w:val="28"/>
          <w:szCs w:val="28"/>
          <w:lang w:val="uk-UA"/>
        </w:rPr>
        <w:t>одатк</w:t>
      </w:r>
      <w:r w:rsidR="002D1FFE">
        <w:rPr>
          <w:sz w:val="28"/>
          <w:szCs w:val="28"/>
          <w:lang w:val="uk-UA"/>
        </w:rPr>
        <w:t>ом</w:t>
      </w:r>
      <w:r w:rsidR="008B5DE3">
        <w:rPr>
          <w:sz w:val="28"/>
          <w:szCs w:val="28"/>
          <w:lang w:val="uk-UA"/>
        </w:rPr>
        <w:t xml:space="preserve"> 4</w:t>
      </w:r>
      <w:r w:rsidR="008B5DE3" w:rsidRPr="008B5DE3">
        <w:rPr>
          <w:sz w:val="28"/>
          <w:szCs w:val="28"/>
          <w:lang w:val="uk-UA"/>
        </w:rPr>
        <w:t>.</w:t>
      </w:r>
    </w:p>
    <w:p w14:paraId="77530E88" w14:textId="42E21DF2" w:rsidR="002D1FFE" w:rsidRDefault="008C4FC1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="000017CC">
        <w:rPr>
          <w:sz w:val="28"/>
          <w:szCs w:val="28"/>
          <w:lang w:val="uk-UA"/>
        </w:rPr>
        <w:t>.</w:t>
      </w:r>
      <w:r w:rsidR="00131A5A">
        <w:rPr>
          <w:sz w:val="28"/>
          <w:szCs w:val="28"/>
          <w:lang w:val="uk-UA"/>
        </w:rPr>
        <w:t> </w:t>
      </w:r>
      <w:r w:rsidR="002D1FFE">
        <w:rPr>
          <w:sz w:val="28"/>
          <w:szCs w:val="28"/>
          <w:lang w:val="uk-UA"/>
        </w:rPr>
        <w:t>Копію рішення направити управлінню комунального господарства міської ради.</w:t>
      </w:r>
    </w:p>
    <w:p w14:paraId="1FC9CCBD" w14:textId="64EEAAED" w:rsidR="00061AF5" w:rsidRDefault="002D1FFE" w:rsidP="002D1FFE">
      <w:pPr>
        <w:tabs>
          <w:tab w:val="left" w:pos="851"/>
        </w:tabs>
        <w:jc w:val="both"/>
        <w:rPr>
          <w:b/>
          <w:sz w:val="28"/>
          <w:szCs w:val="16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r w:rsidR="004A5EF2" w:rsidRPr="00A653A0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>управління комунального господарства міської ради.</w:t>
      </w:r>
    </w:p>
    <w:p w14:paraId="545B0F23" w14:textId="77777777" w:rsidR="00A53983" w:rsidRDefault="00A53983" w:rsidP="0049049C">
      <w:pPr>
        <w:jc w:val="center"/>
        <w:rPr>
          <w:b/>
          <w:sz w:val="28"/>
          <w:szCs w:val="16"/>
          <w:lang w:val="uk-UA"/>
        </w:rPr>
      </w:pPr>
    </w:p>
    <w:p w14:paraId="39F51052" w14:textId="77777777" w:rsidR="004403EC" w:rsidRPr="004403EC" w:rsidRDefault="004403EC" w:rsidP="0049049C">
      <w:pPr>
        <w:jc w:val="center"/>
        <w:rPr>
          <w:b/>
          <w:sz w:val="28"/>
          <w:szCs w:val="16"/>
          <w:lang w:val="uk-UA"/>
        </w:rPr>
      </w:pPr>
    </w:p>
    <w:p w14:paraId="097FEA44" w14:textId="33B2DC96" w:rsidR="00B501B4" w:rsidRDefault="00812CB5" w:rsidP="002D1F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2D1FFE">
        <w:rPr>
          <w:b/>
          <w:sz w:val="28"/>
          <w:szCs w:val="28"/>
          <w:lang w:val="uk-UA"/>
        </w:rPr>
        <w:t>Володимир ШМАТЬКО</w:t>
      </w:r>
    </w:p>
    <w:p w14:paraId="7BE8DE11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15990CBF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05EC9D39" w14:textId="2520240E" w:rsidR="002D1FFE" w:rsidRPr="00596001" w:rsidRDefault="002D1FFE" w:rsidP="002D1FFE">
      <w:pPr>
        <w:rPr>
          <w:bCs/>
          <w:sz w:val="28"/>
          <w:szCs w:val="28"/>
          <w:lang w:val="uk-UA"/>
        </w:rPr>
      </w:pPr>
      <w:r w:rsidRPr="00596001">
        <w:rPr>
          <w:bCs/>
          <w:sz w:val="28"/>
          <w:szCs w:val="28"/>
          <w:lang w:val="uk-UA"/>
        </w:rPr>
        <w:t>Войцеховська Н. М.</w:t>
      </w:r>
    </w:p>
    <w:p w14:paraId="63A84BC9" w14:textId="1ED0CCFE" w:rsidR="002D1FFE" w:rsidRPr="00596001" w:rsidRDefault="002D1FFE" w:rsidP="002D1FFE">
      <w:pPr>
        <w:rPr>
          <w:bCs/>
          <w:sz w:val="28"/>
          <w:szCs w:val="28"/>
          <w:lang w:val="uk-UA"/>
        </w:rPr>
      </w:pPr>
      <w:r w:rsidRPr="00596001">
        <w:rPr>
          <w:bCs/>
          <w:sz w:val="28"/>
          <w:szCs w:val="28"/>
          <w:lang w:val="uk-UA"/>
        </w:rPr>
        <w:t>Черемшинська О. Б.</w:t>
      </w:r>
    </w:p>
    <w:p w14:paraId="16FDE20A" w14:textId="2729FE6B" w:rsidR="002D1FFE" w:rsidRPr="00596001" w:rsidRDefault="002D1FFE" w:rsidP="002D1FFE">
      <w:pPr>
        <w:rPr>
          <w:bCs/>
          <w:sz w:val="28"/>
          <w:szCs w:val="28"/>
          <w:lang w:val="uk-UA"/>
        </w:rPr>
      </w:pPr>
      <w:r w:rsidRPr="00596001">
        <w:rPr>
          <w:bCs/>
          <w:sz w:val="28"/>
          <w:szCs w:val="28"/>
          <w:lang w:val="uk-UA"/>
        </w:rPr>
        <w:t>Вандяк Н. П.</w:t>
      </w:r>
    </w:p>
    <w:p w14:paraId="7F23F1A2" w14:textId="0DA1D5A5" w:rsidR="002D1FFE" w:rsidRPr="00596001" w:rsidRDefault="002D1FFE" w:rsidP="002D1FFE">
      <w:pPr>
        <w:rPr>
          <w:bCs/>
          <w:sz w:val="28"/>
          <w:szCs w:val="28"/>
          <w:lang w:val="uk-UA"/>
        </w:rPr>
      </w:pPr>
      <w:r w:rsidRPr="00596001">
        <w:rPr>
          <w:bCs/>
          <w:sz w:val="28"/>
          <w:szCs w:val="28"/>
          <w:lang w:val="uk-UA"/>
        </w:rPr>
        <w:t xml:space="preserve">Мацевко І. А. </w:t>
      </w:r>
    </w:p>
    <w:p w14:paraId="1EEFB3A6" w14:textId="5E09814E" w:rsidR="002D1FFE" w:rsidRPr="00596001" w:rsidRDefault="002D1FFE" w:rsidP="002D1FFE">
      <w:pPr>
        <w:rPr>
          <w:bCs/>
          <w:sz w:val="28"/>
          <w:szCs w:val="28"/>
          <w:lang w:val="uk-UA"/>
        </w:rPr>
      </w:pPr>
      <w:r w:rsidRPr="00596001">
        <w:rPr>
          <w:bCs/>
          <w:sz w:val="28"/>
          <w:szCs w:val="28"/>
          <w:lang w:val="uk-UA"/>
        </w:rPr>
        <w:t>Касіяник О. М.</w:t>
      </w:r>
    </w:p>
    <w:p w14:paraId="0B4AE954" w14:textId="77777777" w:rsidR="00C35976" w:rsidRPr="00596001" w:rsidRDefault="00C35976" w:rsidP="0049049C">
      <w:pPr>
        <w:jc w:val="center"/>
        <w:rPr>
          <w:bCs/>
          <w:sz w:val="28"/>
          <w:szCs w:val="28"/>
          <w:lang w:val="uk-UA"/>
        </w:rPr>
      </w:pPr>
    </w:p>
    <w:p w14:paraId="53E5FEF3" w14:textId="77777777" w:rsidR="00927E1E" w:rsidRPr="00BF4146" w:rsidRDefault="00927E1E" w:rsidP="0049049C">
      <w:pPr>
        <w:jc w:val="center"/>
        <w:rPr>
          <w:b/>
          <w:sz w:val="28"/>
          <w:szCs w:val="28"/>
          <w:lang w:val="uk-UA"/>
        </w:rPr>
      </w:pPr>
    </w:p>
    <w:p w14:paraId="7CE6D303" w14:textId="0DFFBE1C" w:rsidR="00A653A0" w:rsidRDefault="006F5852" w:rsidP="00131CD3">
      <w:pPr>
        <w:ind w:firstLine="720"/>
        <w:jc w:val="right"/>
        <w:rPr>
          <w:sz w:val="20"/>
          <w:szCs w:val="20"/>
          <w:lang w:val="uk-UA"/>
        </w:rPr>
      </w:pPr>
      <w:r w:rsidRPr="00BF4146">
        <w:rPr>
          <w:lang w:val="uk-UA"/>
        </w:rPr>
        <w:t xml:space="preserve">                                                                                                </w:t>
      </w:r>
    </w:p>
    <w:sectPr w:rsidR="00A653A0" w:rsidSect="00C818B9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EEA7" w14:textId="77777777" w:rsidR="00FA7C18" w:rsidRDefault="00FA7C18" w:rsidP="008427B9">
      <w:r>
        <w:separator/>
      </w:r>
    </w:p>
  </w:endnote>
  <w:endnote w:type="continuationSeparator" w:id="0">
    <w:p w14:paraId="4CA355F7" w14:textId="77777777" w:rsidR="00FA7C18" w:rsidRDefault="00FA7C18" w:rsidP="0084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3CF3" w14:textId="77777777" w:rsidR="00FA7C18" w:rsidRDefault="00FA7C18" w:rsidP="008427B9">
      <w:r>
        <w:separator/>
      </w:r>
    </w:p>
  </w:footnote>
  <w:footnote w:type="continuationSeparator" w:id="0">
    <w:p w14:paraId="7A2E5DE9" w14:textId="77777777" w:rsidR="00FA7C18" w:rsidRDefault="00FA7C18" w:rsidP="00842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ED624CE"/>
    <w:lvl w:ilvl="0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205FFB"/>
    <w:multiLevelType w:val="hybridMultilevel"/>
    <w:tmpl w:val="C7D02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B742A"/>
    <w:multiLevelType w:val="hybridMultilevel"/>
    <w:tmpl w:val="918C31BA"/>
    <w:lvl w:ilvl="0" w:tplc="FA565AA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9B93D08"/>
    <w:multiLevelType w:val="hybridMultilevel"/>
    <w:tmpl w:val="A9D6019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40C61"/>
    <w:multiLevelType w:val="hybridMultilevel"/>
    <w:tmpl w:val="366E6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A019C"/>
    <w:multiLevelType w:val="multilevel"/>
    <w:tmpl w:val="F8BC0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B851B6"/>
    <w:multiLevelType w:val="hybridMultilevel"/>
    <w:tmpl w:val="0F440F12"/>
    <w:lvl w:ilvl="0" w:tplc="0216775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F9345C8"/>
    <w:multiLevelType w:val="multilevel"/>
    <w:tmpl w:val="17DC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4703646">
    <w:abstractNumId w:val="3"/>
  </w:num>
  <w:num w:numId="2" w16cid:durableId="1674599342">
    <w:abstractNumId w:val="1"/>
  </w:num>
  <w:num w:numId="3" w16cid:durableId="643123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862805">
    <w:abstractNumId w:val="6"/>
  </w:num>
  <w:num w:numId="5" w16cid:durableId="883062828">
    <w:abstractNumId w:val="2"/>
  </w:num>
  <w:num w:numId="6" w16cid:durableId="710037756">
    <w:abstractNumId w:val="0"/>
  </w:num>
  <w:num w:numId="7" w16cid:durableId="487021340">
    <w:abstractNumId w:val="7"/>
  </w:num>
  <w:num w:numId="8" w16cid:durableId="178495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BB"/>
    <w:rsid w:val="000017CC"/>
    <w:rsid w:val="00003C27"/>
    <w:rsid w:val="00007095"/>
    <w:rsid w:val="00015926"/>
    <w:rsid w:val="000169E7"/>
    <w:rsid w:val="0002371C"/>
    <w:rsid w:val="000246B6"/>
    <w:rsid w:val="00026AC1"/>
    <w:rsid w:val="00027D6C"/>
    <w:rsid w:val="0003400E"/>
    <w:rsid w:val="00047C63"/>
    <w:rsid w:val="00050D9D"/>
    <w:rsid w:val="0005160F"/>
    <w:rsid w:val="000516CC"/>
    <w:rsid w:val="000538DD"/>
    <w:rsid w:val="000544DB"/>
    <w:rsid w:val="00061AF5"/>
    <w:rsid w:val="00070DE4"/>
    <w:rsid w:val="00072853"/>
    <w:rsid w:val="000817C7"/>
    <w:rsid w:val="0009028A"/>
    <w:rsid w:val="000903C8"/>
    <w:rsid w:val="000934AC"/>
    <w:rsid w:val="000A2941"/>
    <w:rsid w:val="000A6D9D"/>
    <w:rsid w:val="000B19CE"/>
    <w:rsid w:val="000B3810"/>
    <w:rsid w:val="000C0078"/>
    <w:rsid w:val="000D5EEF"/>
    <w:rsid w:val="000F34EF"/>
    <w:rsid w:val="000F3DA1"/>
    <w:rsid w:val="000F4107"/>
    <w:rsid w:val="00101954"/>
    <w:rsid w:val="00105471"/>
    <w:rsid w:val="00126016"/>
    <w:rsid w:val="00131A5A"/>
    <w:rsid w:val="00131CD3"/>
    <w:rsid w:val="001450CB"/>
    <w:rsid w:val="00160BB5"/>
    <w:rsid w:val="001655C8"/>
    <w:rsid w:val="001804C3"/>
    <w:rsid w:val="00180815"/>
    <w:rsid w:val="001820D5"/>
    <w:rsid w:val="001839EB"/>
    <w:rsid w:val="001A5FC0"/>
    <w:rsid w:val="001A64E1"/>
    <w:rsid w:val="001B29C7"/>
    <w:rsid w:val="001C2076"/>
    <w:rsid w:val="001D3CA1"/>
    <w:rsid w:val="001D50AC"/>
    <w:rsid w:val="001E2F6A"/>
    <w:rsid w:val="001E624E"/>
    <w:rsid w:val="001E6DCB"/>
    <w:rsid w:val="001F0474"/>
    <w:rsid w:val="001F2985"/>
    <w:rsid w:val="00206C03"/>
    <w:rsid w:val="00210CB3"/>
    <w:rsid w:val="00221DE8"/>
    <w:rsid w:val="00222317"/>
    <w:rsid w:val="002223F3"/>
    <w:rsid w:val="002274FD"/>
    <w:rsid w:val="00230840"/>
    <w:rsid w:val="00230FA9"/>
    <w:rsid w:val="0024219D"/>
    <w:rsid w:val="002431F5"/>
    <w:rsid w:val="0024497D"/>
    <w:rsid w:val="00245A58"/>
    <w:rsid w:val="00254D13"/>
    <w:rsid w:val="002617EF"/>
    <w:rsid w:val="00263697"/>
    <w:rsid w:val="00265CFC"/>
    <w:rsid w:val="0027162F"/>
    <w:rsid w:val="00272143"/>
    <w:rsid w:val="00276764"/>
    <w:rsid w:val="00276919"/>
    <w:rsid w:val="00284ACA"/>
    <w:rsid w:val="002A4940"/>
    <w:rsid w:val="002A4BFF"/>
    <w:rsid w:val="002B6A5D"/>
    <w:rsid w:val="002C0735"/>
    <w:rsid w:val="002C3595"/>
    <w:rsid w:val="002C7627"/>
    <w:rsid w:val="002D1FFE"/>
    <w:rsid w:val="002D331C"/>
    <w:rsid w:val="002E4DE4"/>
    <w:rsid w:val="002F69B2"/>
    <w:rsid w:val="002F6BFD"/>
    <w:rsid w:val="0033175A"/>
    <w:rsid w:val="00334759"/>
    <w:rsid w:val="00337ABD"/>
    <w:rsid w:val="00342792"/>
    <w:rsid w:val="00345569"/>
    <w:rsid w:val="0035014D"/>
    <w:rsid w:val="00352F31"/>
    <w:rsid w:val="00355452"/>
    <w:rsid w:val="00362054"/>
    <w:rsid w:val="00362E75"/>
    <w:rsid w:val="00373C39"/>
    <w:rsid w:val="00376D31"/>
    <w:rsid w:val="00387363"/>
    <w:rsid w:val="00387CF1"/>
    <w:rsid w:val="00390A10"/>
    <w:rsid w:val="00391042"/>
    <w:rsid w:val="00392566"/>
    <w:rsid w:val="00392978"/>
    <w:rsid w:val="00393BBA"/>
    <w:rsid w:val="003A0748"/>
    <w:rsid w:val="003A33FB"/>
    <w:rsid w:val="003A3776"/>
    <w:rsid w:val="003B5155"/>
    <w:rsid w:val="003C2311"/>
    <w:rsid w:val="003C3563"/>
    <w:rsid w:val="003C583E"/>
    <w:rsid w:val="003D3D8B"/>
    <w:rsid w:val="003D4214"/>
    <w:rsid w:val="003D4F46"/>
    <w:rsid w:val="003E1ED0"/>
    <w:rsid w:val="003F103E"/>
    <w:rsid w:val="003F401D"/>
    <w:rsid w:val="00400664"/>
    <w:rsid w:val="00411DB6"/>
    <w:rsid w:val="00412AA2"/>
    <w:rsid w:val="00420E81"/>
    <w:rsid w:val="00421231"/>
    <w:rsid w:val="004216C9"/>
    <w:rsid w:val="00435F3B"/>
    <w:rsid w:val="004403EC"/>
    <w:rsid w:val="0044605B"/>
    <w:rsid w:val="00466B3C"/>
    <w:rsid w:val="00466D75"/>
    <w:rsid w:val="004706F7"/>
    <w:rsid w:val="00471547"/>
    <w:rsid w:val="004836DA"/>
    <w:rsid w:val="0049049C"/>
    <w:rsid w:val="0049768C"/>
    <w:rsid w:val="00497C94"/>
    <w:rsid w:val="004A038B"/>
    <w:rsid w:val="004A567A"/>
    <w:rsid w:val="004A5EF2"/>
    <w:rsid w:val="004A681A"/>
    <w:rsid w:val="004B3E4F"/>
    <w:rsid w:val="004B7658"/>
    <w:rsid w:val="004C4EB1"/>
    <w:rsid w:val="004C6A48"/>
    <w:rsid w:val="004C7B1B"/>
    <w:rsid w:val="004D5AB4"/>
    <w:rsid w:val="004E55E1"/>
    <w:rsid w:val="004F23DF"/>
    <w:rsid w:val="005078F1"/>
    <w:rsid w:val="005120FA"/>
    <w:rsid w:val="0051717B"/>
    <w:rsid w:val="00522935"/>
    <w:rsid w:val="0052573F"/>
    <w:rsid w:val="00533DEC"/>
    <w:rsid w:val="0054659D"/>
    <w:rsid w:val="00552D3F"/>
    <w:rsid w:val="005531F5"/>
    <w:rsid w:val="00570986"/>
    <w:rsid w:val="00570A36"/>
    <w:rsid w:val="00584ACA"/>
    <w:rsid w:val="005918BB"/>
    <w:rsid w:val="00596001"/>
    <w:rsid w:val="005A2627"/>
    <w:rsid w:val="005C15B8"/>
    <w:rsid w:val="005C41ED"/>
    <w:rsid w:val="005F5706"/>
    <w:rsid w:val="00601F93"/>
    <w:rsid w:val="00635B1F"/>
    <w:rsid w:val="00644306"/>
    <w:rsid w:val="0065595F"/>
    <w:rsid w:val="006621CD"/>
    <w:rsid w:val="006642E3"/>
    <w:rsid w:val="00665C4F"/>
    <w:rsid w:val="00670B39"/>
    <w:rsid w:val="00672C51"/>
    <w:rsid w:val="00673906"/>
    <w:rsid w:val="00683177"/>
    <w:rsid w:val="00685BE1"/>
    <w:rsid w:val="00687543"/>
    <w:rsid w:val="0069252A"/>
    <w:rsid w:val="006E77D8"/>
    <w:rsid w:val="006F0EC8"/>
    <w:rsid w:val="006F4E59"/>
    <w:rsid w:val="006F5852"/>
    <w:rsid w:val="006F78CF"/>
    <w:rsid w:val="006F7929"/>
    <w:rsid w:val="00715D91"/>
    <w:rsid w:val="00715E8C"/>
    <w:rsid w:val="007253A0"/>
    <w:rsid w:val="00745250"/>
    <w:rsid w:val="00750149"/>
    <w:rsid w:val="007551FB"/>
    <w:rsid w:val="00771061"/>
    <w:rsid w:val="00772449"/>
    <w:rsid w:val="00775DB6"/>
    <w:rsid w:val="00796417"/>
    <w:rsid w:val="007967D0"/>
    <w:rsid w:val="007B1DBB"/>
    <w:rsid w:val="007D4A2D"/>
    <w:rsid w:val="007E1587"/>
    <w:rsid w:val="007E1C50"/>
    <w:rsid w:val="00803B95"/>
    <w:rsid w:val="0080757B"/>
    <w:rsid w:val="00812CB5"/>
    <w:rsid w:val="0082275B"/>
    <w:rsid w:val="008427B9"/>
    <w:rsid w:val="00844205"/>
    <w:rsid w:val="00853A10"/>
    <w:rsid w:val="00857540"/>
    <w:rsid w:val="00857B61"/>
    <w:rsid w:val="00857D81"/>
    <w:rsid w:val="008605C0"/>
    <w:rsid w:val="008653FD"/>
    <w:rsid w:val="00873FDA"/>
    <w:rsid w:val="00883F04"/>
    <w:rsid w:val="0088577A"/>
    <w:rsid w:val="00890AFE"/>
    <w:rsid w:val="00896484"/>
    <w:rsid w:val="008A23DA"/>
    <w:rsid w:val="008A76E4"/>
    <w:rsid w:val="008B26D2"/>
    <w:rsid w:val="008B3E27"/>
    <w:rsid w:val="008B5DE3"/>
    <w:rsid w:val="008C03F7"/>
    <w:rsid w:val="008C26B0"/>
    <w:rsid w:val="008C4FC1"/>
    <w:rsid w:val="008C61F3"/>
    <w:rsid w:val="008E5731"/>
    <w:rsid w:val="008E588E"/>
    <w:rsid w:val="008E61E1"/>
    <w:rsid w:val="008F5075"/>
    <w:rsid w:val="00913325"/>
    <w:rsid w:val="00914047"/>
    <w:rsid w:val="009230CB"/>
    <w:rsid w:val="00925072"/>
    <w:rsid w:val="00927E1E"/>
    <w:rsid w:val="00930B63"/>
    <w:rsid w:val="00932BCB"/>
    <w:rsid w:val="00942A76"/>
    <w:rsid w:val="00943577"/>
    <w:rsid w:val="00944E9E"/>
    <w:rsid w:val="009615B9"/>
    <w:rsid w:val="00962EB0"/>
    <w:rsid w:val="00963543"/>
    <w:rsid w:val="009712CD"/>
    <w:rsid w:val="00972AEB"/>
    <w:rsid w:val="009841CB"/>
    <w:rsid w:val="0098452D"/>
    <w:rsid w:val="00984E95"/>
    <w:rsid w:val="0099426A"/>
    <w:rsid w:val="009A2B17"/>
    <w:rsid w:val="009A4457"/>
    <w:rsid w:val="009C0F83"/>
    <w:rsid w:val="009E6561"/>
    <w:rsid w:val="009F1E5E"/>
    <w:rsid w:val="00A13A66"/>
    <w:rsid w:val="00A22DBF"/>
    <w:rsid w:val="00A24542"/>
    <w:rsid w:val="00A40652"/>
    <w:rsid w:val="00A45FC8"/>
    <w:rsid w:val="00A4700C"/>
    <w:rsid w:val="00A51794"/>
    <w:rsid w:val="00A53983"/>
    <w:rsid w:val="00A6427F"/>
    <w:rsid w:val="00A653A0"/>
    <w:rsid w:val="00A70CE5"/>
    <w:rsid w:val="00A91133"/>
    <w:rsid w:val="00AA1C5E"/>
    <w:rsid w:val="00AA2B55"/>
    <w:rsid w:val="00AA68D9"/>
    <w:rsid w:val="00AB16B3"/>
    <w:rsid w:val="00AC3A04"/>
    <w:rsid w:val="00AD5688"/>
    <w:rsid w:val="00AD67E6"/>
    <w:rsid w:val="00AE125C"/>
    <w:rsid w:val="00AE3BDD"/>
    <w:rsid w:val="00AE4F53"/>
    <w:rsid w:val="00B1629C"/>
    <w:rsid w:val="00B22665"/>
    <w:rsid w:val="00B232F4"/>
    <w:rsid w:val="00B25A72"/>
    <w:rsid w:val="00B27BA0"/>
    <w:rsid w:val="00B362B9"/>
    <w:rsid w:val="00B42345"/>
    <w:rsid w:val="00B434E5"/>
    <w:rsid w:val="00B447EB"/>
    <w:rsid w:val="00B501B4"/>
    <w:rsid w:val="00B51606"/>
    <w:rsid w:val="00B51833"/>
    <w:rsid w:val="00B606C7"/>
    <w:rsid w:val="00B7414E"/>
    <w:rsid w:val="00B75318"/>
    <w:rsid w:val="00B772E4"/>
    <w:rsid w:val="00B80F49"/>
    <w:rsid w:val="00BA06EA"/>
    <w:rsid w:val="00BA735F"/>
    <w:rsid w:val="00BA7380"/>
    <w:rsid w:val="00BB352C"/>
    <w:rsid w:val="00BB4ACC"/>
    <w:rsid w:val="00BB5D85"/>
    <w:rsid w:val="00BB609E"/>
    <w:rsid w:val="00BD4B01"/>
    <w:rsid w:val="00BF4146"/>
    <w:rsid w:val="00BF5596"/>
    <w:rsid w:val="00C02E14"/>
    <w:rsid w:val="00C140F7"/>
    <w:rsid w:val="00C14375"/>
    <w:rsid w:val="00C1758E"/>
    <w:rsid w:val="00C23381"/>
    <w:rsid w:val="00C35976"/>
    <w:rsid w:val="00C51BAA"/>
    <w:rsid w:val="00C53C99"/>
    <w:rsid w:val="00C545BC"/>
    <w:rsid w:val="00C60765"/>
    <w:rsid w:val="00C625B7"/>
    <w:rsid w:val="00C72CB3"/>
    <w:rsid w:val="00C80E9E"/>
    <w:rsid w:val="00C818B9"/>
    <w:rsid w:val="00C85126"/>
    <w:rsid w:val="00C87E52"/>
    <w:rsid w:val="00C92236"/>
    <w:rsid w:val="00CA64A9"/>
    <w:rsid w:val="00CB1046"/>
    <w:rsid w:val="00CB3202"/>
    <w:rsid w:val="00CB47FF"/>
    <w:rsid w:val="00CB4BC8"/>
    <w:rsid w:val="00CB7758"/>
    <w:rsid w:val="00CC69FC"/>
    <w:rsid w:val="00CD0558"/>
    <w:rsid w:val="00CD5568"/>
    <w:rsid w:val="00CD5973"/>
    <w:rsid w:val="00CD5EAA"/>
    <w:rsid w:val="00D07833"/>
    <w:rsid w:val="00D1215E"/>
    <w:rsid w:val="00D12CAD"/>
    <w:rsid w:val="00D137F3"/>
    <w:rsid w:val="00D13D35"/>
    <w:rsid w:val="00D1596A"/>
    <w:rsid w:val="00D43AE6"/>
    <w:rsid w:val="00D47828"/>
    <w:rsid w:val="00D515CF"/>
    <w:rsid w:val="00D5643E"/>
    <w:rsid w:val="00D569D8"/>
    <w:rsid w:val="00D61989"/>
    <w:rsid w:val="00D65FA7"/>
    <w:rsid w:val="00D93433"/>
    <w:rsid w:val="00D94D97"/>
    <w:rsid w:val="00D96E64"/>
    <w:rsid w:val="00DA0A90"/>
    <w:rsid w:val="00DA4665"/>
    <w:rsid w:val="00DC5F1C"/>
    <w:rsid w:val="00DC7B95"/>
    <w:rsid w:val="00DD043B"/>
    <w:rsid w:val="00DE230C"/>
    <w:rsid w:val="00DF1E80"/>
    <w:rsid w:val="00DF5A3B"/>
    <w:rsid w:val="00E216A8"/>
    <w:rsid w:val="00E233E2"/>
    <w:rsid w:val="00E23C9E"/>
    <w:rsid w:val="00E33446"/>
    <w:rsid w:val="00E363EB"/>
    <w:rsid w:val="00E37D27"/>
    <w:rsid w:val="00E40281"/>
    <w:rsid w:val="00E5423E"/>
    <w:rsid w:val="00E65E7D"/>
    <w:rsid w:val="00E67233"/>
    <w:rsid w:val="00E72521"/>
    <w:rsid w:val="00E73192"/>
    <w:rsid w:val="00E76D76"/>
    <w:rsid w:val="00E861ED"/>
    <w:rsid w:val="00E92FA7"/>
    <w:rsid w:val="00EA1C8F"/>
    <w:rsid w:val="00EA3F51"/>
    <w:rsid w:val="00EA67E7"/>
    <w:rsid w:val="00EA69F0"/>
    <w:rsid w:val="00ED26FF"/>
    <w:rsid w:val="00EE4318"/>
    <w:rsid w:val="00EF187B"/>
    <w:rsid w:val="00EF4D9F"/>
    <w:rsid w:val="00F0098E"/>
    <w:rsid w:val="00F07BAA"/>
    <w:rsid w:val="00F10A71"/>
    <w:rsid w:val="00F10FF2"/>
    <w:rsid w:val="00F25306"/>
    <w:rsid w:val="00F30B51"/>
    <w:rsid w:val="00F3632C"/>
    <w:rsid w:val="00F4396A"/>
    <w:rsid w:val="00F538EF"/>
    <w:rsid w:val="00F618F3"/>
    <w:rsid w:val="00F7607E"/>
    <w:rsid w:val="00F81DEE"/>
    <w:rsid w:val="00F9389F"/>
    <w:rsid w:val="00F93B48"/>
    <w:rsid w:val="00F951C0"/>
    <w:rsid w:val="00F957D4"/>
    <w:rsid w:val="00FA2ED2"/>
    <w:rsid w:val="00FA583C"/>
    <w:rsid w:val="00FA659B"/>
    <w:rsid w:val="00FA7571"/>
    <w:rsid w:val="00FA7C18"/>
    <w:rsid w:val="00FC0E02"/>
    <w:rsid w:val="00FC3BB5"/>
    <w:rsid w:val="00FE046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A3413"/>
  <w15:docId w15:val="{8411F292-CC55-4196-8328-9CE66953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B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B1DBB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7B1DBB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7B1DBB"/>
    <w:pPr>
      <w:keepNext/>
      <w:outlineLvl w:val="2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32C"/>
    <w:pPr>
      <w:jc w:val="center"/>
    </w:pPr>
    <w:rPr>
      <w:sz w:val="28"/>
      <w:szCs w:val="20"/>
      <w:lang w:val="uk-UA"/>
    </w:rPr>
  </w:style>
  <w:style w:type="paragraph" w:styleId="a4">
    <w:name w:val="Balloon Text"/>
    <w:basedOn w:val="a"/>
    <w:semiHidden/>
    <w:rsid w:val="001E62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389F"/>
    <w:pPr>
      <w:ind w:left="708"/>
    </w:pPr>
  </w:style>
  <w:style w:type="paragraph" w:styleId="HTML">
    <w:name w:val="HTML Preformatted"/>
    <w:basedOn w:val="a"/>
    <w:link w:val="HTML0"/>
    <w:uiPriority w:val="99"/>
    <w:unhideWhenUsed/>
    <w:rsid w:val="003A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3A3776"/>
    <w:rPr>
      <w:rFonts w:ascii="Courier New" w:hAnsi="Courier New" w:cs="Courier New"/>
    </w:rPr>
  </w:style>
  <w:style w:type="paragraph" w:customStyle="1" w:styleId="rvps6">
    <w:name w:val="rvps6"/>
    <w:basedOn w:val="a"/>
    <w:rsid w:val="002223F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223F3"/>
  </w:style>
  <w:style w:type="paragraph" w:customStyle="1" w:styleId="rvps12">
    <w:name w:val="rvps12"/>
    <w:basedOn w:val="a"/>
    <w:rsid w:val="002223F3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2223F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223F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070DE4"/>
    <w:rPr>
      <w:color w:val="0000FF" w:themeColor="hyperlink"/>
      <w:u w:val="single"/>
    </w:rPr>
  </w:style>
  <w:style w:type="paragraph" w:customStyle="1" w:styleId="rvps2">
    <w:name w:val="rvps2"/>
    <w:basedOn w:val="a"/>
    <w:rsid w:val="000F34EF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962EB0"/>
    <w:rPr>
      <w:b/>
      <w:bCs/>
    </w:rPr>
  </w:style>
  <w:style w:type="paragraph" w:styleId="a9">
    <w:name w:val="No Spacing"/>
    <w:uiPriority w:val="1"/>
    <w:qFormat/>
    <w:rsid w:val="00962EB0"/>
    <w:rPr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24497D"/>
    <w:rPr>
      <w:color w:val="605E5C"/>
      <w:shd w:val="clear" w:color="auto" w:fill="E1DFDD"/>
    </w:rPr>
  </w:style>
  <w:style w:type="table" w:styleId="ab">
    <w:name w:val="Table Grid"/>
    <w:basedOn w:val="a1"/>
    <w:rsid w:val="00A9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9B49-C61F-4E82-AFCE-E546E6AC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Association of Ukrainian Cities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Оксана Касіяник</cp:lastModifiedBy>
  <cp:revision>50</cp:revision>
  <cp:lastPrinted>2026-05-06T07:56:00Z</cp:lastPrinted>
  <dcterms:created xsi:type="dcterms:W3CDTF">2026-04-27T10:02:00Z</dcterms:created>
  <dcterms:modified xsi:type="dcterms:W3CDTF">2026-05-06T07:56:00Z</dcterms:modified>
</cp:coreProperties>
</file>