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2BC60902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7E777E0A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7A37E498" w:rsidR="003A1370" w:rsidRDefault="00802A21" w:rsidP="00055EE1">
      <w:pPr>
        <w:tabs>
          <w:tab w:val="left" w:pos="8073"/>
        </w:tabs>
        <w:spacing w:before="320"/>
        <w:rPr>
          <w:b/>
          <w:sz w:val="28"/>
        </w:rPr>
      </w:pPr>
      <w:r>
        <w:rPr>
          <w:b/>
          <w:sz w:val="28"/>
        </w:rPr>
        <w:t>22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EA33AC">
        <w:rPr>
          <w:b/>
          <w:sz w:val="28"/>
        </w:rPr>
        <w:t xml:space="preserve">  </w:t>
      </w:r>
      <w:r w:rsidR="00231064">
        <w:rPr>
          <w:b/>
          <w:spacing w:val="-2"/>
          <w:sz w:val="28"/>
        </w:rPr>
        <w:t>№</w:t>
      </w:r>
      <w:r w:rsidR="00A267A6">
        <w:rPr>
          <w:b/>
          <w:spacing w:val="-2"/>
          <w:sz w:val="28"/>
        </w:rPr>
        <w:t xml:space="preserve"> 3050</w:t>
      </w:r>
      <w:r w:rsidR="001743DB">
        <w:rPr>
          <w:b/>
          <w:spacing w:val="-2"/>
          <w:sz w:val="28"/>
        </w:rPr>
        <w:t xml:space="preserve"> </w:t>
      </w:r>
    </w:p>
    <w:p w14:paraId="3A2B6267" w14:textId="77777777" w:rsidR="003A1370" w:rsidRDefault="00BA683D" w:rsidP="00055EE1">
      <w:pPr>
        <w:spacing w:before="5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0356656" w14:textId="03E587F1" w:rsidR="00D310FA" w:rsidRPr="00D310FA" w:rsidRDefault="00D310FA" w:rsidP="00055EE1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F8050E">
        <w:rPr>
          <w:rFonts w:eastAsia="Calibri"/>
          <w:b/>
          <w:sz w:val="28"/>
          <w:szCs w:val="28"/>
        </w:rPr>
        <w:t>06</w:t>
      </w:r>
      <w:r w:rsidRPr="00D310FA">
        <w:rPr>
          <w:rFonts w:eastAsia="Calibri"/>
          <w:b/>
          <w:sz w:val="28"/>
          <w:szCs w:val="28"/>
        </w:rPr>
        <w:t xml:space="preserve"> </w:t>
      </w:r>
      <w:r w:rsidR="00F8050E">
        <w:rPr>
          <w:rFonts w:eastAsia="Calibri"/>
          <w:b/>
          <w:sz w:val="28"/>
          <w:szCs w:val="28"/>
        </w:rPr>
        <w:t xml:space="preserve">квітня 2017 року </w:t>
      </w:r>
      <w:r w:rsidR="00643726" w:rsidRPr="00643726">
        <w:rPr>
          <w:rFonts w:eastAsia="Calibri"/>
          <w:b/>
          <w:sz w:val="28"/>
          <w:szCs w:val="28"/>
        </w:rPr>
        <w:t xml:space="preserve">№ </w:t>
      </w:r>
      <w:r w:rsidR="00F8050E">
        <w:rPr>
          <w:rFonts w:eastAsia="Calibri"/>
          <w:b/>
          <w:sz w:val="28"/>
          <w:szCs w:val="28"/>
        </w:rPr>
        <w:t>567</w:t>
      </w:r>
    </w:p>
    <w:p w14:paraId="1B9E5BAD" w14:textId="5E018DC6" w:rsidR="005C3E43" w:rsidRDefault="00D310FA" w:rsidP="00055EE1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F8050E" w:rsidRPr="00F8050E">
        <w:rPr>
          <w:rFonts w:eastAsia="Calibri"/>
          <w:b/>
          <w:sz w:val="28"/>
          <w:szCs w:val="28"/>
        </w:rPr>
        <w:t>Про затвердження Положення про порядок надання послуг у сфері організації відпочинку та розваг на території міста Чорткова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76B76280" w14:textId="6BE3670D" w:rsidR="003A1370" w:rsidRDefault="00E1487D" w:rsidP="00055EE1">
      <w:pPr>
        <w:pStyle w:val="a3"/>
        <w:spacing w:before="316"/>
        <w:ind w:right="2" w:firstLine="600"/>
        <w:jc w:val="both"/>
      </w:pPr>
      <w:r>
        <w:t>З</w:t>
      </w:r>
      <w:r w:rsidRPr="00E1487D">
        <w:t xml:space="preserve"> метою впорядкування діяльності у сфері </w:t>
      </w:r>
      <w:r w:rsidR="00294561">
        <w:t xml:space="preserve">організації відпочинку та </w:t>
      </w:r>
      <w:r w:rsidRPr="00E1487D">
        <w:t>розваг</w:t>
      </w:r>
      <w:r w:rsidR="00294561">
        <w:t xml:space="preserve"> на території міста Чорткова</w:t>
      </w:r>
      <w:r>
        <w:t>,</w:t>
      </w:r>
      <w:r w:rsidRPr="00E1487D">
        <w:t xml:space="preserve"> </w:t>
      </w:r>
      <w:r>
        <w:t xml:space="preserve"> відповідно до </w:t>
      </w:r>
      <w:r w:rsidRPr="00E1487D">
        <w:t>Закон</w:t>
      </w:r>
      <w:r>
        <w:t>ів</w:t>
      </w:r>
      <w:r w:rsidRPr="00E1487D">
        <w:t xml:space="preserve"> України «Про благоустрій населених пунктів», «Про захист прав споживачів» </w:t>
      </w:r>
      <w:r>
        <w:t>в</w:t>
      </w:r>
      <w:r w:rsidR="00B2145B">
        <w:t>ідповідно</w:t>
      </w:r>
      <w:r>
        <w:t xml:space="preserve"> до</w:t>
      </w:r>
      <w:r w:rsidR="00B2145B">
        <w:rPr>
          <w:color w:val="000000"/>
          <w:lang w:eastAsia="uk-UA"/>
        </w:rPr>
        <w:t xml:space="preserve"> </w:t>
      </w:r>
      <w:r w:rsidRPr="00E1487D">
        <w:rPr>
          <w:bCs/>
          <w:color w:val="000000"/>
          <w:lang w:eastAsia="uk-UA"/>
        </w:rPr>
        <w:t>частини 10 статті 9 Закону України «Про правовий режим воєнного стану»</w:t>
      </w:r>
      <w:r>
        <w:rPr>
          <w:bCs/>
          <w:color w:val="000000"/>
          <w:lang w:eastAsia="uk-UA"/>
        </w:rPr>
        <w:t>,</w:t>
      </w:r>
      <w:r w:rsidRPr="00E1487D">
        <w:rPr>
          <w:color w:val="000000"/>
          <w:lang w:eastAsia="uk-UA"/>
        </w:rPr>
        <w:t xml:space="preserve"> </w:t>
      </w:r>
      <w:r w:rsidR="00B2145B">
        <w:t xml:space="preserve">керуючись </w:t>
      </w:r>
      <w:r w:rsidR="009F062A">
        <w:t>стат</w:t>
      </w:r>
      <w:r w:rsidR="00B2145B">
        <w:t>т</w:t>
      </w:r>
      <w:r w:rsidR="009F062A">
        <w:t>е</w:t>
      </w:r>
      <w:r w:rsidR="00B2145B"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 xml:space="preserve">місцеве самоврядування в Україні», </w:t>
      </w:r>
      <w:r w:rsidR="00271597">
        <w:t xml:space="preserve"> </w:t>
      </w:r>
      <w:r w:rsidR="009F062A">
        <w:t>міська рада</w:t>
      </w:r>
    </w:p>
    <w:p w14:paraId="744ACE2B" w14:textId="4B11DD34" w:rsidR="003A1370" w:rsidRDefault="003A1370" w:rsidP="00055EE1">
      <w:pPr>
        <w:pStyle w:val="a3"/>
        <w:spacing w:before="8"/>
        <w:ind w:right="2"/>
      </w:pPr>
    </w:p>
    <w:p w14:paraId="4EADB202" w14:textId="77777777" w:rsidR="009F062A" w:rsidRDefault="00BA683D" w:rsidP="00055EE1">
      <w:pPr>
        <w:pStyle w:val="1"/>
        <w:ind w:right="2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055EE1">
      <w:pPr>
        <w:pStyle w:val="1"/>
        <w:ind w:right="2"/>
        <w:jc w:val="left"/>
        <w:rPr>
          <w:spacing w:val="-2"/>
        </w:rPr>
      </w:pPr>
    </w:p>
    <w:p w14:paraId="4FE3010C" w14:textId="4DFB2A16" w:rsidR="00055EE1" w:rsidRDefault="00722430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  <w:r>
        <w:rPr>
          <w:spacing w:val="-2"/>
        </w:rPr>
        <w:tab/>
      </w:r>
      <w:r w:rsidRPr="00055EE1">
        <w:rPr>
          <w:spacing w:val="-2"/>
          <w:sz w:val="28"/>
          <w:szCs w:val="28"/>
        </w:rPr>
        <w:t>1</w:t>
      </w:r>
      <w:r w:rsidRPr="00722430">
        <w:rPr>
          <w:spacing w:val="-2"/>
        </w:rPr>
        <w:t>.</w:t>
      </w:r>
      <w:r w:rsidR="00055EE1" w:rsidRPr="00055EE1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055EE1" w:rsidRPr="003B5E62">
        <w:rPr>
          <w:rFonts w:eastAsia="Calibri"/>
          <w:bCs/>
          <w:noProof/>
          <w:sz w:val="28"/>
          <w:szCs w:val="28"/>
          <w:lang w:eastAsia="ru-RU"/>
        </w:rPr>
        <w:t>Внес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>ти зміни</w:t>
      </w:r>
      <w:r w:rsidR="00055EE1" w:rsidRPr="00055EE1">
        <w:rPr>
          <w:rFonts w:eastAsia="Calibri"/>
          <w:sz w:val="28"/>
          <w:szCs w:val="28"/>
          <w:lang w:eastAsia="zh-CN"/>
        </w:rPr>
        <w:t xml:space="preserve"> </w:t>
      </w:r>
      <w:r w:rsidR="00055EE1">
        <w:rPr>
          <w:rFonts w:eastAsia="Calibri"/>
          <w:sz w:val="28"/>
          <w:szCs w:val="28"/>
          <w:lang w:eastAsia="zh-CN"/>
        </w:rPr>
        <w:t xml:space="preserve"> в </w:t>
      </w:r>
      <w:r w:rsidR="00055EE1" w:rsidRPr="00F86892">
        <w:rPr>
          <w:rFonts w:eastAsia="Calibri"/>
          <w:sz w:val="28"/>
          <w:szCs w:val="28"/>
          <w:lang w:eastAsia="zh-CN"/>
        </w:rPr>
        <w:t xml:space="preserve">Додаток 4 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>до</w:t>
      </w:r>
      <w:r w:rsidR="00055EE1" w:rsidRPr="00055EE1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055EE1" w:rsidRPr="00E1487D">
        <w:rPr>
          <w:rFonts w:eastAsia="Calibri"/>
          <w:bCs/>
          <w:noProof/>
          <w:sz w:val="28"/>
          <w:szCs w:val="28"/>
          <w:lang w:eastAsia="ru-RU"/>
        </w:rPr>
        <w:t>Положення про порядок надання послуг у сфері організації відпочинку та розваг на території міста Чорткова</w:t>
      </w:r>
      <w:r w:rsidR="00055EE1" w:rsidRPr="008D3BBE">
        <w:rPr>
          <w:rFonts w:eastAsia="Calibri"/>
          <w:sz w:val="28"/>
          <w:szCs w:val="28"/>
          <w:lang w:eastAsia="zh-CN"/>
        </w:rPr>
        <w:t xml:space="preserve">, </w:t>
      </w:r>
      <w:r w:rsidR="00055EE1">
        <w:rPr>
          <w:rFonts w:eastAsia="Calibri"/>
          <w:sz w:val="28"/>
          <w:szCs w:val="28"/>
          <w:lang w:eastAsia="zh-CN"/>
        </w:rPr>
        <w:t>затвердженого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 xml:space="preserve"> рішенням міської ради від 06</w:t>
      </w:r>
      <w:r w:rsidR="00055EE1"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 xml:space="preserve">квітня </w:t>
      </w:r>
      <w:r w:rsidR="00055EE1" w:rsidRPr="003B5E62">
        <w:rPr>
          <w:rFonts w:eastAsia="Calibri"/>
          <w:bCs/>
          <w:noProof/>
          <w:sz w:val="28"/>
          <w:szCs w:val="28"/>
          <w:lang w:eastAsia="ru-RU"/>
        </w:rPr>
        <w:t xml:space="preserve"> 20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>17</w:t>
      </w:r>
      <w:r w:rsidR="00055EE1" w:rsidRPr="003B5E62">
        <w:rPr>
          <w:rFonts w:eastAsia="Calibri"/>
          <w:bCs/>
          <w:noProof/>
          <w:sz w:val="28"/>
          <w:szCs w:val="28"/>
          <w:lang w:eastAsia="ru-RU"/>
        </w:rPr>
        <w:t xml:space="preserve"> року №</w:t>
      </w:r>
      <w:r w:rsidR="00055EE1">
        <w:rPr>
          <w:rFonts w:eastAsia="Calibri"/>
          <w:bCs/>
          <w:noProof/>
          <w:sz w:val="28"/>
          <w:szCs w:val="28"/>
          <w:lang w:eastAsia="ru-RU"/>
        </w:rPr>
        <w:t xml:space="preserve"> 567, виклавши його в новій редакції</w:t>
      </w:r>
      <w:r w:rsidR="00EA33AC">
        <w:rPr>
          <w:rFonts w:eastAsia="Calibri"/>
          <w:bCs/>
          <w:noProof/>
          <w:sz w:val="28"/>
          <w:szCs w:val="28"/>
          <w:lang w:eastAsia="ru-RU"/>
        </w:rPr>
        <w:t>, що додається.</w:t>
      </w:r>
      <w:r w:rsidR="00055EE1"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</w:p>
    <w:p w14:paraId="053F76DE" w14:textId="378A59E5" w:rsidR="00643726" w:rsidRPr="008D3BBE" w:rsidRDefault="00643726" w:rsidP="00055EE1">
      <w:pPr>
        <w:keepNext/>
        <w:keepLines/>
        <w:ind w:right="2"/>
        <w:jc w:val="both"/>
        <w:rPr>
          <w:rFonts w:eastAsia="Calibri"/>
          <w:b/>
          <w:noProof/>
          <w:sz w:val="28"/>
          <w:szCs w:val="28"/>
          <w:lang w:eastAsia="ru-RU"/>
        </w:rPr>
      </w:pPr>
      <w:r w:rsidRP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</w:p>
    <w:p w14:paraId="3FD267DC" w14:textId="51A7801B" w:rsidR="00BD2BCF" w:rsidRPr="00EA33AC" w:rsidRDefault="00BD2BCF" w:rsidP="00EA33AC">
      <w:pPr>
        <w:pStyle w:val="Default"/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892" w:rsidRPr="00F86892">
        <w:rPr>
          <w:sz w:val="28"/>
          <w:szCs w:val="28"/>
        </w:rPr>
        <w:t>2.Копію рішення направити у відділ економічного розвитку та комунально</w:t>
      </w:r>
      <w:r w:rsidR="00F86892">
        <w:rPr>
          <w:sz w:val="28"/>
          <w:szCs w:val="28"/>
        </w:rPr>
        <w:t>го</w:t>
      </w:r>
      <w:r w:rsidR="00F86892" w:rsidRPr="00F86892">
        <w:rPr>
          <w:sz w:val="28"/>
          <w:szCs w:val="28"/>
        </w:rPr>
        <w:t xml:space="preserve"> </w:t>
      </w:r>
      <w:r w:rsidR="00F86892">
        <w:rPr>
          <w:sz w:val="28"/>
          <w:szCs w:val="28"/>
        </w:rPr>
        <w:t>майна</w:t>
      </w:r>
      <w:r w:rsidR="00F86892" w:rsidRPr="00F86892">
        <w:rPr>
          <w:sz w:val="28"/>
          <w:szCs w:val="28"/>
        </w:rPr>
        <w:t xml:space="preserve"> міської ради. </w:t>
      </w:r>
    </w:p>
    <w:p w14:paraId="0F0F06DB" w14:textId="77777777" w:rsidR="00055EE1" w:rsidRDefault="008E3AB3" w:rsidP="00055EE1">
      <w:pPr>
        <w:tabs>
          <w:tab w:val="left" w:pos="1253"/>
        </w:tabs>
        <w:ind w:right="2"/>
        <w:jc w:val="both"/>
        <w:rPr>
          <w:sz w:val="28"/>
        </w:rPr>
      </w:pPr>
      <w:r>
        <w:rPr>
          <w:sz w:val="28"/>
        </w:rPr>
        <w:t xml:space="preserve">         </w:t>
      </w:r>
    </w:p>
    <w:p w14:paraId="46CC427C" w14:textId="0DDFF0B7" w:rsidR="008E3AB3" w:rsidRDefault="00055EE1" w:rsidP="00055EE1">
      <w:pPr>
        <w:tabs>
          <w:tab w:val="left" w:pos="1253"/>
        </w:tabs>
        <w:ind w:right="2"/>
        <w:jc w:val="both"/>
        <w:rPr>
          <w:sz w:val="28"/>
        </w:rPr>
      </w:pPr>
      <w:r>
        <w:rPr>
          <w:sz w:val="28"/>
        </w:rPr>
        <w:t xml:space="preserve">        </w:t>
      </w:r>
      <w:r w:rsidR="00F86892">
        <w:rPr>
          <w:sz w:val="28"/>
        </w:rPr>
        <w:t>3</w:t>
      </w:r>
      <w:r w:rsidR="008E3AB3">
        <w:rPr>
          <w:sz w:val="28"/>
        </w:rPr>
        <w:t>.</w:t>
      </w:r>
      <w:r w:rsidR="007220DA">
        <w:rPr>
          <w:sz w:val="28"/>
        </w:rPr>
        <w:t xml:space="preserve"> </w:t>
      </w:r>
      <w:r w:rsidR="008E3AB3" w:rsidRPr="008E3AB3">
        <w:rPr>
          <w:sz w:val="28"/>
        </w:rPr>
        <w:t>Контроль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за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виконанням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даного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рішення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покласти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>на</w:t>
      </w:r>
      <w:r w:rsidR="008E3AB3" w:rsidRPr="008E3AB3">
        <w:rPr>
          <w:spacing w:val="1"/>
          <w:sz w:val="28"/>
        </w:rPr>
        <w:t xml:space="preserve"> </w:t>
      </w:r>
      <w:r w:rsidR="008E3AB3"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="008E3AB3" w:rsidRPr="008E3AB3">
        <w:rPr>
          <w:sz w:val="28"/>
        </w:rPr>
        <w:t>питань розвитку інфраструктури громади та комунального господарства.</w:t>
      </w:r>
    </w:p>
    <w:p w14:paraId="03317E25" w14:textId="77777777" w:rsidR="00C61CB1" w:rsidRPr="008E3AB3" w:rsidRDefault="00C61CB1" w:rsidP="00055EE1">
      <w:pPr>
        <w:tabs>
          <w:tab w:val="left" w:pos="1253"/>
        </w:tabs>
        <w:ind w:right="2"/>
        <w:jc w:val="both"/>
        <w:rPr>
          <w:sz w:val="28"/>
        </w:rPr>
      </w:pPr>
    </w:p>
    <w:p w14:paraId="5C8199D5" w14:textId="77777777" w:rsidR="003A1370" w:rsidRDefault="003A1370" w:rsidP="00055EE1">
      <w:pPr>
        <w:pStyle w:val="a3"/>
        <w:spacing w:before="4"/>
        <w:ind w:right="2"/>
      </w:pPr>
    </w:p>
    <w:p w14:paraId="381C650C" w14:textId="77777777" w:rsidR="00EA33AC" w:rsidRDefault="00EA33AC" w:rsidP="00055EE1">
      <w:pPr>
        <w:tabs>
          <w:tab w:val="left" w:pos="6634"/>
        </w:tabs>
        <w:ind w:right="2"/>
        <w:rPr>
          <w:b/>
          <w:sz w:val="28"/>
        </w:rPr>
      </w:pPr>
    </w:p>
    <w:p w14:paraId="72F767ED" w14:textId="21EA6473" w:rsidR="003A1370" w:rsidRDefault="00BA683D" w:rsidP="00055EE1">
      <w:pPr>
        <w:tabs>
          <w:tab w:val="left" w:pos="6634"/>
        </w:tabs>
        <w:ind w:right="2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055EE1">
        <w:rPr>
          <w:b/>
          <w:sz w:val="28"/>
        </w:rPr>
        <w:t xml:space="preserve">  </w:t>
      </w:r>
      <w:r>
        <w:rPr>
          <w:b/>
          <w:sz w:val="28"/>
        </w:rPr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792EC043" w:rsidR="00870C01" w:rsidRDefault="00870C01" w:rsidP="00055EE1">
      <w:pPr>
        <w:pStyle w:val="a9"/>
        <w:ind w:right="2"/>
        <w:jc w:val="both"/>
        <w:rPr>
          <w:rFonts w:ascii="Times New Roman" w:hAnsi="Times New Roman" w:cs="Times New Roman"/>
        </w:rPr>
      </w:pPr>
    </w:p>
    <w:p w14:paraId="4354FF1F" w14:textId="2ECC15D0" w:rsidR="00340E56" w:rsidRDefault="00340E56" w:rsidP="00055EE1">
      <w:pPr>
        <w:tabs>
          <w:tab w:val="left" w:pos="6634"/>
        </w:tabs>
        <w:ind w:right="2"/>
        <w:rPr>
          <w:b/>
          <w:spacing w:val="-2"/>
          <w:sz w:val="28"/>
        </w:rPr>
      </w:pPr>
    </w:p>
    <w:p w14:paraId="69B8BD08" w14:textId="77777777" w:rsidR="00481C4E" w:rsidRDefault="00481C4E" w:rsidP="00055EE1">
      <w:pPr>
        <w:pStyle w:val="a3"/>
        <w:ind w:right="2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2CBF82" w14:textId="684C34BA" w:rsidR="00055EE1" w:rsidRDefault="00055EE1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  <w:r w:rsidRPr="003B5E62">
        <w:rPr>
          <w:rFonts w:eastAsia="Calibri"/>
          <w:bCs/>
          <w:noProof/>
          <w:sz w:val="28"/>
          <w:szCs w:val="28"/>
          <w:lang w:eastAsia="ru-RU"/>
        </w:rPr>
        <w:t>Внес</w:t>
      </w:r>
      <w:r>
        <w:rPr>
          <w:rFonts w:eastAsia="Calibri"/>
          <w:bCs/>
          <w:noProof/>
          <w:sz w:val="28"/>
          <w:szCs w:val="28"/>
          <w:lang w:eastAsia="ru-RU"/>
        </w:rPr>
        <w:t>ти зміни</w:t>
      </w:r>
      <w:r w:rsidRPr="00055EE1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 xml:space="preserve"> в </w:t>
      </w:r>
      <w:r w:rsidRPr="00F86892">
        <w:rPr>
          <w:rFonts w:eastAsia="Calibri"/>
          <w:sz w:val="28"/>
          <w:szCs w:val="28"/>
          <w:lang w:eastAsia="zh-CN"/>
        </w:rPr>
        <w:t xml:space="preserve">Додаток 4 </w:t>
      </w:r>
      <w:r>
        <w:rPr>
          <w:rFonts w:eastAsia="Calibri"/>
          <w:bCs/>
          <w:noProof/>
          <w:sz w:val="28"/>
          <w:szCs w:val="28"/>
          <w:lang w:eastAsia="ru-RU"/>
        </w:rPr>
        <w:t>до</w:t>
      </w:r>
      <w:r w:rsidRPr="00055EE1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Pr="00E1487D">
        <w:rPr>
          <w:rFonts w:eastAsia="Calibri"/>
          <w:bCs/>
          <w:noProof/>
          <w:sz w:val="28"/>
          <w:szCs w:val="28"/>
          <w:lang w:eastAsia="ru-RU"/>
        </w:rPr>
        <w:t>Положення про порядок надання послуг у сфері організації відпочинку та розваг на території міста Чорткова</w:t>
      </w:r>
      <w:r w:rsidRPr="008D3BBE">
        <w:rPr>
          <w:rFonts w:eastAsia="Calibri"/>
          <w:sz w:val="28"/>
          <w:szCs w:val="28"/>
          <w:lang w:eastAsia="zh-CN"/>
        </w:rPr>
        <w:t xml:space="preserve">, </w:t>
      </w:r>
      <w:r>
        <w:rPr>
          <w:rFonts w:eastAsia="Calibri"/>
          <w:sz w:val="28"/>
          <w:szCs w:val="28"/>
          <w:lang w:eastAsia="zh-CN"/>
        </w:rPr>
        <w:t>затвердженого</w:t>
      </w:r>
      <w:r>
        <w:rPr>
          <w:rFonts w:eastAsia="Calibri"/>
          <w:bCs/>
          <w:noProof/>
          <w:sz w:val="28"/>
          <w:szCs w:val="28"/>
          <w:lang w:eastAsia="ru-RU"/>
        </w:rPr>
        <w:t xml:space="preserve"> рішення</w:t>
      </w:r>
      <w:r>
        <w:rPr>
          <w:rFonts w:eastAsia="Calibri"/>
          <w:bCs/>
          <w:noProof/>
          <w:sz w:val="28"/>
          <w:szCs w:val="28"/>
          <w:lang w:eastAsia="ru-RU"/>
        </w:rPr>
        <w:t>м</w:t>
      </w:r>
      <w:r>
        <w:rPr>
          <w:rFonts w:eastAsia="Calibri"/>
          <w:bCs/>
          <w:noProof/>
          <w:sz w:val="28"/>
          <w:szCs w:val="28"/>
          <w:lang w:eastAsia="ru-RU"/>
        </w:rPr>
        <w:t xml:space="preserve"> міської ради від 06</w:t>
      </w:r>
      <w:r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>
        <w:rPr>
          <w:rFonts w:eastAsia="Calibri"/>
          <w:bCs/>
          <w:noProof/>
          <w:sz w:val="28"/>
          <w:szCs w:val="28"/>
          <w:lang w:eastAsia="ru-RU"/>
        </w:rPr>
        <w:t xml:space="preserve">квітня </w:t>
      </w:r>
      <w:r w:rsidRPr="003B5E62">
        <w:rPr>
          <w:rFonts w:eastAsia="Calibri"/>
          <w:bCs/>
          <w:noProof/>
          <w:sz w:val="28"/>
          <w:szCs w:val="28"/>
          <w:lang w:eastAsia="ru-RU"/>
        </w:rPr>
        <w:t xml:space="preserve"> 20</w:t>
      </w:r>
      <w:r>
        <w:rPr>
          <w:rFonts w:eastAsia="Calibri"/>
          <w:bCs/>
          <w:noProof/>
          <w:sz w:val="28"/>
          <w:szCs w:val="28"/>
          <w:lang w:eastAsia="ru-RU"/>
        </w:rPr>
        <w:t>17</w:t>
      </w:r>
      <w:r w:rsidRPr="003B5E62">
        <w:rPr>
          <w:rFonts w:eastAsia="Calibri"/>
          <w:bCs/>
          <w:noProof/>
          <w:sz w:val="28"/>
          <w:szCs w:val="28"/>
          <w:lang w:eastAsia="ru-RU"/>
        </w:rPr>
        <w:t xml:space="preserve"> року №</w:t>
      </w:r>
      <w:r>
        <w:rPr>
          <w:rFonts w:eastAsia="Calibri"/>
          <w:bCs/>
          <w:noProof/>
          <w:sz w:val="28"/>
          <w:szCs w:val="28"/>
          <w:lang w:eastAsia="ru-RU"/>
        </w:rPr>
        <w:t xml:space="preserve"> 5</w:t>
      </w:r>
      <w:r>
        <w:rPr>
          <w:rFonts w:eastAsia="Calibri"/>
          <w:bCs/>
          <w:noProof/>
          <w:sz w:val="28"/>
          <w:szCs w:val="28"/>
          <w:lang w:eastAsia="ru-RU"/>
        </w:rPr>
        <w:t>6</w:t>
      </w:r>
      <w:r>
        <w:rPr>
          <w:rFonts w:eastAsia="Calibri"/>
          <w:bCs/>
          <w:noProof/>
          <w:sz w:val="28"/>
          <w:szCs w:val="28"/>
          <w:lang w:eastAsia="ru-RU"/>
        </w:rPr>
        <w:t>7</w:t>
      </w:r>
      <w:r>
        <w:rPr>
          <w:rFonts w:eastAsia="Calibri"/>
          <w:bCs/>
          <w:noProof/>
          <w:sz w:val="28"/>
          <w:szCs w:val="28"/>
          <w:lang w:eastAsia="ru-RU"/>
        </w:rPr>
        <w:t>, виклавши його в новій редакції.</w:t>
      </w:r>
      <w:r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</w:p>
    <w:p w14:paraId="79747723" w14:textId="77777777" w:rsidR="00055EE1" w:rsidRDefault="00055EE1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</w:p>
    <w:p w14:paraId="47ACF9FB" w14:textId="77777777" w:rsidR="00055EE1" w:rsidRDefault="00055EE1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</w:p>
    <w:p w14:paraId="3A27A592" w14:textId="77777777" w:rsidR="00055EE1" w:rsidRDefault="00055EE1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</w:p>
    <w:p w14:paraId="25A79BF1" w14:textId="77777777" w:rsidR="00055EE1" w:rsidRDefault="00055EE1" w:rsidP="00055EE1">
      <w:pPr>
        <w:keepNext/>
        <w:keepLines/>
        <w:ind w:right="2"/>
        <w:jc w:val="both"/>
        <w:rPr>
          <w:rFonts w:eastAsia="Calibri"/>
          <w:bCs/>
          <w:noProof/>
          <w:sz w:val="28"/>
          <w:szCs w:val="28"/>
          <w:lang w:eastAsia="ru-RU"/>
        </w:rPr>
      </w:pPr>
    </w:p>
    <w:p w14:paraId="1F9E6664" w14:textId="1E07A091" w:rsidR="00055EE1" w:rsidRPr="008D3BBE" w:rsidRDefault="00055EE1" w:rsidP="00055EE1">
      <w:pPr>
        <w:keepNext/>
        <w:keepLines/>
        <w:ind w:right="2"/>
        <w:jc w:val="both"/>
        <w:rPr>
          <w:rFonts w:eastAsia="Calibri"/>
          <w:b/>
          <w:noProof/>
          <w:sz w:val="28"/>
          <w:szCs w:val="28"/>
          <w:lang w:eastAsia="ru-RU"/>
        </w:rPr>
      </w:pPr>
      <w:r w:rsidRPr="003B5E62">
        <w:rPr>
          <w:rFonts w:eastAsia="Calibri"/>
          <w:bCs/>
          <w:noProof/>
          <w:sz w:val="28"/>
          <w:szCs w:val="28"/>
          <w:lang w:eastAsia="ru-RU"/>
        </w:rPr>
        <w:t>«</w:t>
      </w:r>
      <w:r w:rsidRPr="00E1487D">
        <w:rPr>
          <w:rFonts w:eastAsia="Calibri"/>
          <w:bCs/>
          <w:noProof/>
          <w:sz w:val="28"/>
          <w:szCs w:val="28"/>
          <w:lang w:eastAsia="ru-RU"/>
        </w:rPr>
        <w:t xml:space="preserve">Про затвердження </w:t>
      </w:r>
      <w:r w:rsidRPr="008D3BBE">
        <w:rPr>
          <w:rFonts w:eastAsia="Calibri"/>
          <w:sz w:val="28"/>
          <w:szCs w:val="28"/>
          <w:lang w:eastAsia="zh-CN"/>
        </w:rPr>
        <w:t xml:space="preserve">а саме: </w:t>
      </w:r>
      <w:r w:rsidRPr="00F86892">
        <w:rPr>
          <w:rFonts w:eastAsia="Calibri"/>
          <w:sz w:val="28"/>
          <w:szCs w:val="28"/>
          <w:lang w:eastAsia="zh-CN"/>
        </w:rPr>
        <w:t>Додаток 4                                               до По</w:t>
      </w:r>
      <w:r>
        <w:rPr>
          <w:rFonts w:eastAsia="Calibri"/>
          <w:sz w:val="28"/>
          <w:szCs w:val="28"/>
          <w:lang w:eastAsia="zh-CN"/>
        </w:rPr>
        <w:t xml:space="preserve">ложення про порядок надання </w:t>
      </w:r>
      <w:r w:rsidRPr="00F86892">
        <w:rPr>
          <w:rFonts w:eastAsia="Calibri"/>
          <w:sz w:val="28"/>
          <w:szCs w:val="28"/>
          <w:lang w:eastAsia="zh-CN"/>
        </w:rPr>
        <w:t>послуг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F86892">
        <w:rPr>
          <w:rFonts w:eastAsia="Calibri"/>
          <w:sz w:val="28"/>
          <w:szCs w:val="28"/>
          <w:lang w:eastAsia="zh-CN"/>
        </w:rPr>
        <w:t>у сфері організації                                       відпоч</w:t>
      </w:r>
      <w:r>
        <w:rPr>
          <w:rFonts w:eastAsia="Calibri"/>
          <w:sz w:val="28"/>
          <w:szCs w:val="28"/>
          <w:lang w:eastAsia="zh-CN"/>
        </w:rPr>
        <w:t xml:space="preserve">инку та  розваг на території </w:t>
      </w:r>
      <w:r w:rsidRPr="00F86892">
        <w:rPr>
          <w:rFonts w:eastAsia="Calibri"/>
          <w:sz w:val="28"/>
          <w:szCs w:val="28"/>
          <w:lang w:eastAsia="zh-CN"/>
        </w:rPr>
        <w:t>міста Чорткова</w:t>
      </w:r>
      <w:r w:rsidRPr="008D3BBE">
        <w:rPr>
          <w:rFonts w:eastAsia="Calibri"/>
          <w:sz w:val="28"/>
          <w:szCs w:val="28"/>
          <w:lang w:eastAsia="zh-CN"/>
        </w:rPr>
        <w:t xml:space="preserve"> викласти у новій редакції.</w:t>
      </w:r>
      <w:r>
        <w:rPr>
          <w:rFonts w:eastAsia="Calibri"/>
          <w:sz w:val="28"/>
          <w:szCs w:val="28"/>
          <w:lang w:eastAsia="zh-CN"/>
        </w:rPr>
        <w:t xml:space="preserve"> Інші пункти рішення залишити без змін.</w:t>
      </w:r>
      <w:r w:rsidRPr="008D3BBE">
        <w:rPr>
          <w:rFonts w:eastAsia="Calibri"/>
          <w:sz w:val="28"/>
          <w:szCs w:val="28"/>
          <w:lang w:eastAsia="zh-CN"/>
        </w:rPr>
        <w:t xml:space="preserve"> </w:t>
      </w:r>
      <w:r w:rsidRPr="008D3BBE">
        <w:rPr>
          <w:rFonts w:eastAsia="Calibri"/>
          <w:noProof/>
          <w:sz w:val="28"/>
          <w:szCs w:val="28"/>
          <w:lang w:eastAsia="ru-RU"/>
        </w:rPr>
        <w:t xml:space="preserve"> </w:t>
      </w: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2004163810">
    <w:abstractNumId w:val="3"/>
  </w:num>
  <w:num w:numId="2" w16cid:durableId="465660870">
    <w:abstractNumId w:val="0"/>
  </w:num>
  <w:num w:numId="3" w16cid:durableId="1580476501">
    <w:abstractNumId w:val="2"/>
  </w:num>
  <w:num w:numId="4" w16cid:durableId="52582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02D7D"/>
    <w:rsid w:val="00055EE1"/>
    <w:rsid w:val="000729BC"/>
    <w:rsid w:val="00092497"/>
    <w:rsid w:val="00100E4D"/>
    <w:rsid w:val="0011383A"/>
    <w:rsid w:val="0013682D"/>
    <w:rsid w:val="001743DB"/>
    <w:rsid w:val="001762E7"/>
    <w:rsid w:val="001826A8"/>
    <w:rsid w:val="002223EB"/>
    <w:rsid w:val="002234E4"/>
    <w:rsid w:val="00231064"/>
    <w:rsid w:val="00271597"/>
    <w:rsid w:val="00294561"/>
    <w:rsid w:val="00296CC3"/>
    <w:rsid w:val="002C5772"/>
    <w:rsid w:val="00305F0A"/>
    <w:rsid w:val="00334000"/>
    <w:rsid w:val="00340E56"/>
    <w:rsid w:val="0035058E"/>
    <w:rsid w:val="003A1370"/>
    <w:rsid w:val="003C36D0"/>
    <w:rsid w:val="00481C4E"/>
    <w:rsid w:val="004C195B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02A21"/>
    <w:rsid w:val="0082062D"/>
    <w:rsid w:val="00870C01"/>
    <w:rsid w:val="008D6994"/>
    <w:rsid w:val="008E3AB3"/>
    <w:rsid w:val="009014E9"/>
    <w:rsid w:val="009102F8"/>
    <w:rsid w:val="00934E7F"/>
    <w:rsid w:val="009741CD"/>
    <w:rsid w:val="009E171B"/>
    <w:rsid w:val="009F062A"/>
    <w:rsid w:val="00A267A6"/>
    <w:rsid w:val="00AE2C2B"/>
    <w:rsid w:val="00B10596"/>
    <w:rsid w:val="00B2145B"/>
    <w:rsid w:val="00B41C15"/>
    <w:rsid w:val="00B85690"/>
    <w:rsid w:val="00B97F97"/>
    <w:rsid w:val="00BA683D"/>
    <w:rsid w:val="00BD2BCF"/>
    <w:rsid w:val="00C01052"/>
    <w:rsid w:val="00C61CB1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82DD9"/>
    <w:rsid w:val="00E97F8A"/>
    <w:rsid w:val="00EA33AC"/>
    <w:rsid w:val="00EA382A"/>
    <w:rsid w:val="00EF3AC0"/>
    <w:rsid w:val="00F05753"/>
    <w:rsid w:val="00F620E1"/>
    <w:rsid w:val="00F64FC4"/>
    <w:rsid w:val="00F8050E"/>
    <w:rsid w:val="00F8689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1633</Characters>
  <Application>Microsoft Office Word</Application>
  <DocSecurity>0</DocSecurity>
  <Lines>49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10</cp:revision>
  <cp:lastPrinted>2026-05-26T07:24:00Z</cp:lastPrinted>
  <dcterms:created xsi:type="dcterms:W3CDTF">2026-05-25T07:37:00Z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