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040C" w14:textId="77777777" w:rsidR="000E1DE6" w:rsidRDefault="00F451B9">
      <w:pPr>
        <w:pStyle w:val="a3"/>
        <w:ind w:left="4526" w:firstLine="0"/>
        <w:jc w:val="left"/>
        <w:rPr>
          <w:sz w:val="20"/>
        </w:rPr>
      </w:pPr>
      <w:r>
        <w:rPr>
          <w:noProof/>
          <w:sz w:val="20"/>
          <w:lang w:eastAsia="uk-UA"/>
        </w:rPr>
        <w:drawing>
          <wp:inline distT="0" distB="0" distL="0" distR="0" wp14:anchorId="09BAFA4F" wp14:editId="652166AA">
            <wp:extent cx="551499" cy="685800"/>
            <wp:effectExtent l="0" t="0" r="0" b="0"/>
            <wp:docPr id="1" name="Image 1" descr="Зображення, що містить символ, логотип, текст, Шрифт  Автоматично згенерований опис"/>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Зображення, що містить символ, логотип, текст, Шрифт  Автоматично згенерований опис"/>
                    <pic:cNvPicPr/>
                  </pic:nvPicPr>
                  <pic:blipFill>
                    <a:blip r:embed="rId5" cstate="print"/>
                    <a:stretch>
                      <a:fillRect/>
                    </a:stretch>
                  </pic:blipFill>
                  <pic:spPr>
                    <a:xfrm>
                      <a:off x="0" y="0"/>
                      <a:ext cx="551499" cy="685800"/>
                    </a:xfrm>
                    <a:prstGeom prst="rect">
                      <a:avLst/>
                    </a:prstGeom>
                  </pic:spPr>
                </pic:pic>
              </a:graphicData>
            </a:graphic>
          </wp:inline>
        </w:drawing>
      </w:r>
    </w:p>
    <w:p w14:paraId="0504F197" w14:textId="77777777" w:rsidR="000E1DE6" w:rsidRPr="002A4987" w:rsidRDefault="00F451B9" w:rsidP="002A4987">
      <w:pPr>
        <w:pStyle w:val="11"/>
        <w:tabs>
          <w:tab w:val="left" w:pos="5025"/>
          <w:tab w:val="left" w:pos="6474"/>
        </w:tabs>
        <w:spacing w:before="314"/>
        <w:ind w:left="2410" w:right="2413"/>
        <w:rPr>
          <w:sz w:val="32"/>
          <w:szCs w:val="32"/>
        </w:rPr>
      </w:pPr>
      <w:r w:rsidRPr="002A4987">
        <w:rPr>
          <w:spacing w:val="-2"/>
          <w:sz w:val="32"/>
          <w:szCs w:val="32"/>
        </w:rPr>
        <w:t>ЧОРТКІВСЬКА</w:t>
      </w:r>
      <w:r w:rsidRPr="002A4987">
        <w:rPr>
          <w:sz w:val="32"/>
          <w:szCs w:val="32"/>
        </w:rPr>
        <w:tab/>
      </w:r>
      <w:r w:rsidRPr="002A4987">
        <w:rPr>
          <w:spacing w:val="-2"/>
          <w:sz w:val="32"/>
          <w:szCs w:val="32"/>
        </w:rPr>
        <w:t>МІСЬКА</w:t>
      </w:r>
      <w:r w:rsidRPr="002A4987">
        <w:rPr>
          <w:sz w:val="32"/>
          <w:szCs w:val="32"/>
        </w:rPr>
        <w:tab/>
      </w:r>
      <w:r w:rsidRPr="002A4987">
        <w:rPr>
          <w:spacing w:val="-4"/>
          <w:sz w:val="32"/>
          <w:szCs w:val="32"/>
        </w:rPr>
        <w:t xml:space="preserve">РАДА </w:t>
      </w:r>
      <w:r w:rsidRPr="002A4987">
        <w:rPr>
          <w:spacing w:val="-2"/>
          <w:sz w:val="32"/>
          <w:szCs w:val="32"/>
        </w:rPr>
        <w:t>ВИКОНАВЧИЙ</w:t>
      </w:r>
      <w:r w:rsidRPr="002A4987">
        <w:rPr>
          <w:sz w:val="32"/>
          <w:szCs w:val="32"/>
        </w:rPr>
        <w:tab/>
      </w:r>
      <w:r w:rsidRPr="002A4987">
        <w:rPr>
          <w:spacing w:val="-2"/>
          <w:sz w:val="32"/>
          <w:szCs w:val="32"/>
        </w:rPr>
        <w:t>КОМІТЕТ</w:t>
      </w:r>
    </w:p>
    <w:p w14:paraId="29B4EE4C" w14:textId="77777777" w:rsidR="000E1DE6" w:rsidRDefault="000E1DE6">
      <w:pPr>
        <w:pStyle w:val="a3"/>
        <w:spacing w:before="4"/>
        <w:ind w:left="0" w:firstLine="0"/>
        <w:jc w:val="left"/>
        <w:rPr>
          <w:b/>
        </w:rPr>
      </w:pPr>
    </w:p>
    <w:p w14:paraId="1D26952E" w14:textId="47975240" w:rsidR="000E1DE6" w:rsidRDefault="00F451B9">
      <w:pPr>
        <w:ind w:left="2675" w:right="2676"/>
        <w:jc w:val="center"/>
        <w:rPr>
          <w:b/>
          <w:sz w:val="28"/>
        </w:rPr>
      </w:pPr>
      <w:r>
        <w:rPr>
          <w:b/>
          <w:spacing w:val="-2"/>
          <w:sz w:val="28"/>
        </w:rPr>
        <w:t>РІШЕННЯ</w:t>
      </w:r>
      <w:r w:rsidR="00EE0910">
        <w:rPr>
          <w:b/>
          <w:spacing w:val="-2"/>
          <w:sz w:val="28"/>
        </w:rPr>
        <w:t xml:space="preserve"> </w:t>
      </w:r>
    </w:p>
    <w:p w14:paraId="6C35C8B2" w14:textId="77777777" w:rsidR="000E1DE6" w:rsidRDefault="000E1DE6">
      <w:pPr>
        <w:pStyle w:val="a3"/>
        <w:ind w:left="0" w:firstLine="0"/>
        <w:jc w:val="left"/>
        <w:rPr>
          <w:b/>
        </w:rPr>
      </w:pPr>
    </w:p>
    <w:p w14:paraId="66613D56" w14:textId="78D7C80F" w:rsidR="000E1DE6" w:rsidRDefault="002A4987">
      <w:pPr>
        <w:tabs>
          <w:tab w:val="left" w:pos="4390"/>
          <w:tab w:val="left" w:pos="8923"/>
        </w:tabs>
        <w:ind w:left="140"/>
        <w:jc w:val="both"/>
        <w:rPr>
          <w:b/>
          <w:sz w:val="28"/>
        </w:rPr>
      </w:pPr>
      <w:r>
        <w:rPr>
          <w:b/>
          <w:sz w:val="28"/>
        </w:rPr>
        <w:t>02 червня</w:t>
      </w:r>
      <w:r w:rsidR="00EE0910">
        <w:rPr>
          <w:b/>
          <w:sz w:val="28"/>
        </w:rPr>
        <w:t xml:space="preserve"> </w:t>
      </w:r>
      <w:r w:rsidR="00F451B9">
        <w:rPr>
          <w:b/>
          <w:sz w:val="28"/>
        </w:rPr>
        <w:t>202</w:t>
      </w:r>
      <w:r w:rsidR="000D0B09">
        <w:rPr>
          <w:b/>
          <w:sz w:val="28"/>
        </w:rPr>
        <w:t>6</w:t>
      </w:r>
      <w:r w:rsidR="00EE0910">
        <w:rPr>
          <w:b/>
          <w:sz w:val="28"/>
        </w:rPr>
        <w:t xml:space="preserve"> </w:t>
      </w:r>
      <w:r w:rsidR="00F451B9">
        <w:rPr>
          <w:b/>
          <w:spacing w:val="-4"/>
          <w:sz w:val="28"/>
        </w:rPr>
        <w:t>року</w:t>
      </w:r>
      <w:r>
        <w:rPr>
          <w:b/>
          <w:sz w:val="28"/>
        </w:rPr>
        <w:t xml:space="preserve">                       </w:t>
      </w:r>
      <w:r w:rsidR="000D1647">
        <w:rPr>
          <w:b/>
          <w:sz w:val="28"/>
        </w:rPr>
        <w:t>м.</w:t>
      </w:r>
      <w:r w:rsidR="00195161">
        <w:rPr>
          <w:b/>
          <w:sz w:val="28"/>
        </w:rPr>
        <w:t xml:space="preserve"> </w:t>
      </w:r>
      <w:r w:rsidR="00F451B9">
        <w:rPr>
          <w:b/>
          <w:spacing w:val="-2"/>
          <w:sz w:val="28"/>
        </w:rPr>
        <w:t>Чортків</w:t>
      </w:r>
      <w:r w:rsidR="00F451B9">
        <w:rPr>
          <w:b/>
          <w:sz w:val="28"/>
        </w:rPr>
        <w:tab/>
      </w:r>
      <w:r w:rsidR="00F451B9">
        <w:rPr>
          <w:b/>
          <w:spacing w:val="-4"/>
          <w:sz w:val="28"/>
        </w:rPr>
        <w:t>№</w:t>
      </w:r>
      <w:r>
        <w:rPr>
          <w:b/>
          <w:spacing w:val="-4"/>
          <w:sz w:val="28"/>
        </w:rPr>
        <w:t xml:space="preserve"> 135</w:t>
      </w:r>
    </w:p>
    <w:p w14:paraId="3B7B0301" w14:textId="77777777" w:rsidR="000E1DE6" w:rsidRDefault="00F451B9">
      <w:pPr>
        <w:spacing w:before="321"/>
        <w:ind w:left="140" w:right="150"/>
        <w:jc w:val="both"/>
        <w:rPr>
          <w:b/>
          <w:sz w:val="28"/>
        </w:rPr>
      </w:pPr>
      <w:r>
        <w:rPr>
          <w:b/>
          <w:sz w:val="28"/>
        </w:rPr>
        <w:t xml:space="preserve">Про затвердження положення про місцеву автоматизовану систему централізованого оповіщення </w:t>
      </w:r>
      <w:r w:rsidR="009C53A1">
        <w:rPr>
          <w:b/>
          <w:sz w:val="28"/>
        </w:rPr>
        <w:t xml:space="preserve">жителів </w:t>
      </w:r>
      <w:r>
        <w:rPr>
          <w:b/>
          <w:sz w:val="28"/>
        </w:rPr>
        <w:t>(МАСЦО) Чортківської міської територіальної громади</w:t>
      </w:r>
      <w:r w:rsidR="000D1647">
        <w:rPr>
          <w:b/>
          <w:sz w:val="28"/>
        </w:rPr>
        <w:t xml:space="preserve"> </w:t>
      </w:r>
    </w:p>
    <w:p w14:paraId="792F1361" w14:textId="4983F0AB" w:rsidR="000E1DE6" w:rsidRDefault="000D1647" w:rsidP="009C53A1">
      <w:pPr>
        <w:pStyle w:val="a3"/>
        <w:spacing w:before="316"/>
        <w:ind w:right="137" w:firstLine="566"/>
      </w:pPr>
      <w:r>
        <w:t xml:space="preserve">На виконання </w:t>
      </w:r>
      <w:r w:rsidR="00F451B9">
        <w:t>пункту</w:t>
      </w:r>
      <w:r>
        <w:t xml:space="preserve"> </w:t>
      </w:r>
      <w:r w:rsidR="00F451B9">
        <w:t>6</w:t>
      </w:r>
      <w:r>
        <w:t xml:space="preserve"> </w:t>
      </w:r>
      <w:r w:rsidR="00F451B9">
        <w:t>частини</w:t>
      </w:r>
      <w:r>
        <w:t xml:space="preserve"> </w:t>
      </w:r>
      <w:r w:rsidR="00F451B9">
        <w:t>2</w:t>
      </w:r>
      <w:r>
        <w:t xml:space="preserve"> </w:t>
      </w:r>
      <w:r w:rsidR="00F451B9">
        <w:t>статті</w:t>
      </w:r>
      <w:r>
        <w:t xml:space="preserve"> </w:t>
      </w:r>
      <w:r w:rsidR="00F451B9">
        <w:t xml:space="preserve">19 </w:t>
      </w:r>
      <w:r w:rsidR="00F451B9">
        <w:rPr>
          <w:spacing w:val="-2"/>
        </w:rPr>
        <w:t>Кодексу</w:t>
      </w:r>
      <w:r>
        <w:rPr>
          <w:spacing w:val="-2"/>
        </w:rPr>
        <w:t xml:space="preserve"> </w:t>
      </w:r>
      <w:r w:rsidR="00F451B9">
        <w:rPr>
          <w:spacing w:val="-2"/>
        </w:rPr>
        <w:t>цивільного</w:t>
      </w:r>
      <w:r>
        <w:rPr>
          <w:spacing w:val="-2"/>
        </w:rPr>
        <w:t xml:space="preserve"> </w:t>
      </w:r>
      <w:r w:rsidR="00F451B9">
        <w:rPr>
          <w:spacing w:val="-2"/>
        </w:rPr>
        <w:t>захисту</w:t>
      </w:r>
      <w:r>
        <w:rPr>
          <w:spacing w:val="-2"/>
        </w:rPr>
        <w:t xml:space="preserve"> </w:t>
      </w:r>
      <w:r w:rsidR="00F451B9">
        <w:rPr>
          <w:spacing w:val="-2"/>
        </w:rPr>
        <w:t>України,</w:t>
      </w:r>
      <w:r>
        <w:rPr>
          <w:spacing w:val="-2"/>
        </w:rPr>
        <w:t xml:space="preserve"> постанов </w:t>
      </w:r>
      <w:r w:rsidR="00F451B9">
        <w:rPr>
          <w:spacing w:val="-2"/>
        </w:rPr>
        <w:t>Кабінету</w:t>
      </w:r>
      <w:r>
        <w:rPr>
          <w:spacing w:val="-2"/>
        </w:rPr>
        <w:t xml:space="preserve"> </w:t>
      </w:r>
      <w:r w:rsidR="00F451B9">
        <w:rPr>
          <w:spacing w:val="-2"/>
        </w:rPr>
        <w:t>Міністрів</w:t>
      </w:r>
      <w:r>
        <w:rPr>
          <w:spacing w:val="-2"/>
        </w:rPr>
        <w:t xml:space="preserve"> </w:t>
      </w:r>
      <w:r w:rsidR="00F451B9">
        <w:rPr>
          <w:spacing w:val="-2"/>
        </w:rPr>
        <w:t>України</w:t>
      </w:r>
      <w:r>
        <w:rPr>
          <w:spacing w:val="-2"/>
        </w:rPr>
        <w:t xml:space="preserve"> </w:t>
      </w:r>
      <w:r w:rsidR="00F451B9">
        <w:rPr>
          <w:spacing w:val="-2"/>
        </w:rPr>
        <w:t xml:space="preserve">від </w:t>
      </w:r>
      <w:r w:rsidR="00F451B9">
        <w:t>27 вересня 2017 року №</w:t>
      </w:r>
      <w:r>
        <w:t xml:space="preserve"> </w:t>
      </w:r>
      <w:r w:rsidR="00F451B9">
        <w:t>733 «Про затвердження Положення про організацію оповіщення про загрозу виникнення або виникнення надзвичайних ситуацій та зв’язку у сф</w:t>
      </w:r>
      <w:r>
        <w:t>ері цивільного захисту»,</w:t>
      </w:r>
      <w:r w:rsidR="000D0B09">
        <w:t xml:space="preserve"> від 20 травня 2026 року №</w:t>
      </w:r>
      <w:r w:rsidR="00F052F7">
        <w:t xml:space="preserve"> </w:t>
      </w:r>
      <w:r w:rsidR="000D0B09">
        <w:t>626 «Про внесення змін до Положення</w:t>
      </w:r>
      <w:r w:rsidR="002976C2">
        <w:t xml:space="preserve"> про організацію оповіщення про загрозу виникнення або виникнення надзвичайних ситуацій та організації зв’язку у сфері цивільного захисту»,</w:t>
      </w:r>
      <w:r>
        <w:t xml:space="preserve"> пункту</w:t>
      </w:r>
      <w:r w:rsidR="00F451B9">
        <w:t xml:space="preserve"> 5</w:t>
      </w:r>
      <w:r>
        <w:t xml:space="preserve"> розпорядження</w:t>
      </w:r>
      <w:r w:rsidR="00F451B9">
        <w:t xml:space="preserve"> Кабінету Міністрів України від 11 липня 2018 року №</w:t>
      </w:r>
      <w:r>
        <w:t xml:space="preserve"> 488-р «Про затвердження</w:t>
      </w:r>
      <w:r w:rsidR="00F451B9">
        <w:t xml:space="preserve"> </w:t>
      </w:r>
      <w:r>
        <w:t xml:space="preserve">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та </w:t>
      </w:r>
      <w:r w:rsidR="00F451B9">
        <w:t xml:space="preserve">з метою створення сучасної автоматизованої системи централізованого оповіщення, яка б </w:t>
      </w:r>
      <w:r w:rsidR="009C53A1">
        <w:t>відповідала сучасним стандартам</w:t>
      </w:r>
      <w:r w:rsidR="00F451B9">
        <w:t xml:space="preserve"> для своєчасного оповіщення</w:t>
      </w:r>
      <w:r>
        <w:t xml:space="preserve"> </w:t>
      </w:r>
      <w:r w:rsidR="009C53A1">
        <w:t>органів управління і сил цивільного захисту, суб’єктів господарювання</w:t>
      </w:r>
      <w:r w:rsidR="009C53A1" w:rsidRPr="009C53A1">
        <w:t xml:space="preserve"> </w:t>
      </w:r>
      <w:r w:rsidR="009C53A1">
        <w:t xml:space="preserve">та жителів громади про загрозу виникнення або виникнення надзвичайних ситуацій, </w:t>
      </w:r>
      <w:r w:rsidR="00F451B9">
        <w:t>керуючись частиною 1 статті 52, частиною 6 статті 59 Закону України «Про місцеве самоврядування в Україні», виконавчий комітет міської ради</w:t>
      </w:r>
    </w:p>
    <w:p w14:paraId="1E075E29" w14:textId="77777777" w:rsidR="000E1DE6" w:rsidRDefault="000E1DE6">
      <w:pPr>
        <w:pStyle w:val="a3"/>
        <w:spacing w:before="9"/>
        <w:ind w:left="0" w:firstLine="0"/>
        <w:jc w:val="left"/>
      </w:pPr>
    </w:p>
    <w:p w14:paraId="1BB4105B" w14:textId="77777777" w:rsidR="000E1DE6" w:rsidRDefault="00F451B9">
      <w:pPr>
        <w:pStyle w:val="11"/>
        <w:ind w:left="707" w:right="0"/>
        <w:jc w:val="left"/>
      </w:pPr>
      <w:r>
        <w:rPr>
          <w:spacing w:val="-2"/>
        </w:rPr>
        <w:t>ВИРІШИВ:</w:t>
      </w:r>
    </w:p>
    <w:p w14:paraId="65E43525" w14:textId="77777777" w:rsidR="000E1DE6" w:rsidRDefault="00F451B9" w:rsidP="00EE0910">
      <w:pPr>
        <w:pStyle w:val="a4"/>
        <w:numPr>
          <w:ilvl w:val="0"/>
          <w:numId w:val="1"/>
        </w:numPr>
        <w:tabs>
          <w:tab w:val="left" w:pos="993"/>
        </w:tabs>
        <w:spacing w:before="317"/>
        <w:ind w:right="147" w:firstLine="566"/>
        <w:rPr>
          <w:sz w:val="28"/>
        </w:rPr>
      </w:pPr>
      <w:r>
        <w:rPr>
          <w:sz w:val="28"/>
        </w:rPr>
        <w:t xml:space="preserve">Затвердити Положення про місцеву автоматизовану систему централізованого оповіщення </w:t>
      </w:r>
      <w:r w:rsidR="009C53A1">
        <w:rPr>
          <w:sz w:val="28"/>
        </w:rPr>
        <w:t>жителів</w:t>
      </w:r>
      <w:r>
        <w:rPr>
          <w:sz w:val="28"/>
        </w:rPr>
        <w:t xml:space="preserve"> (МАСЦО) Чортківської міської територіальної громади, згідно з додатком.</w:t>
      </w:r>
    </w:p>
    <w:p w14:paraId="7ED7AE38" w14:textId="77777777" w:rsidR="00EE0910" w:rsidRDefault="00F451B9" w:rsidP="00EE0910">
      <w:pPr>
        <w:pStyle w:val="a4"/>
        <w:numPr>
          <w:ilvl w:val="0"/>
          <w:numId w:val="1"/>
        </w:numPr>
        <w:tabs>
          <w:tab w:val="left" w:pos="993"/>
        </w:tabs>
        <w:ind w:right="162" w:firstLine="566"/>
        <w:rPr>
          <w:sz w:val="28"/>
        </w:rPr>
      </w:pPr>
      <w:r>
        <w:rPr>
          <w:sz w:val="28"/>
        </w:rPr>
        <w:t xml:space="preserve">Копію рішення направити відділу </w:t>
      </w:r>
      <w:r w:rsidR="00EE0910">
        <w:rPr>
          <w:sz w:val="28"/>
        </w:rPr>
        <w:t xml:space="preserve">з питань надзвичайних ситуацій та цивільного захисту </w:t>
      </w:r>
      <w:r>
        <w:rPr>
          <w:sz w:val="28"/>
        </w:rPr>
        <w:t>міської ради.</w:t>
      </w:r>
    </w:p>
    <w:p w14:paraId="33439C1F" w14:textId="43BB4B5B" w:rsidR="009C53A1" w:rsidRDefault="00EE0910" w:rsidP="009C53A1">
      <w:pPr>
        <w:pStyle w:val="a4"/>
        <w:numPr>
          <w:ilvl w:val="0"/>
          <w:numId w:val="1"/>
        </w:numPr>
        <w:tabs>
          <w:tab w:val="left" w:pos="993"/>
        </w:tabs>
        <w:ind w:right="162" w:firstLine="566"/>
        <w:rPr>
          <w:sz w:val="28"/>
        </w:rPr>
      </w:pPr>
      <w:r w:rsidRPr="00EE0910">
        <w:rPr>
          <w:sz w:val="28"/>
        </w:rPr>
        <w:t>Визнати таким,</w:t>
      </w:r>
      <w:r w:rsidR="009C53A1">
        <w:rPr>
          <w:sz w:val="28"/>
        </w:rPr>
        <w:t xml:space="preserve"> </w:t>
      </w:r>
      <w:r w:rsidRPr="00EE0910">
        <w:rPr>
          <w:sz w:val="28"/>
        </w:rPr>
        <w:t xml:space="preserve">що втратило чинність рішення виконавчого комітету від  24 жовтня </w:t>
      </w:r>
      <w:r w:rsidR="00F052F7">
        <w:rPr>
          <w:sz w:val="28"/>
        </w:rPr>
        <w:t xml:space="preserve">2024 року </w:t>
      </w:r>
      <w:r w:rsidRPr="00EE0910">
        <w:rPr>
          <w:sz w:val="28"/>
        </w:rPr>
        <w:t>№ 287 «Про затвердження положення про місцеву автоматизовану систему централізованого оповіщення (МАСЦО) Чортківської міської територіальної громади»</w:t>
      </w:r>
      <w:r w:rsidR="009C53A1">
        <w:rPr>
          <w:sz w:val="28"/>
        </w:rPr>
        <w:t xml:space="preserve">. </w:t>
      </w:r>
    </w:p>
    <w:p w14:paraId="43C91BD1" w14:textId="77777777" w:rsidR="009C53A1" w:rsidRDefault="009C53A1" w:rsidP="009C53A1">
      <w:pPr>
        <w:pStyle w:val="a4"/>
        <w:tabs>
          <w:tab w:val="left" w:pos="993"/>
        </w:tabs>
        <w:ind w:left="706" w:right="162" w:firstLine="0"/>
        <w:jc w:val="left"/>
        <w:rPr>
          <w:sz w:val="28"/>
        </w:rPr>
      </w:pPr>
    </w:p>
    <w:p w14:paraId="153CF081" w14:textId="77777777" w:rsidR="009C53A1" w:rsidRDefault="009C53A1" w:rsidP="009C53A1">
      <w:pPr>
        <w:pStyle w:val="a4"/>
        <w:tabs>
          <w:tab w:val="left" w:pos="993"/>
        </w:tabs>
        <w:ind w:left="706" w:right="162" w:firstLine="0"/>
        <w:jc w:val="left"/>
        <w:rPr>
          <w:sz w:val="28"/>
        </w:rPr>
      </w:pPr>
    </w:p>
    <w:p w14:paraId="5DE33497" w14:textId="77777777" w:rsidR="009C53A1" w:rsidRDefault="009C53A1" w:rsidP="009C53A1">
      <w:pPr>
        <w:pStyle w:val="a4"/>
        <w:tabs>
          <w:tab w:val="left" w:pos="993"/>
        </w:tabs>
        <w:ind w:left="706" w:right="162" w:firstLine="0"/>
        <w:jc w:val="left"/>
        <w:rPr>
          <w:sz w:val="28"/>
        </w:rPr>
      </w:pPr>
    </w:p>
    <w:p w14:paraId="706579BE" w14:textId="77777777" w:rsidR="009C53A1" w:rsidRDefault="009C53A1" w:rsidP="009C53A1">
      <w:pPr>
        <w:pStyle w:val="a4"/>
        <w:tabs>
          <w:tab w:val="left" w:pos="993"/>
        </w:tabs>
        <w:ind w:left="706" w:right="162" w:firstLine="0"/>
        <w:jc w:val="left"/>
        <w:rPr>
          <w:sz w:val="28"/>
        </w:rPr>
      </w:pPr>
    </w:p>
    <w:p w14:paraId="7FFC55A5" w14:textId="77777777" w:rsidR="009C53A1" w:rsidRDefault="009C53A1" w:rsidP="009C53A1">
      <w:pPr>
        <w:pStyle w:val="a4"/>
        <w:tabs>
          <w:tab w:val="left" w:pos="993"/>
        </w:tabs>
        <w:ind w:left="706" w:right="162" w:firstLine="0"/>
        <w:jc w:val="left"/>
        <w:rPr>
          <w:sz w:val="28"/>
        </w:rPr>
      </w:pPr>
    </w:p>
    <w:p w14:paraId="0E6EA33D" w14:textId="21D6D458" w:rsidR="000E1DE6" w:rsidRPr="009C53A1" w:rsidRDefault="00EE0910" w:rsidP="009C53A1">
      <w:pPr>
        <w:pStyle w:val="a4"/>
        <w:numPr>
          <w:ilvl w:val="0"/>
          <w:numId w:val="1"/>
        </w:numPr>
        <w:tabs>
          <w:tab w:val="left" w:pos="993"/>
        </w:tabs>
        <w:ind w:right="162" w:firstLine="566"/>
        <w:rPr>
          <w:sz w:val="28"/>
        </w:rPr>
      </w:pPr>
      <w:r w:rsidRPr="009C53A1">
        <w:rPr>
          <w:sz w:val="28"/>
          <w:szCs w:val="28"/>
          <w:shd w:val="clear" w:color="auto" w:fill="FFFFFF"/>
        </w:rPr>
        <w:t xml:space="preserve">Контроль за виконанням цього рішення покласти на </w:t>
      </w:r>
      <w:r w:rsidR="000D0B09">
        <w:rPr>
          <w:sz w:val="28"/>
          <w:szCs w:val="28"/>
          <w:shd w:val="clear" w:color="auto" w:fill="FFFFFF"/>
        </w:rPr>
        <w:t xml:space="preserve">першого </w:t>
      </w:r>
      <w:r w:rsidRPr="009C53A1">
        <w:rPr>
          <w:sz w:val="28"/>
          <w:szCs w:val="28"/>
          <w:shd w:val="clear" w:color="auto" w:fill="FFFFFF"/>
        </w:rPr>
        <w:t xml:space="preserve">заступника міського голови </w:t>
      </w:r>
      <w:r w:rsidRPr="009C53A1">
        <w:rPr>
          <w:sz w:val="28"/>
          <w:szCs w:val="28"/>
        </w:rPr>
        <w:t>з питань діяльності виконавчих органів міської ради Наталію ВОЙЦЕХОВСЬКУ.</w:t>
      </w:r>
    </w:p>
    <w:p w14:paraId="45791E39" w14:textId="77777777" w:rsidR="000E1DE6" w:rsidRDefault="000E1DE6">
      <w:pPr>
        <w:pStyle w:val="a3"/>
        <w:spacing w:before="206" w:after="1"/>
        <w:ind w:left="0" w:firstLine="0"/>
        <w:jc w:val="left"/>
        <w:rPr>
          <w:sz w:val="20"/>
        </w:rPr>
      </w:pPr>
    </w:p>
    <w:p w14:paraId="775E4DA6" w14:textId="77777777" w:rsidR="002A4987" w:rsidRPr="002A4987" w:rsidRDefault="002A4987" w:rsidP="002A4987">
      <w:pPr>
        <w:pStyle w:val="a7"/>
        <w:rPr>
          <w:rFonts w:ascii="Times New Roman" w:eastAsia="Times New Roman" w:hAnsi="Times New Roman"/>
          <w:b/>
          <w:bCs/>
          <w:sz w:val="28"/>
          <w:szCs w:val="28"/>
        </w:rPr>
      </w:pPr>
      <w:r w:rsidRPr="002A4987">
        <w:rPr>
          <w:rFonts w:ascii="Times New Roman" w:eastAsia="Times New Roman" w:hAnsi="Times New Roman"/>
          <w:b/>
          <w:bCs/>
          <w:sz w:val="28"/>
          <w:szCs w:val="28"/>
        </w:rPr>
        <w:t>Перший заступник міського голови</w:t>
      </w:r>
    </w:p>
    <w:p w14:paraId="77D5C546" w14:textId="77777777" w:rsidR="002A4987" w:rsidRPr="002A4987" w:rsidRDefault="002A4987" w:rsidP="002A4987">
      <w:pPr>
        <w:pStyle w:val="a7"/>
        <w:rPr>
          <w:rFonts w:ascii="Times New Roman" w:eastAsia="Times New Roman" w:hAnsi="Times New Roman"/>
          <w:b/>
          <w:bCs/>
          <w:sz w:val="28"/>
          <w:szCs w:val="28"/>
        </w:rPr>
      </w:pPr>
      <w:r w:rsidRPr="002A4987">
        <w:rPr>
          <w:rFonts w:ascii="Times New Roman" w:eastAsia="Times New Roman" w:hAnsi="Times New Roman"/>
          <w:b/>
          <w:bCs/>
          <w:sz w:val="28"/>
          <w:szCs w:val="28"/>
        </w:rPr>
        <w:t>з питань діяльності виконавчих</w:t>
      </w:r>
    </w:p>
    <w:p w14:paraId="5EFE04E4" w14:textId="2B6A4ED9" w:rsidR="002A4987" w:rsidRPr="002A4987" w:rsidRDefault="002A4987" w:rsidP="002A4987">
      <w:pPr>
        <w:pStyle w:val="a7"/>
        <w:rPr>
          <w:rFonts w:ascii="Times New Roman" w:eastAsia="Times New Roman" w:hAnsi="Times New Roman"/>
          <w:b/>
          <w:bCs/>
          <w:sz w:val="28"/>
          <w:szCs w:val="28"/>
        </w:rPr>
      </w:pPr>
      <w:r w:rsidRPr="002A4987">
        <w:rPr>
          <w:rFonts w:ascii="Times New Roman" w:eastAsia="Times New Roman" w:hAnsi="Times New Roman"/>
          <w:b/>
          <w:bCs/>
          <w:sz w:val="28"/>
          <w:szCs w:val="28"/>
        </w:rPr>
        <w:t xml:space="preserve">органів міської ради                                             </w:t>
      </w:r>
      <w:r>
        <w:rPr>
          <w:rFonts w:ascii="Times New Roman" w:eastAsia="Times New Roman" w:hAnsi="Times New Roman"/>
          <w:b/>
          <w:bCs/>
          <w:sz w:val="28"/>
          <w:szCs w:val="28"/>
        </w:rPr>
        <w:t xml:space="preserve">       </w:t>
      </w:r>
      <w:r w:rsidRPr="002A4987">
        <w:rPr>
          <w:rFonts w:ascii="Times New Roman" w:eastAsia="Times New Roman" w:hAnsi="Times New Roman"/>
          <w:b/>
          <w:bCs/>
          <w:sz w:val="28"/>
          <w:szCs w:val="28"/>
        </w:rPr>
        <w:t xml:space="preserve"> Наталія ВОЙЦЕХОВСЬКА</w:t>
      </w:r>
    </w:p>
    <w:p w14:paraId="53AF55F8" w14:textId="77777777" w:rsidR="009C53A1" w:rsidRDefault="009C53A1" w:rsidP="009C53A1">
      <w:pPr>
        <w:pStyle w:val="a7"/>
        <w:rPr>
          <w:rFonts w:ascii="Times New Roman" w:hAnsi="Times New Roman"/>
          <w:sz w:val="28"/>
          <w:szCs w:val="28"/>
        </w:rPr>
      </w:pPr>
    </w:p>
    <w:p w14:paraId="0881EBE8" w14:textId="77777777" w:rsidR="009C53A1" w:rsidRDefault="009C53A1">
      <w:pPr>
        <w:pStyle w:val="TableParagraph"/>
        <w:spacing w:line="302" w:lineRule="exact"/>
        <w:rPr>
          <w:b/>
          <w:sz w:val="28"/>
        </w:rPr>
        <w:sectPr w:rsidR="009C53A1">
          <w:pgSz w:w="11910" w:h="16840"/>
          <w:pgMar w:top="1040" w:right="425" w:bottom="280" w:left="1559" w:header="708" w:footer="708" w:gutter="0"/>
          <w:cols w:space="720"/>
        </w:sectPr>
      </w:pPr>
    </w:p>
    <w:p w14:paraId="7B43CA77" w14:textId="77777777" w:rsidR="000E1DE6" w:rsidRDefault="00F451B9">
      <w:pPr>
        <w:pStyle w:val="a3"/>
        <w:spacing w:before="67" w:line="322" w:lineRule="exact"/>
        <w:ind w:left="5245" w:firstLine="0"/>
        <w:jc w:val="left"/>
      </w:pPr>
      <w:r>
        <w:rPr>
          <w:spacing w:val="-2"/>
        </w:rPr>
        <w:lastRenderedPageBreak/>
        <w:t>Додаток</w:t>
      </w:r>
    </w:p>
    <w:p w14:paraId="13478F47" w14:textId="46B1F54C" w:rsidR="000E1DE6" w:rsidRDefault="009C53A1" w:rsidP="002A4987">
      <w:pPr>
        <w:pStyle w:val="a3"/>
        <w:ind w:left="5245" w:right="367" w:firstLine="0"/>
        <w:jc w:val="left"/>
      </w:pPr>
      <w:r>
        <w:t>д</w:t>
      </w:r>
      <w:r w:rsidR="00F451B9">
        <w:t>о</w:t>
      </w:r>
      <w:r>
        <w:t xml:space="preserve"> </w:t>
      </w:r>
      <w:r w:rsidR="00F451B9">
        <w:t>рішення</w:t>
      </w:r>
      <w:r>
        <w:t xml:space="preserve"> </w:t>
      </w:r>
      <w:r w:rsidR="00F451B9">
        <w:t>виконавчого</w:t>
      </w:r>
      <w:r>
        <w:t xml:space="preserve"> комітету від </w:t>
      </w:r>
      <w:r w:rsidR="002A4987">
        <w:t>02 червня</w:t>
      </w:r>
      <w:r>
        <w:t xml:space="preserve"> 202</w:t>
      </w:r>
      <w:r w:rsidR="000D0B09">
        <w:t>6</w:t>
      </w:r>
      <w:r>
        <w:t xml:space="preserve"> року № </w:t>
      </w:r>
      <w:r w:rsidR="002A4987">
        <w:t>135</w:t>
      </w:r>
    </w:p>
    <w:p w14:paraId="354EA8A0" w14:textId="77777777" w:rsidR="002A4987" w:rsidRDefault="002A4987" w:rsidP="002A4987">
      <w:pPr>
        <w:pStyle w:val="a3"/>
        <w:ind w:left="5245" w:right="367" w:firstLine="0"/>
        <w:jc w:val="left"/>
      </w:pPr>
    </w:p>
    <w:p w14:paraId="3B505BF4" w14:textId="77777777" w:rsidR="009C53A1" w:rsidRDefault="009C53A1">
      <w:pPr>
        <w:pStyle w:val="a3"/>
        <w:spacing w:before="9"/>
        <w:ind w:left="0" w:firstLine="0"/>
        <w:jc w:val="left"/>
      </w:pPr>
    </w:p>
    <w:p w14:paraId="14E46C38" w14:textId="77777777" w:rsidR="000E1DE6" w:rsidRDefault="00F451B9">
      <w:pPr>
        <w:pStyle w:val="11"/>
        <w:spacing w:line="322" w:lineRule="exact"/>
        <w:ind w:left="-1" w:right="5"/>
        <w:rPr>
          <w:spacing w:val="-2"/>
        </w:rPr>
      </w:pPr>
      <w:r>
        <w:rPr>
          <w:spacing w:val="-2"/>
        </w:rPr>
        <w:t>ПОЛОЖЕННЯ</w:t>
      </w:r>
    </w:p>
    <w:p w14:paraId="1A186C40" w14:textId="77777777" w:rsidR="009C53A1" w:rsidRDefault="009C53A1">
      <w:pPr>
        <w:pStyle w:val="11"/>
        <w:spacing w:line="322" w:lineRule="exact"/>
        <w:ind w:left="-1" w:right="5"/>
      </w:pPr>
    </w:p>
    <w:p w14:paraId="35FD86CD" w14:textId="77777777" w:rsidR="000E1DE6" w:rsidRDefault="009C53A1">
      <w:pPr>
        <w:ind w:left="70" w:right="78"/>
        <w:jc w:val="center"/>
        <w:rPr>
          <w:b/>
          <w:sz w:val="28"/>
        </w:rPr>
      </w:pPr>
      <w:r>
        <w:rPr>
          <w:b/>
          <w:sz w:val="28"/>
        </w:rPr>
        <w:t>п</w:t>
      </w:r>
      <w:r w:rsidR="00F451B9">
        <w:rPr>
          <w:b/>
          <w:sz w:val="28"/>
        </w:rPr>
        <w:t>ро</w:t>
      </w:r>
      <w:r>
        <w:rPr>
          <w:b/>
          <w:sz w:val="28"/>
        </w:rPr>
        <w:t xml:space="preserve"> </w:t>
      </w:r>
      <w:r w:rsidR="00F451B9">
        <w:rPr>
          <w:b/>
          <w:sz w:val="28"/>
        </w:rPr>
        <w:t>місцеву</w:t>
      </w:r>
      <w:r>
        <w:rPr>
          <w:b/>
          <w:sz w:val="28"/>
        </w:rPr>
        <w:t xml:space="preserve"> </w:t>
      </w:r>
      <w:r w:rsidR="00F451B9">
        <w:rPr>
          <w:b/>
          <w:sz w:val="28"/>
        </w:rPr>
        <w:t>автоматизовану</w:t>
      </w:r>
      <w:r>
        <w:rPr>
          <w:b/>
          <w:sz w:val="28"/>
        </w:rPr>
        <w:t xml:space="preserve"> </w:t>
      </w:r>
      <w:r w:rsidR="00F451B9">
        <w:rPr>
          <w:b/>
          <w:sz w:val="28"/>
        </w:rPr>
        <w:t>систему</w:t>
      </w:r>
      <w:r>
        <w:rPr>
          <w:b/>
          <w:sz w:val="28"/>
        </w:rPr>
        <w:t xml:space="preserve"> </w:t>
      </w:r>
      <w:r w:rsidR="00F451B9">
        <w:rPr>
          <w:b/>
          <w:sz w:val="28"/>
        </w:rPr>
        <w:t>централізованого</w:t>
      </w:r>
      <w:r w:rsidRPr="009C53A1">
        <w:rPr>
          <w:sz w:val="28"/>
        </w:rPr>
        <w:t xml:space="preserve"> </w:t>
      </w:r>
      <w:r w:rsidRPr="009C53A1">
        <w:rPr>
          <w:b/>
          <w:sz w:val="28"/>
        </w:rPr>
        <w:t xml:space="preserve">оповіщення жителів (МАСЦО) Чортківської міської територіальної громади </w:t>
      </w:r>
    </w:p>
    <w:p w14:paraId="5A293F1D" w14:textId="77777777" w:rsidR="000E1DE6" w:rsidRDefault="00F451B9">
      <w:pPr>
        <w:spacing w:before="321" w:line="320" w:lineRule="exact"/>
        <w:ind w:left="3550"/>
        <w:jc w:val="both"/>
        <w:rPr>
          <w:b/>
          <w:sz w:val="28"/>
        </w:rPr>
      </w:pPr>
      <w:r>
        <w:rPr>
          <w:b/>
          <w:sz w:val="28"/>
        </w:rPr>
        <w:t>І.</w:t>
      </w:r>
      <w:r w:rsidR="009C53A1">
        <w:rPr>
          <w:b/>
          <w:sz w:val="28"/>
        </w:rPr>
        <w:t xml:space="preserve"> </w:t>
      </w:r>
      <w:r>
        <w:rPr>
          <w:b/>
          <w:sz w:val="28"/>
        </w:rPr>
        <w:t>Загальні</w:t>
      </w:r>
      <w:r w:rsidR="009C53A1">
        <w:rPr>
          <w:b/>
          <w:sz w:val="28"/>
        </w:rPr>
        <w:t xml:space="preserve"> </w:t>
      </w:r>
      <w:r>
        <w:rPr>
          <w:b/>
          <w:spacing w:val="-2"/>
          <w:sz w:val="28"/>
        </w:rPr>
        <w:t>положення</w:t>
      </w:r>
    </w:p>
    <w:p w14:paraId="7B6710CD" w14:textId="77777777" w:rsidR="000E1DE6" w:rsidRPr="00007A02" w:rsidRDefault="00F451B9" w:rsidP="00007A02">
      <w:pPr>
        <w:pStyle w:val="a4"/>
        <w:numPr>
          <w:ilvl w:val="0"/>
          <w:numId w:val="6"/>
        </w:numPr>
        <w:tabs>
          <w:tab w:val="left" w:pos="1233"/>
        </w:tabs>
        <w:ind w:right="142" w:firstLine="706"/>
        <w:rPr>
          <w:sz w:val="28"/>
          <w:szCs w:val="28"/>
        </w:rPr>
      </w:pPr>
      <w:r w:rsidRPr="00007A02">
        <w:rPr>
          <w:sz w:val="28"/>
          <w:szCs w:val="28"/>
        </w:rPr>
        <w:t>Положення про місцеву автоматизовану систему централізованого оповіщення (далі – Положення) визначає основні завдання, порядок створення, склад, організацію управління та функціонування місцевої автоматизованої системи централізованого оповіщення населених пунктів Чортківської міської територіальної громади (далі – МАСЦО).</w:t>
      </w:r>
    </w:p>
    <w:p w14:paraId="3BFC7D70" w14:textId="77777777" w:rsidR="000E1DE6" w:rsidRPr="00007A02" w:rsidRDefault="00F451B9" w:rsidP="00007A02">
      <w:pPr>
        <w:pStyle w:val="a4"/>
        <w:numPr>
          <w:ilvl w:val="0"/>
          <w:numId w:val="6"/>
        </w:numPr>
        <w:tabs>
          <w:tab w:val="left" w:pos="1237"/>
        </w:tabs>
        <w:ind w:right="141" w:firstLine="720"/>
        <w:rPr>
          <w:sz w:val="28"/>
          <w:szCs w:val="28"/>
        </w:rPr>
      </w:pPr>
      <w:r w:rsidRPr="00007A02">
        <w:rPr>
          <w:sz w:val="28"/>
          <w:szCs w:val="28"/>
        </w:rPr>
        <w:t>До здійснення оповіщення в МАСЦО залучаються місцеві органи виконавчої влади, органи місцевого самоврядування, оператори телекомунікацій, а також підприємства, установи, організації незалежно від форми власності і господарювання, що діють на території населених пунктів Чортківської міської територіальної громади.</w:t>
      </w:r>
    </w:p>
    <w:p w14:paraId="6064F9FE" w14:textId="77777777" w:rsidR="000E1DE6" w:rsidRPr="00007A02" w:rsidRDefault="00F451B9" w:rsidP="00007A02">
      <w:pPr>
        <w:pStyle w:val="a4"/>
        <w:numPr>
          <w:ilvl w:val="0"/>
          <w:numId w:val="6"/>
        </w:numPr>
        <w:tabs>
          <w:tab w:val="left" w:pos="1194"/>
        </w:tabs>
        <w:ind w:right="138" w:firstLine="720"/>
        <w:rPr>
          <w:sz w:val="28"/>
          <w:szCs w:val="28"/>
        </w:rPr>
      </w:pPr>
      <w:r w:rsidRPr="00007A02">
        <w:rPr>
          <w:sz w:val="28"/>
          <w:szCs w:val="28"/>
        </w:rPr>
        <w:t>Організація управління та функціонування МАСЦО здійснюється на підставі Конституції України, Кодексу цивільного захисту України, законів України, актів Президента України та Кабінету</w:t>
      </w:r>
      <w:r w:rsidR="00E12129" w:rsidRPr="00007A02">
        <w:rPr>
          <w:sz w:val="28"/>
          <w:szCs w:val="28"/>
        </w:rPr>
        <w:t xml:space="preserve"> </w:t>
      </w:r>
      <w:r w:rsidRPr="00007A02">
        <w:rPr>
          <w:sz w:val="28"/>
          <w:szCs w:val="28"/>
        </w:rPr>
        <w:t>Міністрів</w:t>
      </w:r>
      <w:r w:rsidR="00E12129" w:rsidRPr="00007A02">
        <w:rPr>
          <w:sz w:val="28"/>
          <w:szCs w:val="28"/>
        </w:rPr>
        <w:t xml:space="preserve"> </w:t>
      </w:r>
      <w:r w:rsidRPr="00007A02">
        <w:rPr>
          <w:sz w:val="28"/>
          <w:szCs w:val="28"/>
        </w:rPr>
        <w:t>України, нормативно- правових актів центрального органу виконавчої влади, який забезпечує формування</w:t>
      </w:r>
      <w:r w:rsidR="00E12129" w:rsidRPr="00007A02">
        <w:rPr>
          <w:sz w:val="28"/>
          <w:szCs w:val="28"/>
        </w:rPr>
        <w:t xml:space="preserve"> </w:t>
      </w:r>
      <w:r w:rsidRPr="00007A02">
        <w:rPr>
          <w:sz w:val="28"/>
          <w:szCs w:val="28"/>
        </w:rPr>
        <w:t>та</w:t>
      </w:r>
      <w:r w:rsidR="00E12129" w:rsidRPr="00007A02">
        <w:rPr>
          <w:sz w:val="28"/>
          <w:szCs w:val="28"/>
        </w:rPr>
        <w:t xml:space="preserve"> </w:t>
      </w:r>
      <w:r w:rsidRPr="00007A02">
        <w:rPr>
          <w:sz w:val="28"/>
          <w:szCs w:val="28"/>
        </w:rPr>
        <w:t>реалізує</w:t>
      </w:r>
      <w:r w:rsidR="00E12129" w:rsidRPr="00007A02">
        <w:rPr>
          <w:sz w:val="28"/>
          <w:szCs w:val="28"/>
        </w:rPr>
        <w:t xml:space="preserve"> </w:t>
      </w:r>
      <w:r w:rsidRPr="00007A02">
        <w:rPr>
          <w:sz w:val="28"/>
          <w:szCs w:val="28"/>
        </w:rPr>
        <w:t>державну</w:t>
      </w:r>
      <w:r w:rsidR="00E12129" w:rsidRPr="00007A02">
        <w:rPr>
          <w:sz w:val="28"/>
          <w:szCs w:val="28"/>
        </w:rPr>
        <w:t xml:space="preserve"> </w:t>
      </w:r>
      <w:r w:rsidRPr="00007A02">
        <w:rPr>
          <w:sz w:val="28"/>
          <w:szCs w:val="28"/>
        </w:rPr>
        <w:t>політику</w:t>
      </w:r>
      <w:r w:rsidR="00E12129" w:rsidRPr="00007A02">
        <w:rPr>
          <w:sz w:val="28"/>
          <w:szCs w:val="28"/>
        </w:rPr>
        <w:t xml:space="preserve"> </w:t>
      </w:r>
      <w:r w:rsidRPr="00007A02">
        <w:rPr>
          <w:sz w:val="28"/>
          <w:szCs w:val="28"/>
        </w:rPr>
        <w:t>у</w:t>
      </w:r>
      <w:r w:rsidR="00E12129" w:rsidRPr="00007A02">
        <w:rPr>
          <w:sz w:val="28"/>
          <w:szCs w:val="28"/>
        </w:rPr>
        <w:t xml:space="preserve"> </w:t>
      </w:r>
      <w:r w:rsidRPr="00007A02">
        <w:rPr>
          <w:sz w:val="28"/>
          <w:szCs w:val="28"/>
        </w:rPr>
        <w:t>сфері</w:t>
      </w:r>
      <w:r w:rsidR="00E12129" w:rsidRPr="00007A02">
        <w:rPr>
          <w:sz w:val="28"/>
          <w:szCs w:val="28"/>
        </w:rPr>
        <w:t xml:space="preserve"> </w:t>
      </w:r>
      <w:r w:rsidRPr="00007A02">
        <w:rPr>
          <w:sz w:val="28"/>
          <w:szCs w:val="28"/>
        </w:rPr>
        <w:t>цивільного</w:t>
      </w:r>
      <w:r w:rsidR="00E12129" w:rsidRPr="00007A02">
        <w:rPr>
          <w:sz w:val="28"/>
          <w:szCs w:val="28"/>
        </w:rPr>
        <w:t xml:space="preserve"> </w:t>
      </w:r>
      <w:r w:rsidRPr="00007A02">
        <w:rPr>
          <w:sz w:val="28"/>
          <w:szCs w:val="28"/>
        </w:rPr>
        <w:t>захисту,</w:t>
      </w:r>
      <w:r w:rsidR="00E12129" w:rsidRPr="00007A02">
        <w:rPr>
          <w:sz w:val="28"/>
          <w:szCs w:val="28"/>
        </w:rPr>
        <w:t xml:space="preserve"> </w:t>
      </w:r>
      <w:r w:rsidRPr="00007A02">
        <w:rPr>
          <w:sz w:val="28"/>
          <w:szCs w:val="28"/>
        </w:rPr>
        <w:t xml:space="preserve">керівника </w:t>
      </w:r>
      <w:r w:rsidR="00B049E4" w:rsidRPr="00007A02">
        <w:rPr>
          <w:sz w:val="28"/>
          <w:szCs w:val="28"/>
        </w:rPr>
        <w:t xml:space="preserve">Чортківської міської субланки </w:t>
      </w:r>
      <w:r w:rsidRPr="00007A02">
        <w:rPr>
          <w:sz w:val="28"/>
          <w:szCs w:val="28"/>
        </w:rPr>
        <w:t>Чортківської районної ланки територіальної підсистеми єдиної державної системи цивільного захисту та цього Положення.</w:t>
      </w:r>
    </w:p>
    <w:p w14:paraId="1CD769FB" w14:textId="77777777" w:rsidR="000E1DE6" w:rsidRPr="00007A02" w:rsidRDefault="00F451B9" w:rsidP="00007A02">
      <w:pPr>
        <w:pStyle w:val="a4"/>
        <w:numPr>
          <w:ilvl w:val="0"/>
          <w:numId w:val="6"/>
        </w:numPr>
        <w:tabs>
          <w:tab w:val="left" w:pos="1213"/>
        </w:tabs>
        <w:ind w:right="137" w:firstLine="720"/>
        <w:rPr>
          <w:sz w:val="28"/>
          <w:szCs w:val="28"/>
        </w:rPr>
      </w:pPr>
      <w:r w:rsidRPr="00007A02">
        <w:rPr>
          <w:sz w:val="28"/>
          <w:szCs w:val="28"/>
        </w:rPr>
        <w:t xml:space="preserve">У цьому Положенні </w:t>
      </w:r>
      <w:r w:rsidR="00E12129" w:rsidRPr="00007A02">
        <w:rPr>
          <w:sz w:val="28"/>
          <w:szCs w:val="28"/>
        </w:rPr>
        <w:t xml:space="preserve">терміни </w:t>
      </w:r>
      <w:r w:rsidRPr="00007A02">
        <w:rPr>
          <w:sz w:val="28"/>
          <w:szCs w:val="28"/>
        </w:rPr>
        <w:t xml:space="preserve">вживаються </w:t>
      </w:r>
      <w:r w:rsidR="00E12129" w:rsidRPr="00007A02">
        <w:rPr>
          <w:sz w:val="28"/>
          <w:szCs w:val="28"/>
        </w:rPr>
        <w:t>у значеннях, наведених</w:t>
      </w:r>
      <w:r w:rsidRPr="00007A02">
        <w:rPr>
          <w:sz w:val="28"/>
          <w:szCs w:val="28"/>
        </w:rPr>
        <w:t xml:space="preserve"> у Кодексі</w:t>
      </w:r>
      <w:r w:rsidR="00E12129" w:rsidRPr="00007A02">
        <w:rPr>
          <w:sz w:val="28"/>
          <w:szCs w:val="28"/>
        </w:rPr>
        <w:t xml:space="preserve"> </w:t>
      </w:r>
      <w:r w:rsidRPr="00007A02">
        <w:rPr>
          <w:sz w:val="28"/>
          <w:szCs w:val="28"/>
        </w:rPr>
        <w:t>цивільного</w:t>
      </w:r>
      <w:r w:rsidR="00E12129" w:rsidRPr="00007A02">
        <w:rPr>
          <w:sz w:val="28"/>
          <w:szCs w:val="28"/>
        </w:rPr>
        <w:t xml:space="preserve"> </w:t>
      </w:r>
      <w:r w:rsidRPr="00007A02">
        <w:rPr>
          <w:sz w:val="28"/>
          <w:szCs w:val="28"/>
        </w:rPr>
        <w:t>захисту</w:t>
      </w:r>
      <w:r w:rsidR="00E12129" w:rsidRPr="00007A02">
        <w:rPr>
          <w:sz w:val="28"/>
          <w:szCs w:val="28"/>
        </w:rPr>
        <w:t xml:space="preserve"> </w:t>
      </w:r>
      <w:r w:rsidRPr="00007A02">
        <w:rPr>
          <w:sz w:val="28"/>
          <w:szCs w:val="28"/>
        </w:rPr>
        <w:t>України,</w:t>
      </w:r>
      <w:r w:rsidR="00E12129" w:rsidRPr="00007A02">
        <w:rPr>
          <w:sz w:val="28"/>
          <w:szCs w:val="28"/>
        </w:rPr>
        <w:t xml:space="preserve"> </w:t>
      </w:r>
      <w:r w:rsidRPr="00007A02">
        <w:rPr>
          <w:sz w:val="28"/>
          <w:szCs w:val="28"/>
        </w:rPr>
        <w:t>Положенні</w:t>
      </w:r>
      <w:r w:rsidR="00E12129" w:rsidRPr="00007A02">
        <w:rPr>
          <w:sz w:val="28"/>
          <w:szCs w:val="28"/>
        </w:rPr>
        <w:t xml:space="preserve"> </w:t>
      </w:r>
      <w:r w:rsidRPr="00007A02">
        <w:rPr>
          <w:sz w:val="28"/>
          <w:szCs w:val="28"/>
        </w:rPr>
        <w:t>про</w:t>
      </w:r>
      <w:r w:rsidR="00E12129" w:rsidRPr="00007A02">
        <w:rPr>
          <w:sz w:val="28"/>
          <w:szCs w:val="28"/>
        </w:rPr>
        <w:t xml:space="preserve"> </w:t>
      </w:r>
      <w:r w:rsidRPr="00007A02">
        <w:rPr>
          <w:sz w:val="28"/>
          <w:szCs w:val="28"/>
        </w:rPr>
        <w:t>організацію</w:t>
      </w:r>
      <w:r w:rsidR="00E12129" w:rsidRPr="00007A02">
        <w:rPr>
          <w:sz w:val="28"/>
          <w:szCs w:val="28"/>
        </w:rPr>
        <w:t xml:space="preserve"> </w:t>
      </w:r>
      <w:r w:rsidRPr="00007A02">
        <w:rPr>
          <w:sz w:val="28"/>
          <w:szCs w:val="28"/>
        </w:rPr>
        <w:t>оповіщення</w:t>
      </w:r>
      <w:r w:rsidR="00E12129" w:rsidRPr="00007A02">
        <w:rPr>
          <w:sz w:val="28"/>
          <w:szCs w:val="28"/>
        </w:rPr>
        <w:t xml:space="preserve"> </w:t>
      </w:r>
      <w:r w:rsidRPr="00007A02">
        <w:rPr>
          <w:sz w:val="28"/>
          <w:szCs w:val="28"/>
        </w:rPr>
        <w:t>про загрозу виникнення або виникнення надзвичайних ситуацій та зв’язку у сфері цивільного захисту, затвердженому</w:t>
      </w:r>
      <w:r w:rsidR="00E12129" w:rsidRPr="00007A02">
        <w:rPr>
          <w:sz w:val="28"/>
          <w:szCs w:val="28"/>
        </w:rPr>
        <w:t xml:space="preserve"> </w:t>
      </w:r>
      <w:r w:rsidRPr="00007A02">
        <w:rPr>
          <w:sz w:val="28"/>
          <w:szCs w:val="28"/>
        </w:rPr>
        <w:t>постановою Кабінету</w:t>
      </w:r>
      <w:r w:rsidR="00E12129" w:rsidRPr="00007A02">
        <w:rPr>
          <w:sz w:val="28"/>
          <w:szCs w:val="28"/>
        </w:rPr>
        <w:t xml:space="preserve"> </w:t>
      </w:r>
      <w:r w:rsidRPr="00007A02">
        <w:rPr>
          <w:sz w:val="28"/>
          <w:szCs w:val="28"/>
        </w:rPr>
        <w:t>Міністрів України від 27.09.2017 № 733.</w:t>
      </w:r>
    </w:p>
    <w:p w14:paraId="0F097A75" w14:textId="77777777" w:rsidR="005A671D" w:rsidRPr="00007A02" w:rsidRDefault="00F451B9" w:rsidP="00007A02">
      <w:pPr>
        <w:pStyle w:val="a4"/>
        <w:numPr>
          <w:ilvl w:val="0"/>
          <w:numId w:val="6"/>
        </w:numPr>
        <w:tabs>
          <w:tab w:val="left" w:pos="1137"/>
        </w:tabs>
        <w:spacing w:before="1"/>
        <w:ind w:right="137" w:firstLine="720"/>
        <w:rPr>
          <w:sz w:val="28"/>
          <w:szCs w:val="28"/>
        </w:rPr>
      </w:pPr>
      <w:r w:rsidRPr="00007A02">
        <w:rPr>
          <w:sz w:val="28"/>
          <w:szCs w:val="28"/>
        </w:rPr>
        <w:t>Дія</w:t>
      </w:r>
      <w:r w:rsidR="00E12129" w:rsidRPr="00007A02">
        <w:rPr>
          <w:sz w:val="28"/>
          <w:szCs w:val="28"/>
        </w:rPr>
        <w:t xml:space="preserve"> </w:t>
      </w:r>
      <w:r w:rsidRPr="00007A02">
        <w:rPr>
          <w:sz w:val="28"/>
          <w:szCs w:val="28"/>
        </w:rPr>
        <w:t>цього</w:t>
      </w:r>
      <w:r w:rsidR="00E12129" w:rsidRPr="00007A02">
        <w:rPr>
          <w:sz w:val="28"/>
          <w:szCs w:val="28"/>
        </w:rPr>
        <w:t xml:space="preserve"> </w:t>
      </w:r>
      <w:r w:rsidRPr="00007A02">
        <w:rPr>
          <w:sz w:val="28"/>
          <w:szCs w:val="28"/>
        </w:rPr>
        <w:t>Положення</w:t>
      </w:r>
      <w:r w:rsidR="00E12129" w:rsidRPr="00007A02">
        <w:rPr>
          <w:sz w:val="28"/>
          <w:szCs w:val="28"/>
        </w:rPr>
        <w:t xml:space="preserve"> </w:t>
      </w:r>
      <w:r w:rsidRPr="00007A02">
        <w:rPr>
          <w:sz w:val="28"/>
          <w:szCs w:val="28"/>
        </w:rPr>
        <w:t>поширюється</w:t>
      </w:r>
      <w:r w:rsidR="00E12129" w:rsidRPr="00007A02">
        <w:rPr>
          <w:sz w:val="28"/>
          <w:szCs w:val="28"/>
        </w:rPr>
        <w:t xml:space="preserve"> </w:t>
      </w:r>
      <w:r w:rsidRPr="00007A02">
        <w:rPr>
          <w:sz w:val="28"/>
          <w:szCs w:val="28"/>
        </w:rPr>
        <w:t>на</w:t>
      </w:r>
      <w:r w:rsidR="00E12129" w:rsidRPr="00007A02">
        <w:rPr>
          <w:sz w:val="28"/>
          <w:szCs w:val="28"/>
        </w:rPr>
        <w:t xml:space="preserve"> </w:t>
      </w:r>
      <w:r w:rsidRPr="00007A02">
        <w:rPr>
          <w:sz w:val="28"/>
          <w:szCs w:val="28"/>
        </w:rPr>
        <w:t>місцеві</w:t>
      </w:r>
      <w:r w:rsidR="00E12129" w:rsidRPr="00007A02">
        <w:rPr>
          <w:sz w:val="28"/>
          <w:szCs w:val="28"/>
        </w:rPr>
        <w:t xml:space="preserve"> </w:t>
      </w:r>
      <w:r w:rsidRPr="00007A02">
        <w:rPr>
          <w:sz w:val="28"/>
          <w:szCs w:val="28"/>
        </w:rPr>
        <w:t>органи</w:t>
      </w:r>
      <w:r w:rsidR="00E12129" w:rsidRPr="00007A02">
        <w:rPr>
          <w:sz w:val="28"/>
          <w:szCs w:val="28"/>
        </w:rPr>
        <w:t xml:space="preserve"> </w:t>
      </w:r>
      <w:r w:rsidRPr="00007A02">
        <w:rPr>
          <w:sz w:val="28"/>
          <w:szCs w:val="28"/>
        </w:rPr>
        <w:t>виконавчої</w:t>
      </w:r>
      <w:r w:rsidR="00E12129" w:rsidRPr="00007A02">
        <w:rPr>
          <w:sz w:val="28"/>
          <w:szCs w:val="28"/>
        </w:rPr>
        <w:t xml:space="preserve"> </w:t>
      </w:r>
      <w:r w:rsidRPr="00007A02">
        <w:rPr>
          <w:sz w:val="28"/>
          <w:szCs w:val="28"/>
        </w:rPr>
        <w:t>влади, органи місцевого самоврядування, підприємства, установи і організації незалежно</w:t>
      </w:r>
      <w:r w:rsidR="00E12129" w:rsidRPr="00007A02">
        <w:rPr>
          <w:sz w:val="28"/>
          <w:szCs w:val="28"/>
        </w:rPr>
        <w:t xml:space="preserve"> </w:t>
      </w:r>
      <w:r w:rsidRPr="00007A02">
        <w:rPr>
          <w:sz w:val="28"/>
          <w:szCs w:val="28"/>
        </w:rPr>
        <w:t>від</w:t>
      </w:r>
      <w:r w:rsidR="00E12129" w:rsidRPr="00007A02">
        <w:rPr>
          <w:sz w:val="28"/>
          <w:szCs w:val="28"/>
        </w:rPr>
        <w:t xml:space="preserve"> </w:t>
      </w:r>
      <w:r w:rsidRPr="00007A02">
        <w:rPr>
          <w:sz w:val="28"/>
          <w:szCs w:val="28"/>
        </w:rPr>
        <w:t>форми</w:t>
      </w:r>
      <w:r w:rsidR="00E12129" w:rsidRPr="00007A02">
        <w:rPr>
          <w:sz w:val="28"/>
          <w:szCs w:val="28"/>
        </w:rPr>
        <w:t xml:space="preserve"> </w:t>
      </w:r>
      <w:r w:rsidRPr="00007A02">
        <w:rPr>
          <w:sz w:val="28"/>
          <w:szCs w:val="28"/>
        </w:rPr>
        <w:t>власності,</w:t>
      </w:r>
      <w:r w:rsidR="00E12129" w:rsidRPr="00007A02">
        <w:rPr>
          <w:sz w:val="28"/>
          <w:szCs w:val="28"/>
        </w:rPr>
        <w:t xml:space="preserve"> </w:t>
      </w:r>
      <w:r w:rsidRPr="00007A02">
        <w:rPr>
          <w:sz w:val="28"/>
          <w:szCs w:val="28"/>
        </w:rPr>
        <w:t>які</w:t>
      </w:r>
      <w:r w:rsidR="00E12129" w:rsidRPr="00007A02">
        <w:rPr>
          <w:sz w:val="28"/>
          <w:szCs w:val="28"/>
        </w:rPr>
        <w:t xml:space="preserve"> </w:t>
      </w:r>
      <w:r w:rsidRPr="00007A02">
        <w:rPr>
          <w:sz w:val="28"/>
          <w:szCs w:val="28"/>
        </w:rPr>
        <w:t>знаходяться</w:t>
      </w:r>
      <w:r w:rsidR="00E12129" w:rsidRPr="00007A02">
        <w:rPr>
          <w:sz w:val="28"/>
          <w:szCs w:val="28"/>
        </w:rPr>
        <w:t xml:space="preserve"> </w:t>
      </w:r>
      <w:r w:rsidRPr="00007A02">
        <w:rPr>
          <w:sz w:val="28"/>
          <w:szCs w:val="28"/>
        </w:rPr>
        <w:t>на</w:t>
      </w:r>
      <w:r w:rsidR="00E12129" w:rsidRPr="00007A02">
        <w:rPr>
          <w:sz w:val="28"/>
          <w:szCs w:val="28"/>
        </w:rPr>
        <w:t xml:space="preserve"> </w:t>
      </w:r>
      <w:r w:rsidRPr="00007A02">
        <w:rPr>
          <w:sz w:val="28"/>
          <w:szCs w:val="28"/>
        </w:rPr>
        <w:t>території</w:t>
      </w:r>
      <w:r w:rsidR="00E12129" w:rsidRPr="00007A02">
        <w:rPr>
          <w:sz w:val="28"/>
          <w:szCs w:val="28"/>
        </w:rPr>
        <w:t xml:space="preserve"> </w:t>
      </w:r>
      <w:r w:rsidRPr="00007A02">
        <w:rPr>
          <w:sz w:val="28"/>
          <w:szCs w:val="28"/>
        </w:rPr>
        <w:t>Чортківської</w:t>
      </w:r>
      <w:r w:rsidR="00E12129" w:rsidRPr="00007A02">
        <w:rPr>
          <w:sz w:val="28"/>
          <w:szCs w:val="28"/>
        </w:rPr>
        <w:t xml:space="preserve"> </w:t>
      </w:r>
      <w:r w:rsidRPr="00007A02">
        <w:rPr>
          <w:sz w:val="28"/>
          <w:szCs w:val="28"/>
        </w:rPr>
        <w:t>міської територіальної громади.</w:t>
      </w:r>
    </w:p>
    <w:p w14:paraId="79AB9DC9" w14:textId="77777777" w:rsidR="000E1DE6" w:rsidRPr="00007A02" w:rsidRDefault="00F451B9" w:rsidP="00007A02">
      <w:pPr>
        <w:pStyle w:val="a4"/>
        <w:numPr>
          <w:ilvl w:val="0"/>
          <w:numId w:val="6"/>
        </w:numPr>
        <w:tabs>
          <w:tab w:val="left" w:pos="1137"/>
        </w:tabs>
        <w:spacing w:before="1"/>
        <w:ind w:right="137" w:firstLine="720"/>
        <w:rPr>
          <w:sz w:val="28"/>
          <w:szCs w:val="28"/>
        </w:rPr>
      </w:pPr>
      <w:r w:rsidRPr="00007A02">
        <w:rPr>
          <w:sz w:val="28"/>
          <w:szCs w:val="28"/>
        </w:rPr>
        <w:t>МАСЦО – це сукупність організаційно і технічно поєднаних програмних</w:t>
      </w:r>
      <w:r w:rsidR="00E12129" w:rsidRPr="00007A02">
        <w:rPr>
          <w:sz w:val="28"/>
          <w:szCs w:val="28"/>
        </w:rPr>
        <w:t xml:space="preserve"> </w:t>
      </w:r>
      <w:r w:rsidRPr="00007A02">
        <w:rPr>
          <w:sz w:val="28"/>
          <w:szCs w:val="28"/>
        </w:rPr>
        <w:t>і</w:t>
      </w:r>
      <w:r w:rsidR="00E12129" w:rsidRPr="00007A02">
        <w:rPr>
          <w:sz w:val="28"/>
          <w:szCs w:val="28"/>
        </w:rPr>
        <w:t xml:space="preserve"> </w:t>
      </w:r>
      <w:r w:rsidRPr="00007A02">
        <w:rPr>
          <w:sz w:val="28"/>
          <w:szCs w:val="28"/>
        </w:rPr>
        <w:t>технічних</w:t>
      </w:r>
      <w:r w:rsidR="00E12129" w:rsidRPr="00007A02">
        <w:rPr>
          <w:sz w:val="28"/>
          <w:szCs w:val="28"/>
        </w:rPr>
        <w:t xml:space="preserve"> </w:t>
      </w:r>
      <w:r w:rsidRPr="00007A02">
        <w:rPr>
          <w:sz w:val="28"/>
          <w:szCs w:val="28"/>
        </w:rPr>
        <w:t>засобів,</w:t>
      </w:r>
      <w:r w:rsidR="00E12129" w:rsidRPr="00007A02">
        <w:rPr>
          <w:sz w:val="28"/>
          <w:szCs w:val="28"/>
        </w:rPr>
        <w:t xml:space="preserve"> </w:t>
      </w:r>
      <w:r w:rsidRPr="00007A02">
        <w:rPr>
          <w:sz w:val="28"/>
          <w:szCs w:val="28"/>
        </w:rPr>
        <w:t>телекомунікаційних</w:t>
      </w:r>
      <w:r w:rsidR="00E12129" w:rsidRPr="00007A02">
        <w:rPr>
          <w:sz w:val="28"/>
          <w:szCs w:val="28"/>
        </w:rPr>
        <w:t xml:space="preserve"> </w:t>
      </w:r>
      <w:r w:rsidRPr="00007A02">
        <w:rPr>
          <w:sz w:val="28"/>
          <w:szCs w:val="28"/>
        </w:rPr>
        <w:t>мереж,</w:t>
      </w:r>
      <w:r w:rsidR="00E12129" w:rsidRPr="00007A02">
        <w:rPr>
          <w:sz w:val="28"/>
          <w:szCs w:val="28"/>
        </w:rPr>
        <w:t xml:space="preserve"> </w:t>
      </w:r>
      <w:r w:rsidRPr="00007A02">
        <w:rPr>
          <w:sz w:val="28"/>
          <w:szCs w:val="28"/>
        </w:rPr>
        <w:t>телемереж</w:t>
      </w:r>
      <w:r w:rsidR="00E12129" w:rsidRPr="00007A02">
        <w:rPr>
          <w:sz w:val="28"/>
          <w:szCs w:val="28"/>
        </w:rPr>
        <w:t xml:space="preserve"> </w:t>
      </w:r>
      <w:r w:rsidRPr="00007A02">
        <w:rPr>
          <w:sz w:val="28"/>
          <w:szCs w:val="28"/>
        </w:rPr>
        <w:t>та</w:t>
      </w:r>
      <w:r w:rsidR="00E12129" w:rsidRPr="00007A02">
        <w:rPr>
          <w:sz w:val="28"/>
          <w:szCs w:val="28"/>
        </w:rPr>
        <w:t xml:space="preserve"> </w:t>
      </w:r>
      <w:r w:rsidRPr="00007A02">
        <w:rPr>
          <w:sz w:val="28"/>
          <w:szCs w:val="28"/>
        </w:rPr>
        <w:t>інших засобів оброблення та передачі (відображення) інформації, що призначені для своєчасного доведення сигналів та інформації з питань цивільного захисту від територіальної</w:t>
      </w:r>
      <w:r w:rsidR="00E12129" w:rsidRPr="00007A02">
        <w:rPr>
          <w:sz w:val="28"/>
          <w:szCs w:val="28"/>
        </w:rPr>
        <w:t xml:space="preserve"> </w:t>
      </w:r>
      <w:r w:rsidRPr="00007A02">
        <w:rPr>
          <w:sz w:val="28"/>
          <w:szCs w:val="28"/>
        </w:rPr>
        <w:t>системи</w:t>
      </w:r>
      <w:r w:rsidR="00E12129" w:rsidRPr="00007A02">
        <w:rPr>
          <w:sz w:val="28"/>
          <w:szCs w:val="28"/>
        </w:rPr>
        <w:t xml:space="preserve"> </w:t>
      </w:r>
      <w:r w:rsidRPr="00007A02">
        <w:rPr>
          <w:sz w:val="28"/>
          <w:szCs w:val="28"/>
        </w:rPr>
        <w:t>централізованого</w:t>
      </w:r>
      <w:r w:rsidR="00E12129" w:rsidRPr="00007A02">
        <w:rPr>
          <w:sz w:val="28"/>
          <w:szCs w:val="28"/>
        </w:rPr>
        <w:t xml:space="preserve"> </w:t>
      </w:r>
      <w:r w:rsidRPr="00007A02">
        <w:rPr>
          <w:sz w:val="28"/>
          <w:szCs w:val="28"/>
        </w:rPr>
        <w:t>оповіщення</w:t>
      </w:r>
      <w:r w:rsidR="00E12129" w:rsidRPr="00007A02">
        <w:rPr>
          <w:sz w:val="28"/>
          <w:szCs w:val="28"/>
        </w:rPr>
        <w:t xml:space="preserve"> </w:t>
      </w:r>
      <w:r w:rsidRPr="00007A02">
        <w:rPr>
          <w:sz w:val="28"/>
          <w:szCs w:val="28"/>
        </w:rPr>
        <w:t>Тернопільської</w:t>
      </w:r>
      <w:r w:rsidR="00E12129" w:rsidRPr="00007A02">
        <w:rPr>
          <w:sz w:val="28"/>
          <w:szCs w:val="28"/>
        </w:rPr>
        <w:t xml:space="preserve"> </w:t>
      </w:r>
      <w:r w:rsidRPr="00007A02">
        <w:rPr>
          <w:sz w:val="28"/>
          <w:szCs w:val="28"/>
        </w:rPr>
        <w:t>області</w:t>
      </w:r>
      <w:r w:rsidR="00E12129" w:rsidRPr="00007A02">
        <w:rPr>
          <w:sz w:val="28"/>
          <w:szCs w:val="28"/>
        </w:rPr>
        <w:t xml:space="preserve"> </w:t>
      </w:r>
      <w:r w:rsidRPr="00007A02">
        <w:rPr>
          <w:sz w:val="28"/>
          <w:szCs w:val="28"/>
        </w:rPr>
        <w:t>до осіб керівного складу виконавчого комітету</w:t>
      </w:r>
      <w:r w:rsidR="00E12129" w:rsidRPr="00007A02">
        <w:rPr>
          <w:sz w:val="28"/>
          <w:szCs w:val="28"/>
        </w:rPr>
        <w:t xml:space="preserve"> </w:t>
      </w:r>
      <w:r w:rsidRPr="00007A02">
        <w:rPr>
          <w:sz w:val="28"/>
          <w:szCs w:val="28"/>
        </w:rPr>
        <w:t xml:space="preserve">Чортківської міської ради, органів управління та сил цивільного захисту Чортківської міської субланки </w:t>
      </w:r>
      <w:r w:rsidRPr="00007A02">
        <w:rPr>
          <w:sz w:val="28"/>
          <w:szCs w:val="28"/>
        </w:rPr>
        <w:lastRenderedPageBreak/>
        <w:t xml:space="preserve">Чортківської районної ланки територіальної підсистеми єдиної державної системи цивільного захисту та </w:t>
      </w:r>
      <w:r w:rsidR="005A671D" w:rsidRPr="00007A02">
        <w:rPr>
          <w:sz w:val="28"/>
          <w:szCs w:val="28"/>
        </w:rPr>
        <w:t>жителів</w:t>
      </w:r>
      <w:r w:rsidRPr="00007A02">
        <w:rPr>
          <w:sz w:val="28"/>
          <w:szCs w:val="28"/>
        </w:rPr>
        <w:t xml:space="preserve"> громади, а також</w:t>
      </w:r>
      <w:r w:rsidR="00E12129" w:rsidRPr="00007A02">
        <w:rPr>
          <w:sz w:val="28"/>
          <w:szCs w:val="28"/>
        </w:rPr>
        <w:t xml:space="preserve"> </w:t>
      </w:r>
      <w:r w:rsidRPr="00007A02">
        <w:rPr>
          <w:sz w:val="28"/>
          <w:szCs w:val="28"/>
        </w:rPr>
        <w:t>підприємств,</w:t>
      </w:r>
      <w:r w:rsidR="00E12129" w:rsidRPr="00007A02">
        <w:rPr>
          <w:sz w:val="28"/>
          <w:szCs w:val="28"/>
        </w:rPr>
        <w:t xml:space="preserve"> </w:t>
      </w:r>
      <w:r w:rsidRPr="00007A02">
        <w:rPr>
          <w:sz w:val="28"/>
          <w:szCs w:val="28"/>
        </w:rPr>
        <w:t>установ</w:t>
      </w:r>
      <w:r w:rsidR="00E12129" w:rsidRPr="00007A02">
        <w:rPr>
          <w:sz w:val="28"/>
          <w:szCs w:val="28"/>
        </w:rPr>
        <w:t xml:space="preserve"> </w:t>
      </w:r>
      <w:r w:rsidRPr="00007A02">
        <w:rPr>
          <w:sz w:val="28"/>
          <w:szCs w:val="28"/>
        </w:rPr>
        <w:t>і</w:t>
      </w:r>
      <w:r w:rsidR="00E12129" w:rsidRPr="00007A02">
        <w:rPr>
          <w:sz w:val="28"/>
          <w:szCs w:val="28"/>
        </w:rPr>
        <w:t xml:space="preserve"> </w:t>
      </w:r>
      <w:r w:rsidRPr="00007A02">
        <w:rPr>
          <w:sz w:val="28"/>
          <w:szCs w:val="28"/>
        </w:rPr>
        <w:t>організацій</w:t>
      </w:r>
      <w:r w:rsidR="00E12129" w:rsidRPr="00007A02">
        <w:rPr>
          <w:sz w:val="28"/>
          <w:szCs w:val="28"/>
        </w:rPr>
        <w:t xml:space="preserve"> </w:t>
      </w:r>
      <w:r w:rsidRPr="00007A02">
        <w:rPr>
          <w:sz w:val="28"/>
          <w:szCs w:val="28"/>
        </w:rPr>
        <w:t>незалежно</w:t>
      </w:r>
      <w:r w:rsidR="00E12129" w:rsidRPr="00007A02">
        <w:rPr>
          <w:sz w:val="28"/>
          <w:szCs w:val="28"/>
        </w:rPr>
        <w:t xml:space="preserve"> </w:t>
      </w:r>
      <w:r w:rsidRPr="00007A02">
        <w:rPr>
          <w:sz w:val="28"/>
          <w:szCs w:val="28"/>
        </w:rPr>
        <w:t>від</w:t>
      </w:r>
      <w:r w:rsidR="00E12129" w:rsidRPr="00007A02">
        <w:rPr>
          <w:sz w:val="28"/>
          <w:szCs w:val="28"/>
        </w:rPr>
        <w:t xml:space="preserve"> </w:t>
      </w:r>
      <w:r w:rsidRPr="00007A02">
        <w:rPr>
          <w:sz w:val="28"/>
          <w:szCs w:val="28"/>
        </w:rPr>
        <w:t>форми</w:t>
      </w:r>
      <w:r w:rsidR="00E12129" w:rsidRPr="00007A02">
        <w:rPr>
          <w:sz w:val="28"/>
          <w:szCs w:val="28"/>
        </w:rPr>
        <w:t xml:space="preserve"> </w:t>
      </w:r>
      <w:r w:rsidRPr="00007A02">
        <w:rPr>
          <w:sz w:val="28"/>
          <w:szCs w:val="28"/>
        </w:rPr>
        <w:t>власності,</w:t>
      </w:r>
      <w:r w:rsidR="00E12129" w:rsidRPr="00007A02">
        <w:rPr>
          <w:sz w:val="28"/>
          <w:szCs w:val="28"/>
        </w:rPr>
        <w:t xml:space="preserve"> що </w:t>
      </w:r>
      <w:r w:rsidRPr="00007A02">
        <w:rPr>
          <w:sz w:val="28"/>
          <w:szCs w:val="28"/>
        </w:rPr>
        <w:t>здійснюють</w:t>
      </w:r>
      <w:r w:rsidR="005A671D" w:rsidRPr="00007A02">
        <w:rPr>
          <w:sz w:val="28"/>
          <w:szCs w:val="28"/>
        </w:rPr>
        <w:t xml:space="preserve"> </w:t>
      </w:r>
      <w:r w:rsidRPr="00007A02">
        <w:rPr>
          <w:sz w:val="28"/>
          <w:szCs w:val="28"/>
        </w:rPr>
        <w:t>діяльність</w:t>
      </w:r>
      <w:r w:rsidR="005A671D" w:rsidRPr="00007A02">
        <w:rPr>
          <w:sz w:val="28"/>
          <w:szCs w:val="28"/>
        </w:rPr>
        <w:t xml:space="preserve"> </w:t>
      </w:r>
      <w:r w:rsidRPr="00007A02">
        <w:rPr>
          <w:sz w:val="28"/>
          <w:szCs w:val="28"/>
        </w:rPr>
        <w:t>на</w:t>
      </w:r>
      <w:r w:rsidR="005A671D" w:rsidRPr="00007A02">
        <w:rPr>
          <w:sz w:val="28"/>
          <w:szCs w:val="28"/>
        </w:rPr>
        <w:t xml:space="preserve"> </w:t>
      </w:r>
      <w:r w:rsidRPr="00007A02">
        <w:rPr>
          <w:sz w:val="28"/>
          <w:szCs w:val="28"/>
        </w:rPr>
        <w:t>території</w:t>
      </w:r>
      <w:r w:rsidR="005A671D" w:rsidRPr="00007A02">
        <w:rPr>
          <w:sz w:val="28"/>
          <w:szCs w:val="28"/>
        </w:rPr>
        <w:t xml:space="preserve"> </w:t>
      </w:r>
      <w:r w:rsidRPr="00007A02">
        <w:rPr>
          <w:sz w:val="28"/>
          <w:szCs w:val="28"/>
        </w:rPr>
        <w:t>Чортківської</w:t>
      </w:r>
      <w:r w:rsidR="005A671D" w:rsidRPr="00007A02">
        <w:rPr>
          <w:sz w:val="28"/>
          <w:szCs w:val="28"/>
        </w:rPr>
        <w:t xml:space="preserve"> </w:t>
      </w:r>
      <w:r w:rsidRPr="00007A02">
        <w:rPr>
          <w:sz w:val="28"/>
          <w:szCs w:val="28"/>
        </w:rPr>
        <w:t>міської</w:t>
      </w:r>
      <w:r w:rsidR="005A671D" w:rsidRPr="00007A02">
        <w:rPr>
          <w:sz w:val="28"/>
          <w:szCs w:val="28"/>
        </w:rPr>
        <w:t xml:space="preserve"> </w:t>
      </w:r>
      <w:r w:rsidRPr="00007A02">
        <w:rPr>
          <w:sz w:val="28"/>
          <w:szCs w:val="28"/>
        </w:rPr>
        <w:t>територіальної</w:t>
      </w:r>
      <w:r w:rsidR="005A671D" w:rsidRPr="00007A02">
        <w:rPr>
          <w:sz w:val="28"/>
          <w:szCs w:val="28"/>
        </w:rPr>
        <w:t xml:space="preserve"> </w:t>
      </w:r>
      <w:r w:rsidRPr="00007A02">
        <w:rPr>
          <w:sz w:val="28"/>
          <w:szCs w:val="28"/>
        </w:rPr>
        <w:t>громади, у разі загрози виникнення або виникнення надзвичайних ситуацій.</w:t>
      </w:r>
    </w:p>
    <w:p w14:paraId="47D12C91" w14:textId="77777777" w:rsidR="000E1DE6" w:rsidRPr="00007A02" w:rsidRDefault="00F451B9" w:rsidP="00007A02">
      <w:pPr>
        <w:pStyle w:val="a4"/>
        <w:numPr>
          <w:ilvl w:val="0"/>
          <w:numId w:val="6"/>
        </w:numPr>
        <w:tabs>
          <w:tab w:val="left" w:pos="1377"/>
        </w:tabs>
        <w:ind w:right="137" w:firstLine="706"/>
        <w:rPr>
          <w:sz w:val="28"/>
          <w:szCs w:val="28"/>
        </w:rPr>
      </w:pPr>
      <w:r w:rsidRPr="00007A02">
        <w:rPr>
          <w:sz w:val="28"/>
          <w:szCs w:val="28"/>
        </w:rPr>
        <w:t>МАСЦО створюється на базі Чортківської міської територіальної громади, яка здійснює керівництво нею при виконанні завдань відповідно до цього Положення.</w:t>
      </w:r>
    </w:p>
    <w:p w14:paraId="3EA79CF4" w14:textId="77777777" w:rsidR="000E1DE6" w:rsidRPr="00007A02" w:rsidRDefault="00F451B9" w:rsidP="00007A02">
      <w:pPr>
        <w:pStyle w:val="a4"/>
        <w:numPr>
          <w:ilvl w:val="0"/>
          <w:numId w:val="6"/>
        </w:numPr>
        <w:tabs>
          <w:tab w:val="left" w:pos="1223"/>
        </w:tabs>
        <w:ind w:right="144" w:firstLine="720"/>
        <w:rPr>
          <w:sz w:val="28"/>
          <w:szCs w:val="28"/>
        </w:rPr>
      </w:pPr>
      <w:r w:rsidRPr="00007A02">
        <w:rPr>
          <w:sz w:val="28"/>
          <w:szCs w:val="28"/>
        </w:rPr>
        <w:t>МАСЦО передбачає взаємодію із територіальною автоматизованою системою</w:t>
      </w:r>
      <w:r w:rsidR="005A671D" w:rsidRPr="00007A02">
        <w:rPr>
          <w:sz w:val="28"/>
          <w:szCs w:val="28"/>
        </w:rPr>
        <w:t xml:space="preserve"> </w:t>
      </w:r>
      <w:r w:rsidRPr="00007A02">
        <w:rPr>
          <w:sz w:val="28"/>
          <w:szCs w:val="28"/>
        </w:rPr>
        <w:t>централізованого</w:t>
      </w:r>
      <w:r w:rsidR="005A671D" w:rsidRPr="00007A02">
        <w:rPr>
          <w:sz w:val="28"/>
          <w:szCs w:val="28"/>
        </w:rPr>
        <w:t xml:space="preserve"> </w:t>
      </w:r>
      <w:r w:rsidRPr="00007A02">
        <w:rPr>
          <w:sz w:val="28"/>
          <w:szCs w:val="28"/>
        </w:rPr>
        <w:t>оповіщення</w:t>
      </w:r>
      <w:r w:rsidR="005A671D" w:rsidRPr="00007A02">
        <w:rPr>
          <w:sz w:val="28"/>
          <w:szCs w:val="28"/>
        </w:rPr>
        <w:t xml:space="preserve"> </w:t>
      </w:r>
      <w:r w:rsidRPr="00007A02">
        <w:rPr>
          <w:sz w:val="28"/>
          <w:szCs w:val="28"/>
        </w:rPr>
        <w:t>Тернопільської</w:t>
      </w:r>
      <w:r w:rsidR="005A671D" w:rsidRPr="00007A02">
        <w:rPr>
          <w:sz w:val="28"/>
          <w:szCs w:val="28"/>
        </w:rPr>
        <w:t xml:space="preserve"> </w:t>
      </w:r>
      <w:r w:rsidRPr="00007A02">
        <w:rPr>
          <w:sz w:val="28"/>
          <w:szCs w:val="28"/>
        </w:rPr>
        <w:t>області</w:t>
      </w:r>
      <w:r w:rsidR="005A671D" w:rsidRPr="00007A02">
        <w:rPr>
          <w:sz w:val="28"/>
          <w:szCs w:val="28"/>
        </w:rPr>
        <w:t xml:space="preserve"> </w:t>
      </w:r>
      <w:r w:rsidRPr="00007A02">
        <w:rPr>
          <w:sz w:val="28"/>
          <w:szCs w:val="28"/>
        </w:rPr>
        <w:t>(далі -ТАСЦО), а також локальними спеціальними і об’єктовими системами оповіщення та забезпечує централізоване (повне або вибіркове) включення відповідних МАСЦО населених пунктів.</w:t>
      </w:r>
    </w:p>
    <w:p w14:paraId="3F3D1428" w14:textId="77777777" w:rsidR="000E1DE6" w:rsidRPr="00007A02" w:rsidRDefault="00F451B9" w:rsidP="00007A02">
      <w:pPr>
        <w:pStyle w:val="a4"/>
        <w:numPr>
          <w:ilvl w:val="0"/>
          <w:numId w:val="6"/>
        </w:numPr>
        <w:tabs>
          <w:tab w:val="left" w:pos="1143"/>
        </w:tabs>
        <w:ind w:left="1143" w:hanging="282"/>
        <w:rPr>
          <w:sz w:val="28"/>
          <w:szCs w:val="28"/>
        </w:rPr>
      </w:pPr>
      <w:r w:rsidRPr="00007A02">
        <w:rPr>
          <w:sz w:val="28"/>
          <w:szCs w:val="28"/>
        </w:rPr>
        <w:t>Основними</w:t>
      </w:r>
      <w:r w:rsidR="005A671D" w:rsidRPr="00007A02">
        <w:rPr>
          <w:sz w:val="28"/>
          <w:szCs w:val="28"/>
        </w:rPr>
        <w:t xml:space="preserve"> </w:t>
      </w:r>
      <w:r w:rsidRPr="00007A02">
        <w:rPr>
          <w:sz w:val="28"/>
          <w:szCs w:val="28"/>
        </w:rPr>
        <w:t>завданнями</w:t>
      </w:r>
      <w:r w:rsidR="005A671D" w:rsidRPr="00007A02">
        <w:rPr>
          <w:sz w:val="28"/>
          <w:szCs w:val="28"/>
        </w:rPr>
        <w:t xml:space="preserve"> </w:t>
      </w:r>
      <w:r w:rsidRPr="00007A02">
        <w:rPr>
          <w:sz w:val="28"/>
          <w:szCs w:val="28"/>
        </w:rPr>
        <w:t>МАСЦО</w:t>
      </w:r>
      <w:r w:rsidR="005A671D" w:rsidRPr="00007A02">
        <w:rPr>
          <w:sz w:val="28"/>
          <w:szCs w:val="28"/>
        </w:rPr>
        <w:t xml:space="preserve"> </w:t>
      </w:r>
      <w:r w:rsidRPr="00007A02">
        <w:rPr>
          <w:spacing w:val="-5"/>
          <w:sz w:val="28"/>
          <w:szCs w:val="28"/>
        </w:rPr>
        <w:t>є:</w:t>
      </w:r>
    </w:p>
    <w:p w14:paraId="253B225E" w14:textId="77777777" w:rsidR="000E1DE6" w:rsidRPr="00007A02" w:rsidRDefault="00F451B9" w:rsidP="00007A02">
      <w:pPr>
        <w:pStyle w:val="a4"/>
        <w:numPr>
          <w:ilvl w:val="1"/>
          <w:numId w:val="6"/>
        </w:numPr>
        <w:tabs>
          <w:tab w:val="left" w:pos="1138"/>
        </w:tabs>
        <w:ind w:right="135" w:firstLine="720"/>
        <w:rPr>
          <w:sz w:val="28"/>
          <w:szCs w:val="28"/>
        </w:rPr>
      </w:pPr>
      <w:r w:rsidRPr="00007A02">
        <w:rPr>
          <w:sz w:val="28"/>
          <w:szCs w:val="28"/>
        </w:rPr>
        <w:t>прийом сигналів, команд, розпоряджень та повідомлень про загрозу виникнення або виникнення надзвичайних</w:t>
      </w:r>
      <w:r w:rsidR="005A671D" w:rsidRPr="00007A02">
        <w:rPr>
          <w:sz w:val="28"/>
          <w:szCs w:val="28"/>
        </w:rPr>
        <w:t xml:space="preserve"> </w:t>
      </w:r>
      <w:r w:rsidRPr="00007A02">
        <w:rPr>
          <w:sz w:val="28"/>
          <w:szCs w:val="28"/>
        </w:rPr>
        <w:t>ситуацій від ТАСЦО та доведення їх до керівництва органів управління та сил цивільного захисту Чортківської міської</w:t>
      </w:r>
      <w:r w:rsidR="005A671D" w:rsidRPr="00007A02">
        <w:rPr>
          <w:sz w:val="28"/>
          <w:szCs w:val="28"/>
        </w:rPr>
        <w:t xml:space="preserve"> субланки </w:t>
      </w:r>
      <w:r w:rsidRPr="00007A02">
        <w:rPr>
          <w:sz w:val="28"/>
          <w:szCs w:val="28"/>
        </w:rPr>
        <w:t>Чортківської</w:t>
      </w:r>
      <w:r w:rsidR="005A671D" w:rsidRPr="00007A02">
        <w:rPr>
          <w:sz w:val="28"/>
          <w:szCs w:val="28"/>
        </w:rPr>
        <w:t xml:space="preserve"> </w:t>
      </w:r>
      <w:r w:rsidRPr="00007A02">
        <w:rPr>
          <w:sz w:val="28"/>
          <w:szCs w:val="28"/>
        </w:rPr>
        <w:t>районної</w:t>
      </w:r>
      <w:r w:rsidR="005A671D" w:rsidRPr="00007A02">
        <w:rPr>
          <w:sz w:val="28"/>
          <w:szCs w:val="28"/>
        </w:rPr>
        <w:t xml:space="preserve"> </w:t>
      </w:r>
      <w:r w:rsidRPr="00007A02">
        <w:rPr>
          <w:sz w:val="28"/>
          <w:szCs w:val="28"/>
        </w:rPr>
        <w:t>ланки</w:t>
      </w:r>
      <w:r w:rsidR="005A671D" w:rsidRPr="00007A02">
        <w:rPr>
          <w:sz w:val="28"/>
          <w:szCs w:val="28"/>
        </w:rPr>
        <w:t xml:space="preserve"> </w:t>
      </w:r>
      <w:r w:rsidRPr="00007A02">
        <w:rPr>
          <w:sz w:val="28"/>
          <w:szCs w:val="28"/>
        </w:rPr>
        <w:t>територіальної</w:t>
      </w:r>
      <w:r w:rsidR="005A671D" w:rsidRPr="00007A02">
        <w:rPr>
          <w:sz w:val="28"/>
          <w:szCs w:val="28"/>
        </w:rPr>
        <w:t xml:space="preserve"> </w:t>
      </w:r>
      <w:r w:rsidRPr="00007A02">
        <w:rPr>
          <w:sz w:val="28"/>
          <w:szCs w:val="28"/>
        </w:rPr>
        <w:t>підсистеми</w:t>
      </w:r>
      <w:r w:rsidR="005A671D" w:rsidRPr="00007A02">
        <w:rPr>
          <w:sz w:val="28"/>
          <w:szCs w:val="28"/>
        </w:rPr>
        <w:t xml:space="preserve"> </w:t>
      </w:r>
      <w:r w:rsidRPr="00007A02">
        <w:rPr>
          <w:sz w:val="28"/>
          <w:szCs w:val="28"/>
        </w:rPr>
        <w:t>єдиної державної системи цивільного захисту;</w:t>
      </w:r>
    </w:p>
    <w:p w14:paraId="68A22FD6" w14:textId="77777777" w:rsidR="000E1DE6" w:rsidRPr="00007A02" w:rsidRDefault="00F451B9" w:rsidP="00007A02">
      <w:pPr>
        <w:pStyle w:val="a4"/>
        <w:numPr>
          <w:ilvl w:val="1"/>
          <w:numId w:val="6"/>
        </w:numPr>
        <w:tabs>
          <w:tab w:val="left" w:pos="1128"/>
        </w:tabs>
        <w:ind w:right="137" w:firstLine="720"/>
        <w:rPr>
          <w:sz w:val="28"/>
          <w:szCs w:val="28"/>
        </w:rPr>
      </w:pPr>
      <w:r w:rsidRPr="00007A02">
        <w:rPr>
          <w:sz w:val="28"/>
          <w:szCs w:val="28"/>
        </w:rPr>
        <w:t>оповіщення членів комісії з питань техногенно-екологічної безпеки і надзвичайних ситуацій</w:t>
      </w:r>
      <w:r w:rsidR="005A671D" w:rsidRPr="00007A02">
        <w:rPr>
          <w:sz w:val="28"/>
          <w:szCs w:val="28"/>
        </w:rPr>
        <w:t xml:space="preserve"> при Чортківській міській раді</w:t>
      </w:r>
      <w:r w:rsidRPr="00007A02">
        <w:rPr>
          <w:sz w:val="28"/>
          <w:szCs w:val="28"/>
        </w:rPr>
        <w:t xml:space="preserve">, </w:t>
      </w:r>
      <w:r w:rsidRPr="00FC7DDE">
        <w:rPr>
          <w:sz w:val="28"/>
          <w:szCs w:val="28"/>
        </w:rPr>
        <w:t>комісії з питань евакуації</w:t>
      </w:r>
      <w:r w:rsidR="006E64AC">
        <w:rPr>
          <w:sz w:val="28"/>
          <w:szCs w:val="28"/>
        </w:rPr>
        <w:t xml:space="preserve"> Чортківської міської терит</w:t>
      </w:r>
      <w:r w:rsidR="00FC7DDE">
        <w:rPr>
          <w:sz w:val="28"/>
          <w:szCs w:val="28"/>
        </w:rPr>
        <w:t>оріальної</w:t>
      </w:r>
      <w:r w:rsidR="006E64AC">
        <w:rPr>
          <w:sz w:val="28"/>
          <w:szCs w:val="28"/>
        </w:rPr>
        <w:t xml:space="preserve"> </w:t>
      </w:r>
      <w:r w:rsidR="00FC7DDE">
        <w:rPr>
          <w:sz w:val="28"/>
          <w:szCs w:val="28"/>
        </w:rPr>
        <w:t>громади</w:t>
      </w:r>
      <w:r w:rsidRPr="00007A02">
        <w:rPr>
          <w:sz w:val="28"/>
          <w:szCs w:val="28"/>
        </w:rPr>
        <w:t>, осіб керівного складу Чортківської міської територіальної громади;</w:t>
      </w:r>
    </w:p>
    <w:p w14:paraId="31120DB8" w14:textId="77777777" w:rsidR="000E1DE6" w:rsidRPr="00007A02" w:rsidRDefault="00F451B9" w:rsidP="00007A02">
      <w:pPr>
        <w:pStyle w:val="a4"/>
        <w:numPr>
          <w:ilvl w:val="1"/>
          <w:numId w:val="6"/>
        </w:numPr>
        <w:tabs>
          <w:tab w:val="left" w:pos="1067"/>
        </w:tabs>
        <w:ind w:left="1067" w:hanging="206"/>
        <w:rPr>
          <w:sz w:val="28"/>
          <w:szCs w:val="28"/>
        </w:rPr>
      </w:pPr>
      <w:r w:rsidRPr="00007A02">
        <w:rPr>
          <w:sz w:val="28"/>
          <w:szCs w:val="28"/>
        </w:rPr>
        <w:t>оповіщення</w:t>
      </w:r>
      <w:r w:rsidR="005A671D" w:rsidRPr="00007A02">
        <w:rPr>
          <w:sz w:val="28"/>
          <w:szCs w:val="28"/>
        </w:rPr>
        <w:t xml:space="preserve"> </w:t>
      </w:r>
      <w:r w:rsidRPr="00007A02">
        <w:rPr>
          <w:sz w:val="28"/>
          <w:szCs w:val="28"/>
        </w:rPr>
        <w:t>керівного</w:t>
      </w:r>
      <w:r w:rsidR="005A671D" w:rsidRPr="00007A02">
        <w:rPr>
          <w:sz w:val="28"/>
          <w:szCs w:val="28"/>
        </w:rPr>
        <w:t xml:space="preserve"> </w:t>
      </w:r>
      <w:r w:rsidRPr="00007A02">
        <w:rPr>
          <w:sz w:val="28"/>
          <w:szCs w:val="28"/>
        </w:rPr>
        <w:t>складу</w:t>
      </w:r>
      <w:r w:rsidR="005A671D" w:rsidRPr="00007A02">
        <w:rPr>
          <w:sz w:val="28"/>
          <w:szCs w:val="28"/>
        </w:rPr>
        <w:t xml:space="preserve"> </w:t>
      </w:r>
      <w:r w:rsidRPr="00007A02">
        <w:rPr>
          <w:sz w:val="28"/>
          <w:szCs w:val="28"/>
        </w:rPr>
        <w:t>виконавчого</w:t>
      </w:r>
      <w:r w:rsidR="005A671D" w:rsidRPr="00007A02">
        <w:rPr>
          <w:sz w:val="28"/>
          <w:szCs w:val="28"/>
        </w:rPr>
        <w:t xml:space="preserve"> </w:t>
      </w:r>
      <w:r w:rsidRPr="00007A02">
        <w:rPr>
          <w:sz w:val="28"/>
          <w:szCs w:val="28"/>
        </w:rPr>
        <w:t>комітету</w:t>
      </w:r>
      <w:r w:rsidR="005A671D" w:rsidRPr="00007A02">
        <w:rPr>
          <w:sz w:val="28"/>
          <w:szCs w:val="28"/>
        </w:rPr>
        <w:t xml:space="preserve"> </w:t>
      </w:r>
      <w:r w:rsidRPr="00007A02">
        <w:rPr>
          <w:sz w:val="28"/>
          <w:szCs w:val="28"/>
        </w:rPr>
        <w:t>Чортківської</w:t>
      </w:r>
      <w:r w:rsidR="005A671D" w:rsidRPr="00007A02">
        <w:rPr>
          <w:sz w:val="28"/>
          <w:szCs w:val="28"/>
        </w:rPr>
        <w:t xml:space="preserve"> </w:t>
      </w:r>
      <w:r w:rsidRPr="00007A02">
        <w:rPr>
          <w:spacing w:val="-2"/>
          <w:sz w:val="28"/>
          <w:szCs w:val="28"/>
        </w:rPr>
        <w:t>міської</w:t>
      </w:r>
    </w:p>
    <w:p w14:paraId="1CA511AE" w14:textId="77777777" w:rsidR="000E1DE6" w:rsidRPr="00007A02" w:rsidRDefault="00F451B9" w:rsidP="00007A02">
      <w:pPr>
        <w:pStyle w:val="a3"/>
        <w:ind w:firstLine="0"/>
        <w:jc w:val="left"/>
      </w:pPr>
      <w:r w:rsidRPr="00007A02">
        <w:rPr>
          <w:spacing w:val="-4"/>
        </w:rPr>
        <w:t>ради;</w:t>
      </w:r>
    </w:p>
    <w:p w14:paraId="03A3FEC8" w14:textId="77777777" w:rsidR="000E1DE6" w:rsidRPr="00007A02" w:rsidRDefault="00F451B9" w:rsidP="00007A02">
      <w:pPr>
        <w:pStyle w:val="a4"/>
        <w:numPr>
          <w:ilvl w:val="1"/>
          <w:numId w:val="6"/>
        </w:numPr>
        <w:tabs>
          <w:tab w:val="left" w:pos="1076"/>
        </w:tabs>
        <w:ind w:left="1076" w:hanging="215"/>
        <w:rPr>
          <w:sz w:val="28"/>
          <w:szCs w:val="28"/>
        </w:rPr>
      </w:pPr>
      <w:r w:rsidRPr="00007A02">
        <w:rPr>
          <w:sz w:val="28"/>
          <w:szCs w:val="28"/>
        </w:rPr>
        <w:t>оповіщення</w:t>
      </w:r>
      <w:r w:rsidR="005A671D" w:rsidRPr="00007A02">
        <w:rPr>
          <w:sz w:val="28"/>
          <w:szCs w:val="28"/>
        </w:rPr>
        <w:t xml:space="preserve"> жителів </w:t>
      </w:r>
      <w:r w:rsidRPr="00007A02">
        <w:rPr>
          <w:sz w:val="28"/>
          <w:szCs w:val="28"/>
        </w:rPr>
        <w:t>громади</w:t>
      </w:r>
      <w:r w:rsidR="005A671D" w:rsidRPr="00007A02">
        <w:rPr>
          <w:sz w:val="28"/>
          <w:szCs w:val="28"/>
        </w:rPr>
        <w:t xml:space="preserve"> </w:t>
      </w:r>
      <w:r w:rsidRPr="00007A02">
        <w:rPr>
          <w:sz w:val="28"/>
          <w:szCs w:val="28"/>
        </w:rPr>
        <w:t>про</w:t>
      </w:r>
      <w:r w:rsidR="005A671D" w:rsidRPr="00007A02">
        <w:rPr>
          <w:sz w:val="28"/>
          <w:szCs w:val="28"/>
        </w:rPr>
        <w:t xml:space="preserve"> </w:t>
      </w:r>
      <w:r w:rsidRPr="00007A02">
        <w:rPr>
          <w:sz w:val="28"/>
          <w:szCs w:val="28"/>
        </w:rPr>
        <w:t>загрозу</w:t>
      </w:r>
      <w:r w:rsidR="005A671D" w:rsidRPr="00007A02">
        <w:rPr>
          <w:sz w:val="28"/>
          <w:szCs w:val="28"/>
        </w:rPr>
        <w:t xml:space="preserve"> </w:t>
      </w:r>
      <w:r w:rsidRPr="00007A02">
        <w:rPr>
          <w:sz w:val="28"/>
          <w:szCs w:val="28"/>
        </w:rPr>
        <w:t>виникнення</w:t>
      </w:r>
      <w:r w:rsidR="005A671D" w:rsidRPr="00007A02">
        <w:rPr>
          <w:sz w:val="28"/>
          <w:szCs w:val="28"/>
        </w:rPr>
        <w:t xml:space="preserve"> </w:t>
      </w:r>
      <w:r w:rsidRPr="00007A02">
        <w:rPr>
          <w:sz w:val="28"/>
          <w:szCs w:val="28"/>
        </w:rPr>
        <w:t>або</w:t>
      </w:r>
      <w:r w:rsidRPr="00007A02">
        <w:rPr>
          <w:spacing w:val="-2"/>
          <w:sz w:val="28"/>
          <w:szCs w:val="28"/>
        </w:rPr>
        <w:t xml:space="preserve"> виникнення</w:t>
      </w:r>
    </w:p>
    <w:p w14:paraId="4571E578" w14:textId="77777777" w:rsidR="000E1DE6" w:rsidRPr="00007A02" w:rsidRDefault="00F451B9" w:rsidP="00007A02">
      <w:pPr>
        <w:pStyle w:val="a3"/>
        <w:ind w:right="138" w:firstLine="0"/>
      </w:pPr>
      <w:r w:rsidRPr="00007A02">
        <w:t xml:space="preserve">надзвичайної ситуації через апаратуру системи централізованого оповіщення, систему алгоритмів організаційно-технічних заходів оповіщення та Інтернет- ресурсів (сайтів, соціальних мереж), які є найбільш популярними на території </w:t>
      </w:r>
      <w:r w:rsidRPr="00007A02">
        <w:rPr>
          <w:spacing w:val="-2"/>
        </w:rPr>
        <w:t>громади;</w:t>
      </w:r>
    </w:p>
    <w:p w14:paraId="3D7D09E1" w14:textId="77777777" w:rsidR="000E1DE6" w:rsidRPr="00007A02" w:rsidRDefault="00F451B9" w:rsidP="00007A02">
      <w:pPr>
        <w:pStyle w:val="a4"/>
        <w:numPr>
          <w:ilvl w:val="1"/>
          <w:numId w:val="6"/>
        </w:numPr>
        <w:tabs>
          <w:tab w:val="left" w:pos="1075"/>
        </w:tabs>
        <w:ind w:right="152" w:firstLine="720"/>
        <w:rPr>
          <w:sz w:val="28"/>
          <w:szCs w:val="28"/>
        </w:rPr>
      </w:pPr>
      <w:r w:rsidRPr="00007A02">
        <w:rPr>
          <w:sz w:val="28"/>
          <w:szCs w:val="28"/>
        </w:rPr>
        <w:t>підтримання апаратури та технічних</w:t>
      </w:r>
      <w:r w:rsidR="005A671D" w:rsidRPr="00007A02">
        <w:rPr>
          <w:sz w:val="28"/>
          <w:szCs w:val="28"/>
        </w:rPr>
        <w:t xml:space="preserve"> </w:t>
      </w:r>
      <w:r w:rsidRPr="00007A02">
        <w:rPr>
          <w:sz w:val="28"/>
          <w:szCs w:val="28"/>
        </w:rPr>
        <w:t>засобів</w:t>
      </w:r>
      <w:r w:rsidR="005A671D" w:rsidRPr="00007A02">
        <w:rPr>
          <w:sz w:val="28"/>
          <w:szCs w:val="28"/>
        </w:rPr>
        <w:t xml:space="preserve"> </w:t>
      </w:r>
      <w:r w:rsidRPr="00007A02">
        <w:rPr>
          <w:sz w:val="28"/>
          <w:szCs w:val="28"/>
        </w:rPr>
        <w:t>оповіщення в</w:t>
      </w:r>
      <w:r w:rsidR="005A671D" w:rsidRPr="00007A02">
        <w:rPr>
          <w:sz w:val="28"/>
          <w:szCs w:val="28"/>
        </w:rPr>
        <w:t xml:space="preserve"> </w:t>
      </w:r>
      <w:r w:rsidRPr="00007A02">
        <w:rPr>
          <w:sz w:val="28"/>
          <w:szCs w:val="28"/>
        </w:rPr>
        <w:t>готовності</w:t>
      </w:r>
      <w:r w:rsidR="005A671D" w:rsidRPr="00007A02">
        <w:rPr>
          <w:sz w:val="28"/>
          <w:szCs w:val="28"/>
        </w:rPr>
        <w:t xml:space="preserve"> </w:t>
      </w:r>
      <w:r w:rsidRPr="00007A02">
        <w:rPr>
          <w:sz w:val="28"/>
          <w:szCs w:val="28"/>
        </w:rPr>
        <w:t>до використання за призначенням.</w:t>
      </w:r>
    </w:p>
    <w:p w14:paraId="00F0DC0D" w14:textId="77777777" w:rsidR="00DB342F" w:rsidRPr="00007A02" w:rsidRDefault="00DB342F" w:rsidP="00007A02">
      <w:pPr>
        <w:tabs>
          <w:tab w:val="left" w:pos="851"/>
        </w:tabs>
        <w:ind w:left="142" w:right="152"/>
        <w:jc w:val="both"/>
        <w:rPr>
          <w:sz w:val="28"/>
          <w:szCs w:val="28"/>
        </w:rPr>
      </w:pPr>
      <w:r w:rsidRPr="00007A02">
        <w:rPr>
          <w:sz w:val="28"/>
          <w:szCs w:val="28"/>
        </w:rPr>
        <w:tab/>
        <w:t>10.Технічні засоби МАСЦО забезпечують: можливість передавання інформації як голосом, так і за допомогою текстових повідомлень (</w:t>
      </w:r>
      <w:r w:rsidRPr="00007A02">
        <w:rPr>
          <w:sz w:val="28"/>
          <w:szCs w:val="28"/>
          <w:lang w:val="en-US"/>
        </w:rPr>
        <w:t>SMS</w:t>
      </w:r>
      <w:r w:rsidRPr="00007A02">
        <w:rPr>
          <w:sz w:val="28"/>
          <w:szCs w:val="28"/>
        </w:rPr>
        <w:t>) з контролем отримання повідомлень отримувачами; вибіркове або циркулярне передання інформації; формування оперативної інформації за допомогою мікрофону; вибіркове або централізоване дистанційне керування (активація) сигнально-гучномовних пристроїв.</w:t>
      </w:r>
    </w:p>
    <w:p w14:paraId="333693FF" w14:textId="77777777" w:rsidR="000E1DE6" w:rsidRPr="00007A02" w:rsidRDefault="000E1DE6" w:rsidP="00007A02">
      <w:pPr>
        <w:pStyle w:val="a3"/>
        <w:spacing w:before="6"/>
        <w:ind w:left="0" w:firstLine="0"/>
        <w:jc w:val="left"/>
      </w:pPr>
    </w:p>
    <w:p w14:paraId="4FD87D19" w14:textId="77777777" w:rsidR="000E1DE6" w:rsidRPr="00007A02" w:rsidRDefault="00F451B9" w:rsidP="00007A02">
      <w:pPr>
        <w:spacing w:before="1"/>
        <w:ind w:left="2"/>
        <w:jc w:val="center"/>
        <w:rPr>
          <w:b/>
          <w:sz w:val="28"/>
          <w:szCs w:val="28"/>
        </w:rPr>
      </w:pPr>
      <w:r w:rsidRPr="00007A02">
        <w:rPr>
          <w:b/>
          <w:sz w:val="28"/>
          <w:szCs w:val="28"/>
        </w:rPr>
        <w:t>ІІ.</w:t>
      </w:r>
      <w:r w:rsidR="00DB342F" w:rsidRPr="00007A02">
        <w:rPr>
          <w:b/>
          <w:sz w:val="28"/>
          <w:szCs w:val="28"/>
        </w:rPr>
        <w:t xml:space="preserve"> С</w:t>
      </w:r>
      <w:r w:rsidRPr="00007A02">
        <w:rPr>
          <w:b/>
          <w:sz w:val="28"/>
          <w:szCs w:val="28"/>
        </w:rPr>
        <w:t>клад</w:t>
      </w:r>
      <w:r w:rsidR="00DB342F" w:rsidRPr="00007A02">
        <w:rPr>
          <w:b/>
          <w:sz w:val="28"/>
          <w:szCs w:val="28"/>
        </w:rPr>
        <w:t xml:space="preserve"> </w:t>
      </w:r>
      <w:r w:rsidRPr="00007A02">
        <w:rPr>
          <w:b/>
          <w:spacing w:val="-4"/>
          <w:sz w:val="28"/>
          <w:szCs w:val="28"/>
        </w:rPr>
        <w:t>МАСЦО</w:t>
      </w:r>
    </w:p>
    <w:p w14:paraId="3F43F6CB" w14:textId="77777777" w:rsidR="000E1DE6" w:rsidRPr="00007A02" w:rsidRDefault="00F451B9" w:rsidP="00007A02">
      <w:pPr>
        <w:pStyle w:val="a4"/>
        <w:numPr>
          <w:ilvl w:val="0"/>
          <w:numId w:val="5"/>
        </w:numPr>
        <w:tabs>
          <w:tab w:val="left" w:pos="1143"/>
        </w:tabs>
        <w:ind w:left="1143" w:hanging="282"/>
        <w:rPr>
          <w:sz w:val="28"/>
          <w:szCs w:val="28"/>
        </w:rPr>
      </w:pPr>
      <w:r w:rsidRPr="00007A02">
        <w:rPr>
          <w:sz w:val="28"/>
          <w:szCs w:val="28"/>
        </w:rPr>
        <w:t>До</w:t>
      </w:r>
      <w:r w:rsidR="00DB342F" w:rsidRPr="00007A02">
        <w:rPr>
          <w:sz w:val="28"/>
          <w:szCs w:val="28"/>
        </w:rPr>
        <w:t xml:space="preserve"> </w:t>
      </w:r>
      <w:r w:rsidRPr="00007A02">
        <w:rPr>
          <w:sz w:val="28"/>
          <w:szCs w:val="28"/>
        </w:rPr>
        <w:t>складу</w:t>
      </w:r>
      <w:r w:rsidR="00DB342F" w:rsidRPr="00007A02">
        <w:rPr>
          <w:sz w:val="28"/>
          <w:szCs w:val="28"/>
        </w:rPr>
        <w:t xml:space="preserve"> </w:t>
      </w:r>
      <w:r w:rsidRPr="00007A02">
        <w:rPr>
          <w:sz w:val="28"/>
          <w:szCs w:val="28"/>
        </w:rPr>
        <w:t>МАСЦО</w:t>
      </w:r>
      <w:r w:rsidR="00DB342F" w:rsidRPr="00007A02">
        <w:rPr>
          <w:sz w:val="28"/>
          <w:szCs w:val="28"/>
        </w:rPr>
        <w:t xml:space="preserve"> </w:t>
      </w:r>
      <w:r w:rsidRPr="00007A02">
        <w:rPr>
          <w:spacing w:val="-2"/>
          <w:sz w:val="28"/>
          <w:szCs w:val="28"/>
        </w:rPr>
        <w:t>входять:</w:t>
      </w:r>
    </w:p>
    <w:p w14:paraId="2D5FAFA6" w14:textId="77777777" w:rsidR="000E1DE6" w:rsidRPr="00007A02" w:rsidRDefault="00DB342F" w:rsidP="00007A02">
      <w:pPr>
        <w:pStyle w:val="a4"/>
        <w:numPr>
          <w:ilvl w:val="1"/>
          <w:numId w:val="5"/>
        </w:numPr>
        <w:tabs>
          <w:tab w:val="left" w:pos="1072"/>
        </w:tabs>
        <w:ind w:left="1072" w:hanging="211"/>
        <w:rPr>
          <w:sz w:val="28"/>
          <w:szCs w:val="28"/>
        </w:rPr>
      </w:pPr>
      <w:r w:rsidRPr="00007A02">
        <w:rPr>
          <w:sz w:val="28"/>
          <w:szCs w:val="28"/>
        </w:rPr>
        <w:t>а</w:t>
      </w:r>
      <w:r w:rsidR="00F451B9" w:rsidRPr="00007A02">
        <w:rPr>
          <w:sz w:val="28"/>
          <w:szCs w:val="28"/>
        </w:rPr>
        <w:t>паратура</w:t>
      </w:r>
      <w:r w:rsidRPr="00007A02">
        <w:rPr>
          <w:sz w:val="28"/>
          <w:szCs w:val="28"/>
        </w:rPr>
        <w:t xml:space="preserve"> </w:t>
      </w:r>
      <w:r w:rsidR="00F451B9" w:rsidRPr="00007A02">
        <w:rPr>
          <w:sz w:val="28"/>
          <w:szCs w:val="28"/>
        </w:rPr>
        <w:t>прийому</w:t>
      </w:r>
      <w:r w:rsidRPr="00007A02">
        <w:rPr>
          <w:sz w:val="28"/>
          <w:szCs w:val="28"/>
        </w:rPr>
        <w:t xml:space="preserve"> </w:t>
      </w:r>
      <w:r w:rsidR="00F451B9" w:rsidRPr="00007A02">
        <w:rPr>
          <w:sz w:val="28"/>
          <w:szCs w:val="28"/>
        </w:rPr>
        <w:t>сигналів</w:t>
      </w:r>
      <w:r w:rsidRPr="00007A02">
        <w:rPr>
          <w:sz w:val="28"/>
          <w:szCs w:val="28"/>
        </w:rPr>
        <w:t xml:space="preserve"> </w:t>
      </w:r>
      <w:r w:rsidR="00F451B9" w:rsidRPr="00007A02">
        <w:rPr>
          <w:sz w:val="28"/>
          <w:szCs w:val="28"/>
        </w:rPr>
        <w:t>та</w:t>
      </w:r>
      <w:r w:rsidRPr="00007A02">
        <w:rPr>
          <w:sz w:val="28"/>
          <w:szCs w:val="28"/>
        </w:rPr>
        <w:t xml:space="preserve"> </w:t>
      </w:r>
      <w:r w:rsidR="00F451B9" w:rsidRPr="00007A02">
        <w:rPr>
          <w:sz w:val="28"/>
          <w:szCs w:val="28"/>
        </w:rPr>
        <w:t>інформації</w:t>
      </w:r>
      <w:r w:rsidRPr="00007A02">
        <w:rPr>
          <w:sz w:val="28"/>
          <w:szCs w:val="28"/>
        </w:rPr>
        <w:t xml:space="preserve"> </w:t>
      </w:r>
      <w:r w:rsidR="00F451B9" w:rsidRPr="00007A02">
        <w:rPr>
          <w:sz w:val="28"/>
          <w:szCs w:val="28"/>
        </w:rPr>
        <w:t>від</w:t>
      </w:r>
      <w:r w:rsidRPr="00007A02">
        <w:rPr>
          <w:sz w:val="28"/>
          <w:szCs w:val="28"/>
        </w:rPr>
        <w:t xml:space="preserve"> </w:t>
      </w:r>
      <w:r w:rsidR="00F451B9" w:rsidRPr="00007A02">
        <w:rPr>
          <w:spacing w:val="-2"/>
          <w:sz w:val="28"/>
          <w:szCs w:val="28"/>
        </w:rPr>
        <w:t>ТАСЦО;</w:t>
      </w:r>
    </w:p>
    <w:p w14:paraId="4AE24E58" w14:textId="77777777" w:rsidR="000E1DE6" w:rsidRPr="00007A02" w:rsidRDefault="00F451B9" w:rsidP="00007A02">
      <w:pPr>
        <w:pStyle w:val="a4"/>
        <w:numPr>
          <w:ilvl w:val="1"/>
          <w:numId w:val="5"/>
        </w:numPr>
        <w:tabs>
          <w:tab w:val="left" w:pos="1072"/>
        </w:tabs>
        <w:ind w:left="1072" w:hanging="211"/>
        <w:rPr>
          <w:sz w:val="28"/>
          <w:szCs w:val="28"/>
        </w:rPr>
      </w:pPr>
      <w:r w:rsidRPr="00007A02">
        <w:rPr>
          <w:sz w:val="28"/>
          <w:szCs w:val="28"/>
        </w:rPr>
        <w:t>система</w:t>
      </w:r>
      <w:r w:rsidR="00DB342F" w:rsidRPr="00007A02">
        <w:rPr>
          <w:sz w:val="28"/>
          <w:szCs w:val="28"/>
        </w:rPr>
        <w:t xml:space="preserve"> </w:t>
      </w:r>
      <w:r w:rsidRPr="00007A02">
        <w:rPr>
          <w:sz w:val="28"/>
          <w:szCs w:val="28"/>
        </w:rPr>
        <w:t>автоматизованого</w:t>
      </w:r>
      <w:r w:rsidR="00DB342F" w:rsidRPr="00007A02">
        <w:rPr>
          <w:sz w:val="28"/>
          <w:szCs w:val="28"/>
        </w:rPr>
        <w:t xml:space="preserve"> </w:t>
      </w:r>
      <w:r w:rsidRPr="00007A02">
        <w:rPr>
          <w:spacing w:val="-2"/>
          <w:sz w:val="28"/>
          <w:szCs w:val="28"/>
        </w:rPr>
        <w:t>виклику;</w:t>
      </w:r>
    </w:p>
    <w:p w14:paraId="66E4540B" w14:textId="77777777" w:rsidR="00DB342F" w:rsidRPr="00007A02" w:rsidRDefault="00F451B9" w:rsidP="00007A02">
      <w:pPr>
        <w:pStyle w:val="a4"/>
        <w:numPr>
          <w:ilvl w:val="1"/>
          <w:numId w:val="5"/>
        </w:numPr>
        <w:tabs>
          <w:tab w:val="left" w:pos="1072"/>
        </w:tabs>
        <w:ind w:left="1072" w:hanging="211"/>
        <w:rPr>
          <w:sz w:val="28"/>
          <w:szCs w:val="28"/>
        </w:rPr>
      </w:pPr>
      <w:r w:rsidRPr="00007A02">
        <w:rPr>
          <w:sz w:val="28"/>
          <w:szCs w:val="28"/>
        </w:rPr>
        <w:t>місцева</w:t>
      </w:r>
      <w:r w:rsidR="00DB342F" w:rsidRPr="00007A02">
        <w:rPr>
          <w:sz w:val="28"/>
          <w:szCs w:val="28"/>
        </w:rPr>
        <w:t xml:space="preserve"> </w:t>
      </w:r>
      <w:r w:rsidRPr="00007A02">
        <w:rPr>
          <w:sz w:val="28"/>
          <w:szCs w:val="28"/>
        </w:rPr>
        <w:t>автоматизована</w:t>
      </w:r>
      <w:r w:rsidR="00DB342F" w:rsidRPr="00007A02">
        <w:rPr>
          <w:sz w:val="28"/>
          <w:szCs w:val="28"/>
        </w:rPr>
        <w:t xml:space="preserve"> </w:t>
      </w:r>
      <w:r w:rsidRPr="00007A02">
        <w:rPr>
          <w:sz w:val="28"/>
          <w:szCs w:val="28"/>
        </w:rPr>
        <w:t>система</w:t>
      </w:r>
      <w:r w:rsidR="00DB342F" w:rsidRPr="00007A02">
        <w:rPr>
          <w:sz w:val="28"/>
          <w:szCs w:val="28"/>
        </w:rPr>
        <w:t xml:space="preserve"> </w:t>
      </w:r>
      <w:r w:rsidRPr="00007A02">
        <w:rPr>
          <w:sz w:val="28"/>
          <w:szCs w:val="28"/>
        </w:rPr>
        <w:t>централізованого</w:t>
      </w:r>
      <w:r w:rsidR="00DB342F" w:rsidRPr="00007A02">
        <w:rPr>
          <w:sz w:val="28"/>
          <w:szCs w:val="28"/>
        </w:rPr>
        <w:t xml:space="preserve"> </w:t>
      </w:r>
      <w:r w:rsidRPr="00007A02">
        <w:rPr>
          <w:sz w:val="28"/>
          <w:szCs w:val="28"/>
        </w:rPr>
        <w:t>оповіщення</w:t>
      </w:r>
      <w:r w:rsidR="00DB342F" w:rsidRPr="00007A02">
        <w:rPr>
          <w:sz w:val="28"/>
          <w:szCs w:val="28"/>
        </w:rPr>
        <w:t xml:space="preserve"> </w:t>
      </w:r>
      <w:r w:rsidRPr="00007A02">
        <w:rPr>
          <w:spacing w:val="-2"/>
          <w:sz w:val="28"/>
          <w:szCs w:val="28"/>
        </w:rPr>
        <w:t>громади;</w:t>
      </w:r>
    </w:p>
    <w:p w14:paraId="60790E2C" w14:textId="77777777" w:rsidR="000E1DE6" w:rsidRPr="00007A02" w:rsidRDefault="00F451B9" w:rsidP="00007A02">
      <w:pPr>
        <w:pStyle w:val="a4"/>
        <w:numPr>
          <w:ilvl w:val="1"/>
          <w:numId w:val="5"/>
        </w:numPr>
        <w:tabs>
          <w:tab w:val="left" w:pos="142"/>
          <w:tab w:val="left" w:pos="993"/>
          <w:tab w:val="left" w:pos="1134"/>
        </w:tabs>
        <w:ind w:left="142" w:firstLine="719"/>
        <w:rPr>
          <w:sz w:val="28"/>
          <w:szCs w:val="28"/>
        </w:rPr>
      </w:pPr>
      <w:r w:rsidRPr="00007A02">
        <w:rPr>
          <w:sz w:val="28"/>
          <w:szCs w:val="28"/>
        </w:rPr>
        <w:t xml:space="preserve">система напрацьованих алгоритмів організаційно-технічних заходів </w:t>
      </w:r>
      <w:r w:rsidRPr="00007A02">
        <w:rPr>
          <w:sz w:val="28"/>
          <w:szCs w:val="28"/>
        </w:rPr>
        <w:lastRenderedPageBreak/>
        <w:t>оповіщення та Інтернет-ресурсів (сайтів, соціальних мереж), які є найбільш популярними на території громади.</w:t>
      </w:r>
    </w:p>
    <w:p w14:paraId="1F21A892" w14:textId="77777777" w:rsidR="000E1DE6" w:rsidRPr="00007A02" w:rsidRDefault="00F451B9" w:rsidP="00007A02">
      <w:pPr>
        <w:pStyle w:val="a4"/>
        <w:numPr>
          <w:ilvl w:val="0"/>
          <w:numId w:val="5"/>
        </w:numPr>
        <w:tabs>
          <w:tab w:val="left" w:pos="1228"/>
        </w:tabs>
        <w:ind w:left="140" w:right="150" w:firstLine="720"/>
        <w:rPr>
          <w:sz w:val="28"/>
          <w:szCs w:val="28"/>
        </w:rPr>
      </w:pPr>
      <w:r w:rsidRPr="00007A02">
        <w:rPr>
          <w:sz w:val="28"/>
          <w:szCs w:val="28"/>
        </w:rPr>
        <w:t>Апаратура прийому сигналів та інформації від ТАСЦО забезпечує чергування у визначених ДСНС України мережах та каналах з відповідними видами і режимами роботи.</w:t>
      </w:r>
    </w:p>
    <w:p w14:paraId="694CA2CE" w14:textId="77777777" w:rsidR="000E1DE6" w:rsidRPr="00007A02" w:rsidRDefault="00F451B9" w:rsidP="00007A02">
      <w:pPr>
        <w:pStyle w:val="a4"/>
        <w:numPr>
          <w:ilvl w:val="0"/>
          <w:numId w:val="5"/>
        </w:numPr>
        <w:tabs>
          <w:tab w:val="left" w:pos="1166"/>
        </w:tabs>
        <w:ind w:left="140" w:right="141" w:firstLine="720"/>
        <w:rPr>
          <w:sz w:val="28"/>
          <w:szCs w:val="28"/>
        </w:rPr>
      </w:pPr>
      <w:r w:rsidRPr="00007A02">
        <w:rPr>
          <w:sz w:val="28"/>
          <w:szCs w:val="28"/>
        </w:rPr>
        <w:t>Система автоматизованого виклику забезпечує інформування (виклик) осіб керівного складу органів управління та сил цивільного захисту, членів комісії з питань техногенно-екологічної безпеки та надзвичайних ситуацій</w:t>
      </w:r>
      <w:r w:rsidR="00007A02">
        <w:rPr>
          <w:sz w:val="28"/>
          <w:szCs w:val="28"/>
        </w:rPr>
        <w:t xml:space="preserve"> при Чортківській міській раді</w:t>
      </w:r>
      <w:r w:rsidRPr="00007A02">
        <w:rPr>
          <w:sz w:val="28"/>
          <w:szCs w:val="28"/>
        </w:rPr>
        <w:t xml:space="preserve">, </w:t>
      </w:r>
      <w:r w:rsidRPr="00FC7DDE">
        <w:rPr>
          <w:sz w:val="28"/>
          <w:szCs w:val="28"/>
        </w:rPr>
        <w:t>комісії з питань евакуації</w:t>
      </w:r>
      <w:r w:rsidR="00FC7DDE">
        <w:rPr>
          <w:sz w:val="28"/>
          <w:szCs w:val="28"/>
        </w:rPr>
        <w:t xml:space="preserve"> Чортківської міської територіальної громади</w:t>
      </w:r>
      <w:r w:rsidRPr="00007A02">
        <w:rPr>
          <w:sz w:val="28"/>
          <w:szCs w:val="28"/>
        </w:rPr>
        <w:t xml:space="preserve">, осіб керівного складу </w:t>
      </w:r>
      <w:r w:rsidR="00007A02">
        <w:rPr>
          <w:sz w:val="28"/>
          <w:szCs w:val="28"/>
        </w:rPr>
        <w:t>формувань</w:t>
      </w:r>
      <w:r w:rsidRPr="00007A02">
        <w:rPr>
          <w:sz w:val="28"/>
          <w:szCs w:val="28"/>
        </w:rPr>
        <w:t xml:space="preserve"> цивільного захисту Чортківської міської територіальної</w:t>
      </w:r>
      <w:r w:rsidR="00007A02" w:rsidRPr="00007A02">
        <w:rPr>
          <w:sz w:val="28"/>
          <w:szCs w:val="28"/>
        </w:rPr>
        <w:t xml:space="preserve"> </w:t>
      </w:r>
      <w:r w:rsidRPr="00007A02">
        <w:rPr>
          <w:sz w:val="28"/>
          <w:szCs w:val="28"/>
        </w:rPr>
        <w:t>громади. Система автоматизованого виклику забезпечує передачу необхідної інформації у вигляді мовних або текстових повідомлень.</w:t>
      </w:r>
    </w:p>
    <w:p w14:paraId="3C0EBAC3" w14:textId="77777777" w:rsidR="000E1DE6" w:rsidRPr="00007A02" w:rsidRDefault="00F451B9" w:rsidP="00007A02">
      <w:pPr>
        <w:pStyle w:val="a4"/>
        <w:numPr>
          <w:ilvl w:val="0"/>
          <w:numId w:val="5"/>
        </w:numPr>
        <w:tabs>
          <w:tab w:val="left" w:pos="1290"/>
        </w:tabs>
        <w:ind w:left="140" w:right="136" w:firstLine="720"/>
        <w:rPr>
          <w:sz w:val="28"/>
          <w:szCs w:val="28"/>
        </w:rPr>
      </w:pPr>
      <w:r w:rsidRPr="00007A02">
        <w:rPr>
          <w:sz w:val="28"/>
          <w:szCs w:val="28"/>
        </w:rPr>
        <w:t xml:space="preserve">МАСЦО – це програмно-технічний комплекс, призначений для оповіщення осіб керівного складу </w:t>
      </w:r>
      <w:r w:rsidR="00A20D00">
        <w:rPr>
          <w:sz w:val="28"/>
          <w:szCs w:val="28"/>
        </w:rPr>
        <w:t>і чергових служб місцевих органів виконавчої влади, органів</w:t>
      </w:r>
      <w:r w:rsidRPr="00007A02">
        <w:rPr>
          <w:sz w:val="28"/>
          <w:szCs w:val="28"/>
        </w:rPr>
        <w:t xml:space="preserve"> місцевого самоврядування, сил цивільного захисту Чортківської міської субланки Чортківської районної ланки територіальної підсистеми єдиної державної системи цивільного захисту, а також </w:t>
      </w:r>
      <w:r w:rsidR="00A20D00">
        <w:rPr>
          <w:sz w:val="28"/>
          <w:szCs w:val="28"/>
        </w:rPr>
        <w:t>жителів</w:t>
      </w:r>
      <w:r w:rsidRPr="00007A02">
        <w:rPr>
          <w:sz w:val="28"/>
          <w:szCs w:val="28"/>
        </w:rPr>
        <w:t>, який забезпечує:</w:t>
      </w:r>
    </w:p>
    <w:p w14:paraId="1C1FA355" w14:textId="77777777" w:rsidR="000E1DE6" w:rsidRPr="00007A02" w:rsidRDefault="00F451B9" w:rsidP="00007A02">
      <w:pPr>
        <w:pStyle w:val="a4"/>
        <w:numPr>
          <w:ilvl w:val="0"/>
          <w:numId w:val="4"/>
        </w:numPr>
        <w:tabs>
          <w:tab w:val="left" w:pos="1199"/>
        </w:tabs>
        <w:spacing w:before="3"/>
        <w:ind w:right="143" w:firstLine="720"/>
        <w:rPr>
          <w:sz w:val="28"/>
          <w:szCs w:val="28"/>
        </w:rPr>
      </w:pPr>
      <w:r w:rsidRPr="00007A02">
        <w:rPr>
          <w:sz w:val="28"/>
          <w:szCs w:val="28"/>
        </w:rPr>
        <w:t>здійснення автоматизованої реалізації алгоритмів оповіщення органів місцевого самоврядування та об’єктів підвищеної небезпеки, зона ураження від яких при виникненні аварії виходить за межі однієї адміністративно</w:t>
      </w:r>
      <w:r w:rsidR="00A1672B">
        <w:rPr>
          <w:sz w:val="28"/>
          <w:szCs w:val="28"/>
        </w:rPr>
        <w:t xml:space="preserve"> </w:t>
      </w:r>
      <w:r w:rsidRPr="00007A02">
        <w:rPr>
          <w:sz w:val="28"/>
          <w:szCs w:val="28"/>
        </w:rPr>
        <w:t xml:space="preserve">- територіальної одиниці на території Чортківської міської територіальної </w:t>
      </w:r>
      <w:r w:rsidRPr="00007A02">
        <w:rPr>
          <w:spacing w:val="-2"/>
          <w:sz w:val="28"/>
          <w:szCs w:val="28"/>
        </w:rPr>
        <w:t>громади;</w:t>
      </w:r>
    </w:p>
    <w:p w14:paraId="04C9BB37" w14:textId="77777777" w:rsidR="000E1DE6" w:rsidRPr="00007A02" w:rsidRDefault="00F451B9" w:rsidP="00007A02">
      <w:pPr>
        <w:pStyle w:val="a4"/>
        <w:numPr>
          <w:ilvl w:val="0"/>
          <w:numId w:val="4"/>
        </w:numPr>
        <w:tabs>
          <w:tab w:val="left" w:pos="1162"/>
        </w:tabs>
        <w:ind w:left="1162" w:hanging="301"/>
        <w:rPr>
          <w:sz w:val="28"/>
          <w:szCs w:val="28"/>
        </w:rPr>
      </w:pPr>
      <w:r w:rsidRPr="00007A02">
        <w:rPr>
          <w:sz w:val="28"/>
          <w:szCs w:val="28"/>
        </w:rPr>
        <w:t>здійснення</w:t>
      </w:r>
      <w:r w:rsidR="00A1672B">
        <w:rPr>
          <w:sz w:val="28"/>
          <w:szCs w:val="28"/>
        </w:rPr>
        <w:t xml:space="preserve"> </w:t>
      </w:r>
      <w:r w:rsidRPr="00007A02">
        <w:rPr>
          <w:sz w:val="28"/>
          <w:szCs w:val="28"/>
        </w:rPr>
        <w:t>автоматизованого</w:t>
      </w:r>
      <w:r w:rsidR="00A1672B">
        <w:rPr>
          <w:sz w:val="28"/>
          <w:szCs w:val="28"/>
        </w:rPr>
        <w:t xml:space="preserve"> </w:t>
      </w:r>
      <w:r w:rsidRPr="00007A02">
        <w:rPr>
          <w:sz w:val="28"/>
          <w:szCs w:val="28"/>
        </w:rPr>
        <w:t>керування</w:t>
      </w:r>
      <w:r w:rsidR="00A1672B">
        <w:rPr>
          <w:sz w:val="28"/>
          <w:szCs w:val="28"/>
        </w:rPr>
        <w:t xml:space="preserve"> </w:t>
      </w:r>
      <w:r w:rsidRPr="00007A02">
        <w:rPr>
          <w:sz w:val="28"/>
          <w:szCs w:val="28"/>
        </w:rPr>
        <w:t>МАСЦО,</w:t>
      </w:r>
      <w:r w:rsidR="00A1672B">
        <w:rPr>
          <w:sz w:val="28"/>
          <w:szCs w:val="28"/>
        </w:rPr>
        <w:t xml:space="preserve"> </w:t>
      </w:r>
      <w:r w:rsidRPr="00007A02">
        <w:rPr>
          <w:sz w:val="28"/>
          <w:szCs w:val="28"/>
        </w:rPr>
        <w:t>яке</w:t>
      </w:r>
      <w:r w:rsidR="00A1672B">
        <w:rPr>
          <w:sz w:val="28"/>
          <w:szCs w:val="28"/>
        </w:rPr>
        <w:t xml:space="preserve"> </w:t>
      </w:r>
      <w:r w:rsidRPr="00007A02">
        <w:rPr>
          <w:spacing w:val="-2"/>
          <w:sz w:val="28"/>
          <w:szCs w:val="28"/>
        </w:rPr>
        <w:t>передбачає:</w:t>
      </w:r>
    </w:p>
    <w:p w14:paraId="4A1FDD75" w14:textId="77777777" w:rsidR="000E1DE6" w:rsidRPr="00007A02" w:rsidRDefault="00F451B9" w:rsidP="00007A02">
      <w:pPr>
        <w:pStyle w:val="a4"/>
        <w:numPr>
          <w:ilvl w:val="1"/>
          <w:numId w:val="4"/>
        </w:numPr>
        <w:tabs>
          <w:tab w:val="left" w:pos="1072"/>
        </w:tabs>
        <w:ind w:hanging="211"/>
        <w:jc w:val="left"/>
        <w:rPr>
          <w:sz w:val="28"/>
          <w:szCs w:val="28"/>
        </w:rPr>
      </w:pPr>
      <w:r w:rsidRPr="00007A02">
        <w:rPr>
          <w:sz w:val="28"/>
          <w:szCs w:val="28"/>
        </w:rPr>
        <w:t>включення</w:t>
      </w:r>
      <w:r w:rsidR="00A1672B">
        <w:rPr>
          <w:sz w:val="28"/>
          <w:szCs w:val="28"/>
        </w:rPr>
        <w:t xml:space="preserve"> </w:t>
      </w:r>
      <w:r w:rsidRPr="00007A02">
        <w:rPr>
          <w:spacing w:val="-2"/>
          <w:sz w:val="28"/>
          <w:szCs w:val="28"/>
        </w:rPr>
        <w:t>електросирен;</w:t>
      </w:r>
    </w:p>
    <w:p w14:paraId="437FBF59" w14:textId="77777777" w:rsidR="000E1DE6" w:rsidRPr="00007A02" w:rsidRDefault="00F451B9" w:rsidP="00007A02">
      <w:pPr>
        <w:pStyle w:val="a4"/>
        <w:numPr>
          <w:ilvl w:val="1"/>
          <w:numId w:val="4"/>
        </w:numPr>
        <w:tabs>
          <w:tab w:val="left" w:pos="1072"/>
        </w:tabs>
        <w:ind w:hanging="211"/>
        <w:jc w:val="left"/>
        <w:rPr>
          <w:sz w:val="28"/>
          <w:szCs w:val="28"/>
        </w:rPr>
      </w:pPr>
      <w:r w:rsidRPr="00007A02">
        <w:rPr>
          <w:spacing w:val="-2"/>
          <w:sz w:val="28"/>
          <w:szCs w:val="28"/>
        </w:rPr>
        <w:t>включення</w:t>
      </w:r>
      <w:r w:rsidR="00A1672B">
        <w:rPr>
          <w:spacing w:val="-2"/>
          <w:sz w:val="28"/>
          <w:szCs w:val="28"/>
        </w:rPr>
        <w:t xml:space="preserve"> </w:t>
      </w:r>
      <w:r w:rsidRPr="00007A02">
        <w:rPr>
          <w:spacing w:val="-2"/>
          <w:sz w:val="28"/>
          <w:szCs w:val="28"/>
        </w:rPr>
        <w:t>сигнально-гучномовних</w:t>
      </w:r>
      <w:r w:rsidR="00A1672B">
        <w:rPr>
          <w:spacing w:val="-2"/>
          <w:sz w:val="28"/>
          <w:szCs w:val="28"/>
        </w:rPr>
        <w:t xml:space="preserve"> </w:t>
      </w:r>
      <w:r w:rsidRPr="00007A02">
        <w:rPr>
          <w:spacing w:val="-2"/>
          <w:sz w:val="28"/>
          <w:szCs w:val="28"/>
        </w:rPr>
        <w:t>пристроїв;</w:t>
      </w:r>
    </w:p>
    <w:p w14:paraId="16DC9E1D" w14:textId="77777777" w:rsidR="000E1DE6" w:rsidRPr="00007A02" w:rsidRDefault="00F451B9" w:rsidP="00007A02">
      <w:pPr>
        <w:pStyle w:val="a4"/>
        <w:numPr>
          <w:ilvl w:val="1"/>
          <w:numId w:val="4"/>
        </w:numPr>
        <w:tabs>
          <w:tab w:val="left" w:pos="1072"/>
        </w:tabs>
        <w:ind w:hanging="211"/>
        <w:jc w:val="left"/>
        <w:rPr>
          <w:sz w:val="28"/>
          <w:szCs w:val="28"/>
        </w:rPr>
      </w:pPr>
      <w:r w:rsidRPr="00007A02">
        <w:rPr>
          <w:sz w:val="28"/>
          <w:szCs w:val="28"/>
        </w:rPr>
        <w:t>автоматизований</w:t>
      </w:r>
      <w:r w:rsidR="00A1672B">
        <w:rPr>
          <w:sz w:val="28"/>
          <w:szCs w:val="28"/>
        </w:rPr>
        <w:t xml:space="preserve"> </w:t>
      </w:r>
      <w:r w:rsidRPr="00007A02">
        <w:rPr>
          <w:sz w:val="28"/>
          <w:szCs w:val="28"/>
        </w:rPr>
        <w:t>запуск</w:t>
      </w:r>
      <w:r w:rsidR="00A1672B">
        <w:rPr>
          <w:sz w:val="28"/>
          <w:szCs w:val="28"/>
        </w:rPr>
        <w:t xml:space="preserve"> </w:t>
      </w:r>
      <w:r w:rsidRPr="00007A02">
        <w:rPr>
          <w:sz w:val="28"/>
          <w:szCs w:val="28"/>
        </w:rPr>
        <w:t>локальних</w:t>
      </w:r>
      <w:r w:rsidR="00A1672B">
        <w:rPr>
          <w:sz w:val="28"/>
          <w:szCs w:val="28"/>
        </w:rPr>
        <w:t xml:space="preserve"> </w:t>
      </w:r>
      <w:r w:rsidRPr="00007A02">
        <w:rPr>
          <w:sz w:val="28"/>
          <w:szCs w:val="28"/>
        </w:rPr>
        <w:t>та</w:t>
      </w:r>
      <w:r w:rsidR="00A1672B">
        <w:rPr>
          <w:sz w:val="28"/>
          <w:szCs w:val="28"/>
        </w:rPr>
        <w:t xml:space="preserve"> </w:t>
      </w:r>
      <w:r w:rsidRPr="00007A02">
        <w:rPr>
          <w:sz w:val="28"/>
          <w:szCs w:val="28"/>
        </w:rPr>
        <w:t>об’єктових</w:t>
      </w:r>
      <w:r w:rsidR="00A1672B">
        <w:rPr>
          <w:sz w:val="28"/>
          <w:szCs w:val="28"/>
        </w:rPr>
        <w:t xml:space="preserve"> </w:t>
      </w:r>
      <w:r w:rsidRPr="00007A02">
        <w:rPr>
          <w:sz w:val="28"/>
          <w:szCs w:val="28"/>
        </w:rPr>
        <w:t>систем</w:t>
      </w:r>
      <w:r w:rsidR="00A1672B">
        <w:rPr>
          <w:sz w:val="28"/>
          <w:szCs w:val="28"/>
        </w:rPr>
        <w:t xml:space="preserve"> </w:t>
      </w:r>
      <w:r w:rsidRPr="00007A02">
        <w:rPr>
          <w:spacing w:val="-2"/>
          <w:sz w:val="28"/>
          <w:szCs w:val="28"/>
        </w:rPr>
        <w:t>оповіщення.</w:t>
      </w:r>
    </w:p>
    <w:p w14:paraId="28AA7DC7" w14:textId="77777777" w:rsidR="000E1DE6" w:rsidRPr="00007A02" w:rsidRDefault="00F451B9" w:rsidP="00007A02">
      <w:pPr>
        <w:pStyle w:val="a4"/>
        <w:numPr>
          <w:ilvl w:val="0"/>
          <w:numId w:val="5"/>
        </w:numPr>
        <w:tabs>
          <w:tab w:val="left" w:pos="1132"/>
        </w:tabs>
        <w:spacing w:before="4"/>
        <w:ind w:left="140" w:right="135" w:firstLine="720"/>
        <w:rPr>
          <w:sz w:val="28"/>
          <w:szCs w:val="28"/>
        </w:rPr>
      </w:pPr>
      <w:r w:rsidRPr="00007A02">
        <w:rPr>
          <w:sz w:val="28"/>
          <w:szCs w:val="28"/>
        </w:rPr>
        <w:t>Система</w:t>
      </w:r>
      <w:r w:rsidR="00A1672B">
        <w:rPr>
          <w:sz w:val="28"/>
          <w:szCs w:val="28"/>
        </w:rPr>
        <w:t xml:space="preserve"> </w:t>
      </w:r>
      <w:r w:rsidRPr="00007A02">
        <w:rPr>
          <w:sz w:val="28"/>
          <w:szCs w:val="28"/>
        </w:rPr>
        <w:t>напрацьованих</w:t>
      </w:r>
      <w:r w:rsidR="00A1672B">
        <w:rPr>
          <w:sz w:val="28"/>
          <w:szCs w:val="28"/>
        </w:rPr>
        <w:t xml:space="preserve"> </w:t>
      </w:r>
      <w:r w:rsidRPr="00007A02">
        <w:rPr>
          <w:sz w:val="28"/>
          <w:szCs w:val="28"/>
        </w:rPr>
        <w:t>алгоритмів</w:t>
      </w:r>
      <w:r w:rsidR="00A1672B">
        <w:rPr>
          <w:sz w:val="28"/>
          <w:szCs w:val="28"/>
        </w:rPr>
        <w:t xml:space="preserve"> </w:t>
      </w:r>
      <w:r w:rsidRPr="00007A02">
        <w:rPr>
          <w:sz w:val="28"/>
          <w:szCs w:val="28"/>
        </w:rPr>
        <w:t>залучення</w:t>
      </w:r>
      <w:r w:rsidR="00A1672B">
        <w:rPr>
          <w:sz w:val="28"/>
          <w:szCs w:val="28"/>
        </w:rPr>
        <w:t xml:space="preserve"> </w:t>
      </w:r>
      <w:r w:rsidRPr="00007A02">
        <w:rPr>
          <w:sz w:val="28"/>
          <w:szCs w:val="28"/>
        </w:rPr>
        <w:t>Інтернет-ресурсів</w:t>
      </w:r>
      <w:r w:rsidR="00A1672B">
        <w:rPr>
          <w:sz w:val="28"/>
          <w:szCs w:val="28"/>
        </w:rPr>
        <w:t xml:space="preserve"> </w:t>
      </w:r>
      <w:r w:rsidRPr="00007A02">
        <w:rPr>
          <w:sz w:val="28"/>
          <w:szCs w:val="28"/>
        </w:rPr>
        <w:t>(сайтів, соціальних мереж), які є найбільш популярними на території</w:t>
      </w:r>
      <w:r w:rsidR="00A1672B">
        <w:rPr>
          <w:sz w:val="28"/>
          <w:szCs w:val="28"/>
        </w:rPr>
        <w:t xml:space="preserve"> </w:t>
      </w:r>
      <w:r w:rsidRPr="00007A02">
        <w:rPr>
          <w:sz w:val="28"/>
          <w:szCs w:val="28"/>
        </w:rPr>
        <w:t xml:space="preserve">Чортківської міської територіальної громади, дає можливість здійснювати оповіщення </w:t>
      </w:r>
      <w:r w:rsidR="00A1672B">
        <w:rPr>
          <w:sz w:val="28"/>
          <w:szCs w:val="28"/>
        </w:rPr>
        <w:t>жителів</w:t>
      </w:r>
      <w:r w:rsidRPr="00007A02">
        <w:rPr>
          <w:sz w:val="28"/>
          <w:szCs w:val="28"/>
        </w:rPr>
        <w:t xml:space="preserve"> безпосередньо через адміністраторів Інтернет-ресурсів (сайтів, соціальних мереж) відповідно до спільних інструкцій. Ці алгоритми застосовуються при відсутності спеціальних технічних засобів переривання програм мовлення в автоматизованому режимі та програмних продуктів, які дають можливість прямого висвітлення повідомлень на Інтернет-ресурсах.</w:t>
      </w:r>
    </w:p>
    <w:p w14:paraId="2FA7FA75" w14:textId="77777777" w:rsidR="000E1DE6" w:rsidRPr="00007A02" w:rsidRDefault="000E1DE6" w:rsidP="00007A02">
      <w:pPr>
        <w:pStyle w:val="a3"/>
        <w:spacing w:before="2"/>
        <w:ind w:left="0" w:firstLine="0"/>
        <w:jc w:val="left"/>
      </w:pPr>
    </w:p>
    <w:p w14:paraId="5A403910" w14:textId="77777777" w:rsidR="000E1DE6" w:rsidRPr="00007A02" w:rsidRDefault="00F451B9" w:rsidP="00007A02">
      <w:pPr>
        <w:spacing w:before="1"/>
        <w:ind w:left="-1" w:right="3"/>
        <w:jc w:val="center"/>
        <w:rPr>
          <w:b/>
          <w:sz w:val="28"/>
          <w:szCs w:val="28"/>
        </w:rPr>
      </w:pPr>
      <w:r w:rsidRPr="00007A02">
        <w:rPr>
          <w:b/>
          <w:sz w:val="28"/>
          <w:szCs w:val="28"/>
        </w:rPr>
        <w:t>ІІІ.</w:t>
      </w:r>
      <w:r w:rsidR="00A1672B">
        <w:rPr>
          <w:b/>
          <w:sz w:val="28"/>
          <w:szCs w:val="28"/>
        </w:rPr>
        <w:t xml:space="preserve"> </w:t>
      </w:r>
      <w:r w:rsidRPr="00007A02">
        <w:rPr>
          <w:b/>
          <w:sz w:val="28"/>
          <w:szCs w:val="28"/>
        </w:rPr>
        <w:t>Порядок</w:t>
      </w:r>
      <w:r w:rsidR="00A1672B">
        <w:rPr>
          <w:b/>
          <w:sz w:val="28"/>
          <w:szCs w:val="28"/>
        </w:rPr>
        <w:t xml:space="preserve"> </w:t>
      </w:r>
      <w:r w:rsidRPr="00007A02">
        <w:rPr>
          <w:b/>
          <w:sz w:val="28"/>
          <w:szCs w:val="28"/>
        </w:rPr>
        <w:t>застосування</w:t>
      </w:r>
      <w:r w:rsidR="00A1672B">
        <w:rPr>
          <w:b/>
          <w:sz w:val="28"/>
          <w:szCs w:val="28"/>
        </w:rPr>
        <w:t xml:space="preserve"> </w:t>
      </w:r>
      <w:r w:rsidRPr="00007A02">
        <w:rPr>
          <w:b/>
          <w:spacing w:val="-2"/>
          <w:sz w:val="28"/>
          <w:szCs w:val="28"/>
        </w:rPr>
        <w:t>МАСЦО</w:t>
      </w:r>
    </w:p>
    <w:p w14:paraId="6CD9FD7E" w14:textId="77777777" w:rsidR="000E1DE6" w:rsidRPr="00007A02" w:rsidRDefault="00F451B9" w:rsidP="00007A02">
      <w:pPr>
        <w:pStyle w:val="a4"/>
        <w:numPr>
          <w:ilvl w:val="0"/>
          <w:numId w:val="3"/>
        </w:numPr>
        <w:tabs>
          <w:tab w:val="left" w:pos="1199"/>
        </w:tabs>
        <w:ind w:right="142" w:firstLine="720"/>
        <w:rPr>
          <w:sz w:val="28"/>
          <w:szCs w:val="28"/>
        </w:rPr>
      </w:pPr>
      <w:r w:rsidRPr="00007A02">
        <w:rPr>
          <w:sz w:val="28"/>
          <w:szCs w:val="28"/>
        </w:rPr>
        <w:t>Рішення про оповіщення у разі загрози виникнення або виникнення надзвичайної</w:t>
      </w:r>
      <w:r w:rsidR="00A1672B">
        <w:rPr>
          <w:sz w:val="28"/>
          <w:szCs w:val="28"/>
        </w:rPr>
        <w:t xml:space="preserve"> </w:t>
      </w:r>
      <w:r w:rsidRPr="00007A02">
        <w:rPr>
          <w:sz w:val="28"/>
          <w:szCs w:val="28"/>
        </w:rPr>
        <w:t>ситуації</w:t>
      </w:r>
      <w:r w:rsidR="00A1672B">
        <w:rPr>
          <w:sz w:val="28"/>
          <w:szCs w:val="28"/>
        </w:rPr>
        <w:t xml:space="preserve"> </w:t>
      </w:r>
      <w:r w:rsidRPr="00007A02">
        <w:rPr>
          <w:sz w:val="28"/>
          <w:szCs w:val="28"/>
        </w:rPr>
        <w:t>на</w:t>
      </w:r>
      <w:r w:rsidR="00A1672B">
        <w:rPr>
          <w:sz w:val="28"/>
          <w:szCs w:val="28"/>
        </w:rPr>
        <w:t xml:space="preserve"> </w:t>
      </w:r>
      <w:r w:rsidRPr="00007A02">
        <w:rPr>
          <w:sz w:val="28"/>
          <w:szCs w:val="28"/>
        </w:rPr>
        <w:t>місцевому</w:t>
      </w:r>
      <w:r w:rsidR="00A1672B">
        <w:rPr>
          <w:sz w:val="28"/>
          <w:szCs w:val="28"/>
        </w:rPr>
        <w:t xml:space="preserve"> </w:t>
      </w:r>
      <w:r w:rsidRPr="00007A02">
        <w:rPr>
          <w:sz w:val="28"/>
          <w:szCs w:val="28"/>
        </w:rPr>
        <w:t>рівні</w:t>
      </w:r>
      <w:r w:rsidR="00A1672B">
        <w:rPr>
          <w:sz w:val="28"/>
          <w:szCs w:val="28"/>
        </w:rPr>
        <w:t xml:space="preserve"> </w:t>
      </w:r>
      <w:r w:rsidRPr="00007A02">
        <w:rPr>
          <w:sz w:val="28"/>
          <w:szCs w:val="28"/>
        </w:rPr>
        <w:t>приймає</w:t>
      </w:r>
      <w:r w:rsidR="00A1672B">
        <w:rPr>
          <w:sz w:val="28"/>
          <w:szCs w:val="28"/>
        </w:rPr>
        <w:t xml:space="preserve"> </w:t>
      </w:r>
      <w:r w:rsidRPr="00007A02">
        <w:rPr>
          <w:sz w:val="28"/>
          <w:szCs w:val="28"/>
        </w:rPr>
        <w:t>керівник</w:t>
      </w:r>
      <w:r w:rsidR="00A1672B">
        <w:rPr>
          <w:sz w:val="28"/>
          <w:szCs w:val="28"/>
        </w:rPr>
        <w:t xml:space="preserve"> </w:t>
      </w:r>
      <w:r w:rsidRPr="00007A02">
        <w:rPr>
          <w:sz w:val="28"/>
          <w:szCs w:val="28"/>
        </w:rPr>
        <w:t>Чортківської</w:t>
      </w:r>
      <w:r w:rsidR="00A1672B">
        <w:rPr>
          <w:sz w:val="28"/>
          <w:szCs w:val="28"/>
        </w:rPr>
        <w:t xml:space="preserve"> </w:t>
      </w:r>
      <w:r w:rsidRPr="00007A02">
        <w:rPr>
          <w:sz w:val="28"/>
          <w:szCs w:val="28"/>
        </w:rPr>
        <w:t>міської субланки Чортківської районної ланки територіальної підсистеми єдиної державної</w:t>
      </w:r>
      <w:r w:rsidR="00A1672B">
        <w:rPr>
          <w:sz w:val="28"/>
          <w:szCs w:val="28"/>
        </w:rPr>
        <w:t xml:space="preserve"> </w:t>
      </w:r>
      <w:r w:rsidRPr="00007A02">
        <w:rPr>
          <w:sz w:val="28"/>
          <w:szCs w:val="28"/>
        </w:rPr>
        <w:t>системи</w:t>
      </w:r>
      <w:r w:rsidR="00A1672B">
        <w:rPr>
          <w:sz w:val="28"/>
          <w:szCs w:val="28"/>
        </w:rPr>
        <w:t xml:space="preserve"> </w:t>
      </w:r>
      <w:r w:rsidRPr="00007A02">
        <w:rPr>
          <w:sz w:val="28"/>
          <w:szCs w:val="28"/>
        </w:rPr>
        <w:t>цивільного</w:t>
      </w:r>
      <w:r w:rsidR="00A1672B">
        <w:rPr>
          <w:sz w:val="28"/>
          <w:szCs w:val="28"/>
        </w:rPr>
        <w:t xml:space="preserve"> </w:t>
      </w:r>
      <w:r w:rsidRPr="00007A02">
        <w:rPr>
          <w:sz w:val="28"/>
          <w:szCs w:val="28"/>
        </w:rPr>
        <w:t>захисту</w:t>
      </w:r>
      <w:r w:rsidR="00A27AED">
        <w:rPr>
          <w:sz w:val="28"/>
          <w:szCs w:val="28"/>
        </w:rPr>
        <w:t xml:space="preserve"> </w:t>
      </w:r>
      <w:r w:rsidRPr="00007A02">
        <w:rPr>
          <w:sz w:val="28"/>
          <w:szCs w:val="28"/>
        </w:rPr>
        <w:t>–</w:t>
      </w:r>
      <w:r w:rsidR="00A1672B">
        <w:rPr>
          <w:sz w:val="28"/>
          <w:szCs w:val="28"/>
        </w:rPr>
        <w:t xml:space="preserve"> </w:t>
      </w:r>
      <w:r w:rsidRPr="00007A02">
        <w:rPr>
          <w:sz w:val="28"/>
          <w:szCs w:val="28"/>
        </w:rPr>
        <w:t>міський</w:t>
      </w:r>
      <w:r w:rsidR="00A1672B">
        <w:rPr>
          <w:sz w:val="28"/>
          <w:szCs w:val="28"/>
        </w:rPr>
        <w:t xml:space="preserve"> </w:t>
      </w:r>
      <w:r w:rsidRPr="00007A02">
        <w:rPr>
          <w:sz w:val="28"/>
          <w:szCs w:val="28"/>
        </w:rPr>
        <w:t>голова.</w:t>
      </w:r>
    </w:p>
    <w:p w14:paraId="01DEAD15" w14:textId="77777777" w:rsidR="000E1DE6" w:rsidRPr="00007A02" w:rsidRDefault="00F451B9" w:rsidP="00007A02">
      <w:pPr>
        <w:pStyle w:val="a4"/>
        <w:numPr>
          <w:ilvl w:val="0"/>
          <w:numId w:val="3"/>
        </w:numPr>
        <w:tabs>
          <w:tab w:val="left" w:pos="1199"/>
        </w:tabs>
        <w:spacing w:before="1"/>
        <w:ind w:right="147" w:firstLine="720"/>
        <w:rPr>
          <w:sz w:val="28"/>
          <w:szCs w:val="28"/>
        </w:rPr>
      </w:pPr>
      <w:r w:rsidRPr="00007A02">
        <w:rPr>
          <w:sz w:val="28"/>
          <w:szCs w:val="28"/>
        </w:rPr>
        <w:t>Рішення про оповіщення у разі загрози виникнення або виникнення надзвичайної ситуації приймається на підставі:</w:t>
      </w:r>
    </w:p>
    <w:p w14:paraId="56A2BE18" w14:textId="77777777" w:rsidR="000E1DE6" w:rsidRPr="00007A02" w:rsidRDefault="00F451B9" w:rsidP="00007A02">
      <w:pPr>
        <w:pStyle w:val="a4"/>
        <w:numPr>
          <w:ilvl w:val="1"/>
          <w:numId w:val="3"/>
        </w:numPr>
        <w:tabs>
          <w:tab w:val="left" w:pos="1123"/>
        </w:tabs>
        <w:ind w:right="151" w:firstLine="720"/>
        <w:rPr>
          <w:sz w:val="28"/>
          <w:szCs w:val="28"/>
        </w:rPr>
      </w:pPr>
      <w:r w:rsidRPr="00007A02">
        <w:rPr>
          <w:sz w:val="28"/>
          <w:szCs w:val="28"/>
        </w:rPr>
        <w:t>повідомлення про фактичну обстановку, що склалася у зоні можливого виникнення або виникнення надзвичайної ситуації;</w:t>
      </w:r>
    </w:p>
    <w:p w14:paraId="3C6372CB" w14:textId="77777777" w:rsidR="000E1DE6" w:rsidRPr="00007A02" w:rsidRDefault="00F451B9" w:rsidP="00007A02">
      <w:pPr>
        <w:pStyle w:val="a4"/>
        <w:numPr>
          <w:ilvl w:val="1"/>
          <w:numId w:val="3"/>
        </w:numPr>
        <w:tabs>
          <w:tab w:val="left" w:pos="1142"/>
        </w:tabs>
        <w:ind w:right="145" w:firstLine="720"/>
        <w:rPr>
          <w:sz w:val="28"/>
          <w:szCs w:val="28"/>
        </w:rPr>
      </w:pPr>
      <w:r w:rsidRPr="00007A02">
        <w:rPr>
          <w:sz w:val="28"/>
          <w:szCs w:val="28"/>
        </w:rPr>
        <w:lastRenderedPageBreak/>
        <w:t xml:space="preserve">результатів аналізу прогнозованих даних, стану небезпеки природного та техногенного характеру на території громади, що вимагають негайного проведення заходів для захисту </w:t>
      </w:r>
      <w:r w:rsidR="00A27AED">
        <w:rPr>
          <w:sz w:val="28"/>
          <w:szCs w:val="28"/>
        </w:rPr>
        <w:t>жителів</w:t>
      </w:r>
      <w:r w:rsidRPr="00007A02">
        <w:rPr>
          <w:sz w:val="28"/>
          <w:szCs w:val="28"/>
        </w:rPr>
        <w:t xml:space="preserve"> і територій;</w:t>
      </w:r>
    </w:p>
    <w:p w14:paraId="4E379895" w14:textId="77777777" w:rsidR="000E1DE6" w:rsidRPr="00007A02" w:rsidRDefault="00F451B9" w:rsidP="00007A02">
      <w:pPr>
        <w:pStyle w:val="a4"/>
        <w:numPr>
          <w:ilvl w:val="1"/>
          <w:numId w:val="3"/>
        </w:numPr>
        <w:tabs>
          <w:tab w:val="left" w:pos="1176"/>
        </w:tabs>
        <w:ind w:right="151" w:firstLine="720"/>
        <w:rPr>
          <w:sz w:val="28"/>
          <w:szCs w:val="28"/>
        </w:rPr>
      </w:pPr>
      <w:r w:rsidRPr="00007A02">
        <w:rPr>
          <w:sz w:val="28"/>
          <w:szCs w:val="28"/>
        </w:rPr>
        <w:t>пропозицій керівників об’єктів, на території яких існує загроза виникнення або виникла надзвичайна ситуація.</w:t>
      </w:r>
    </w:p>
    <w:p w14:paraId="45E566DE" w14:textId="77777777" w:rsidR="00007A02" w:rsidRPr="00007A02" w:rsidRDefault="00A27AED" w:rsidP="00EB35F5">
      <w:pPr>
        <w:pStyle w:val="a4"/>
        <w:numPr>
          <w:ilvl w:val="0"/>
          <w:numId w:val="3"/>
        </w:numPr>
        <w:tabs>
          <w:tab w:val="left" w:pos="1285"/>
        </w:tabs>
        <w:ind w:right="148" w:firstLine="720"/>
        <w:rPr>
          <w:sz w:val="28"/>
          <w:szCs w:val="28"/>
        </w:rPr>
      </w:pPr>
      <w:r>
        <w:rPr>
          <w:sz w:val="28"/>
          <w:szCs w:val="28"/>
        </w:rPr>
        <w:t>Відповідальна особа з питань цивільного захисту міської ради після отримання інформації про загрозу виникнення або виникнення надзвичайної ситуації інформує про це міського голову.</w:t>
      </w:r>
    </w:p>
    <w:p w14:paraId="0CA82B38" w14:textId="77777777" w:rsidR="000E1DE6" w:rsidRPr="00007A02" w:rsidRDefault="00F451B9" w:rsidP="00EB35F5">
      <w:pPr>
        <w:pStyle w:val="a4"/>
        <w:numPr>
          <w:ilvl w:val="0"/>
          <w:numId w:val="3"/>
        </w:numPr>
        <w:tabs>
          <w:tab w:val="left" w:pos="1223"/>
        </w:tabs>
        <w:spacing w:before="67"/>
        <w:ind w:right="146" w:firstLine="720"/>
        <w:rPr>
          <w:sz w:val="28"/>
          <w:szCs w:val="28"/>
        </w:rPr>
      </w:pPr>
      <w:r w:rsidRPr="00007A02">
        <w:rPr>
          <w:sz w:val="28"/>
          <w:szCs w:val="28"/>
        </w:rPr>
        <w:t>Прийнявши рішення про оповіщення, міський голова дає завдання відділу з питань надзвичайних ситуацій</w:t>
      </w:r>
      <w:r w:rsidR="00EB35F5">
        <w:rPr>
          <w:sz w:val="28"/>
          <w:szCs w:val="28"/>
        </w:rPr>
        <w:t xml:space="preserve">  та цивільного захисту</w:t>
      </w:r>
      <w:r w:rsidRPr="00007A02">
        <w:rPr>
          <w:sz w:val="28"/>
          <w:szCs w:val="28"/>
        </w:rPr>
        <w:t xml:space="preserve"> міської ради для здійснення відповідних заходів.</w:t>
      </w:r>
    </w:p>
    <w:p w14:paraId="2A8EAB48" w14:textId="77777777" w:rsidR="000E1DE6" w:rsidRPr="00007A02" w:rsidRDefault="00F451B9" w:rsidP="00007A02">
      <w:pPr>
        <w:pStyle w:val="a4"/>
        <w:numPr>
          <w:ilvl w:val="0"/>
          <w:numId w:val="3"/>
        </w:numPr>
        <w:tabs>
          <w:tab w:val="left" w:pos="1242"/>
        </w:tabs>
        <w:ind w:right="141" w:firstLine="720"/>
        <w:rPr>
          <w:sz w:val="28"/>
          <w:szCs w:val="28"/>
        </w:rPr>
      </w:pPr>
      <w:r w:rsidRPr="00007A02">
        <w:rPr>
          <w:sz w:val="28"/>
          <w:szCs w:val="28"/>
        </w:rPr>
        <w:t>Безпосереднє керування процесом оповіщення здійснює заступник міського голови</w:t>
      </w:r>
      <w:r w:rsidR="00EB35F5">
        <w:rPr>
          <w:sz w:val="28"/>
          <w:szCs w:val="28"/>
        </w:rPr>
        <w:t xml:space="preserve"> з питань діяльності виконавчих органів міської ради</w:t>
      </w:r>
      <w:r w:rsidRPr="00007A02">
        <w:rPr>
          <w:sz w:val="28"/>
          <w:szCs w:val="28"/>
        </w:rPr>
        <w:t xml:space="preserve"> за розпорядженням міського голови.</w:t>
      </w:r>
    </w:p>
    <w:p w14:paraId="3E4DBBE1" w14:textId="77777777" w:rsidR="00EB35F5" w:rsidRDefault="00F451B9" w:rsidP="00EB35F5">
      <w:pPr>
        <w:pStyle w:val="a4"/>
        <w:numPr>
          <w:ilvl w:val="0"/>
          <w:numId w:val="3"/>
        </w:numPr>
        <w:tabs>
          <w:tab w:val="left" w:pos="1185"/>
        </w:tabs>
        <w:ind w:right="144" w:firstLine="720"/>
        <w:rPr>
          <w:sz w:val="28"/>
          <w:szCs w:val="28"/>
        </w:rPr>
      </w:pPr>
      <w:r w:rsidRPr="00007A02">
        <w:rPr>
          <w:sz w:val="28"/>
          <w:szCs w:val="28"/>
        </w:rPr>
        <w:t xml:space="preserve">Повідомлення про загрозу виникнення або виникнення надзвичайних ситуацій готуються державною мовою та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 </w:t>
      </w:r>
    </w:p>
    <w:p w14:paraId="472D6E98" w14:textId="77777777" w:rsidR="000E1DE6" w:rsidRPr="00007A02" w:rsidRDefault="00EB35F5" w:rsidP="001565A1">
      <w:pPr>
        <w:tabs>
          <w:tab w:val="left" w:pos="851"/>
        </w:tabs>
        <w:ind w:left="140" w:right="144"/>
        <w:jc w:val="both"/>
        <w:rPr>
          <w:sz w:val="28"/>
          <w:szCs w:val="28"/>
        </w:rPr>
      </w:pPr>
      <w:r>
        <w:rPr>
          <w:sz w:val="28"/>
          <w:szCs w:val="28"/>
        </w:rPr>
        <w:tab/>
      </w:r>
      <w:r w:rsidR="00F451B9" w:rsidRPr="00EB35F5">
        <w:rPr>
          <w:sz w:val="28"/>
          <w:szCs w:val="28"/>
        </w:rPr>
        <w:t>Пропозиції щодо змісту повідомлення готує відділ з питань надзвичайних ситуаці</w:t>
      </w:r>
      <w:r>
        <w:rPr>
          <w:sz w:val="28"/>
          <w:szCs w:val="28"/>
        </w:rPr>
        <w:t xml:space="preserve">й та цивільного захисту міської </w:t>
      </w:r>
      <w:r w:rsidR="00F451B9" w:rsidRPr="00EB35F5">
        <w:rPr>
          <w:sz w:val="28"/>
          <w:szCs w:val="28"/>
        </w:rPr>
        <w:t>ради та подає міському голові</w:t>
      </w:r>
      <w:r>
        <w:rPr>
          <w:sz w:val="28"/>
          <w:szCs w:val="28"/>
        </w:rPr>
        <w:t xml:space="preserve"> </w:t>
      </w:r>
      <w:r w:rsidR="00F451B9" w:rsidRPr="00EB35F5">
        <w:rPr>
          <w:sz w:val="28"/>
          <w:szCs w:val="28"/>
        </w:rPr>
        <w:t>для</w:t>
      </w:r>
      <w:r>
        <w:rPr>
          <w:sz w:val="28"/>
          <w:szCs w:val="28"/>
        </w:rPr>
        <w:t xml:space="preserve"> </w:t>
      </w:r>
      <w:r w:rsidR="00F451B9" w:rsidRPr="00EB35F5">
        <w:rPr>
          <w:sz w:val="28"/>
          <w:szCs w:val="28"/>
        </w:rPr>
        <w:t>затвердження.</w:t>
      </w:r>
      <w:r>
        <w:rPr>
          <w:sz w:val="28"/>
          <w:szCs w:val="28"/>
        </w:rPr>
        <w:t xml:space="preserve"> </w:t>
      </w:r>
      <w:r w:rsidR="00F451B9" w:rsidRPr="00EB35F5">
        <w:rPr>
          <w:sz w:val="28"/>
          <w:szCs w:val="28"/>
        </w:rPr>
        <w:t>Повідомлення</w:t>
      </w:r>
      <w:r>
        <w:rPr>
          <w:sz w:val="28"/>
          <w:szCs w:val="28"/>
        </w:rPr>
        <w:t xml:space="preserve"> </w:t>
      </w:r>
      <w:r w:rsidR="00F451B9" w:rsidRPr="00EB35F5">
        <w:rPr>
          <w:sz w:val="28"/>
          <w:szCs w:val="28"/>
        </w:rPr>
        <w:t>про</w:t>
      </w:r>
      <w:r w:rsidR="001565A1">
        <w:rPr>
          <w:sz w:val="28"/>
          <w:szCs w:val="28"/>
        </w:rPr>
        <w:t xml:space="preserve"> </w:t>
      </w:r>
      <w:r w:rsidR="00F451B9" w:rsidRPr="00EB35F5">
        <w:rPr>
          <w:sz w:val="28"/>
          <w:szCs w:val="28"/>
        </w:rPr>
        <w:t>загрозу</w:t>
      </w:r>
      <w:r w:rsidR="001565A1">
        <w:rPr>
          <w:sz w:val="28"/>
          <w:szCs w:val="28"/>
        </w:rPr>
        <w:t xml:space="preserve"> </w:t>
      </w:r>
      <w:r w:rsidR="00F451B9" w:rsidRPr="00EB35F5">
        <w:rPr>
          <w:sz w:val="28"/>
          <w:szCs w:val="28"/>
        </w:rPr>
        <w:t>виникнення</w:t>
      </w:r>
      <w:r w:rsidR="001565A1">
        <w:rPr>
          <w:sz w:val="28"/>
          <w:szCs w:val="28"/>
        </w:rPr>
        <w:t xml:space="preserve"> </w:t>
      </w:r>
      <w:r w:rsidR="00F451B9" w:rsidRPr="00EB35F5">
        <w:rPr>
          <w:sz w:val="28"/>
          <w:szCs w:val="28"/>
        </w:rPr>
        <w:t>або</w:t>
      </w:r>
      <w:r w:rsidR="001565A1">
        <w:rPr>
          <w:sz w:val="28"/>
          <w:szCs w:val="28"/>
        </w:rPr>
        <w:t xml:space="preserve"> </w:t>
      </w:r>
      <w:r w:rsidR="00F451B9" w:rsidRPr="00EB35F5">
        <w:rPr>
          <w:sz w:val="28"/>
          <w:szCs w:val="28"/>
        </w:rPr>
        <w:t>виникнення надзвичайних ситуацій, які є характерними для території громади, розробляються</w:t>
      </w:r>
      <w:r w:rsidR="001565A1">
        <w:rPr>
          <w:sz w:val="28"/>
          <w:szCs w:val="28"/>
        </w:rPr>
        <w:t xml:space="preserve"> </w:t>
      </w:r>
      <w:r w:rsidR="00F451B9" w:rsidRPr="00EB35F5">
        <w:rPr>
          <w:sz w:val="28"/>
          <w:szCs w:val="28"/>
        </w:rPr>
        <w:t>заздалегідь.</w:t>
      </w:r>
      <w:r w:rsidR="001565A1">
        <w:rPr>
          <w:sz w:val="28"/>
          <w:szCs w:val="28"/>
        </w:rPr>
        <w:t xml:space="preserve"> </w:t>
      </w:r>
      <w:r w:rsidR="00F451B9" w:rsidRPr="00EB35F5">
        <w:rPr>
          <w:sz w:val="28"/>
          <w:szCs w:val="28"/>
        </w:rPr>
        <w:t>Порядок</w:t>
      </w:r>
      <w:r w:rsidR="001565A1">
        <w:rPr>
          <w:sz w:val="28"/>
          <w:szCs w:val="28"/>
        </w:rPr>
        <w:t xml:space="preserve"> </w:t>
      </w:r>
      <w:r w:rsidR="00F451B9" w:rsidRPr="00EB35F5">
        <w:rPr>
          <w:sz w:val="28"/>
          <w:szCs w:val="28"/>
        </w:rPr>
        <w:t>підготовки</w:t>
      </w:r>
      <w:r w:rsidR="001565A1">
        <w:rPr>
          <w:sz w:val="28"/>
          <w:szCs w:val="28"/>
        </w:rPr>
        <w:t xml:space="preserve"> </w:t>
      </w:r>
      <w:r w:rsidR="00F451B9" w:rsidRPr="00EB35F5">
        <w:rPr>
          <w:sz w:val="28"/>
          <w:szCs w:val="28"/>
        </w:rPr>
        <w:t>таких</w:t>
      </w:r>
      <w:r w:rsidR="001565A1">
        <w:rPr>
          <w:sz w:val="28"/>
          <w:szCs w:val="28"/>
        </w:rPr>
        <w:t xml:space="preserve"> </w:t>
      </w:r>
      <w:r w:rsidR="00F451B9" w:rsidRPr="00EB35F5">
        <w:rPr>
          <w:sz w:val="28"/>
          <w:szCs w:val="28"/>
        </w:rPr>
        <w:t>повідомлень</w:t>
      </w:r>
      <w:r w:rsidR="001565A1">
        <w:rPr>
          <w:sz w:val="28"/>
          <w:szCs w:val="28"/>
        </w:rPr>
        <w:t xml:space="preserve"> </w:t>
      </w:r>
      <w:r w:rsidR="00F451B9" w:rsidRPr="00EB35F5">
        <w:rPr>
          <w:sz w:val="28"/>
          <w:szCs w:val="28"/>
        </w:rPr>
        <w:t>здійснюється відповідно до Положення про організацію оповіщення про загрозу виникнення або виникнення надзвичайних ситуацій та зв’язку у сфері цивільного захисту, затвердженого</w:t>
      </w:r>
      <w:r w:rsidR="001565A1">
        <w:rPr>
          <w:sz w:val="28"/>
          <w:szCs w:val="28"/>
        </w:rPr>
        <w:t xml:space="preserve"> </w:t>
      </w:r>
      <w:r w:rsidR="00F451B9" w:rsidRPr="00EB35F5">
        <w:rPr>
          <w:sz w:val="28"/>
          <w:szCs w:val="28"/>
        </w:rPr>
        <w:t>постановою</w:t>
      </w:r>
      <w:r w:rsidR="001565A1">
        <w:rPr>
          <w:sz w:val="28"/>
          <w:szCs w:val="28"/>
        </w:rPr>
        <w:t xml:space="preserve"> </w:t>
      </w:r>
      <w:r w:rsidR="00F451B9" w:rsidRPr="00EB35F5">
        <w:rPr>
          <w:sz w:val="28"/>
          <w:szCs w:val="28"/>
        </w:rPr>
        <w:t>Кабінету</w:t>
      </w:r>
      <w:r w:rsidR="001565A1">
        <w:rPr>
          <w:sz w:val="28"/>
          <w:szCs w:val="28"/>
        </w:rPr>
        <w:t xml:space="preserve"> </w:t>
      </w:r>
      <w:r w:rsidR="00F451B9" w:rsidRPr="00EB35F5">
        <w:rPr>
          <w:sz w:val="28"/>
          <w:szCs w:val="28"/>
        </w:rPr>
        <w:t>Міністрів</w:t>
      </w:r>
      <w:r w:rsidR="001565A1">
        <w:rPr>
          <w:sz w:val="28"/>
          <w:szCs w:val="28"/>
        </w:rPr>
        <w:t xml:space="preserve"> </w:t>
      </w:r>
      <w:r w:rsidR="00F451B9" w:rsidRPr="00EB35F5">
        <w:rPr>
          <w:sz w:val="28"/>
          <w:szCs w:val="28"/>
        </w:rPr>
        <w:t>України</w:t>
      </w:r>
      <w:r w:rsidR="001565A1">
        <w:rPr>
          <w:sz w:val="28"/>
          <w:szCs w:val="28"/>
        </w:rPr>
        <w:t xml:space="preserve"> </w:t>
      </w:r>
      <w:r w:rsidR="00F451B9" w:rsidRPr="00EB35F5">
        <w:rPr>
          <w:sz w:val="28"/>
          <w:szCs w:val="28"/>
        </w:rPr>
        <w:t>від</w:t>
      </w:r>
      <w:r w:rsidR="001565A1">
        <w:rPr>
          <w:sz w:val="28"/>
          <w:szCs w:val="28"/>
        </w:rPr>
        <w:t xml:space="preserve"> </w:t>
      </w:r>
      <w:r w:rsidR="00F451B9" w:rsidRPr="00EB35F5">
        <w:rPr>
          <w:sz w:val="28"/>
          <w:szCs w:val="28"/>
        </w:rPr>
        <w:t>27</w:t>
      </w:r>
      <w:r w:rsidR="001565A1">
        <w:rPr>
          <w:sz w:val="28"/>
          <w:szCs w:val="28"/>
        </w:rPr>
        <w:t xml:space="preserve"> </w:t>
      </w:r>
      <w:r w:rsidR="00F451B9" w:rsidRPr="00EB35F5">
        <w:rPr>
          <w:sz w:val="28"/>
          <w:szCs w:val="28"/>
        </w:rPr>
        <w:t>вересня</w:t>
      </w:r>
      <w:r w:rsidR="001565A1">
        <w:rPr>
          <w:sz w:val="28"/>
          <w:szCs w:val="28"/>
        </w:rPr>
        <w:t xml:space="preserve"> </w:t>
      </w:r>
      <w:r w:rsidR="00F451B9" w:rsidRPr="00EB35F5">
        <w:rPr>
          <w:sz w:val="28"/>
          <w:szCs w:val="28"/>
        </w:rPr>
        <w:t>2017</w:t>
      </w:r>
      <w:r w:rsidR="001565A1">
        <w:rPr>
          <w:sz w:val="28"/>
          <w:szCs w:val="28"/>
        </w:rPr>
        <w:t xml:space="preserve"> </w:t>
      </w:r>
      <w:r w:rsidR="00F451B9" w:rsidRPr="00EB35F5">
        <w:rPr>
          <w:sz w:val="28"/>
          <w:szCs w:val="28"/>
        </w:rPr>
        <w:t>року</w:t>
      </w:r>
      <w:r w:rsidR="001565A1">
        <w:rPr>
          <w:sz w:val="28"/>
          <w:szCs w:val="28"/>
        </w:rPr>
        <w:t xml:space="preserve"> </w:t>
      </w:r>
      <w:r w:rsidR="00F451B9" w:rsidRPr="00007A02">
        <w:rPr>
          <w:sz w:val="28"/>
          <w:szCs w:val="28"/>
        </w:rPr>
        <w:t>№</w:t>
      </w:r>
      <w:r w:rsidR="001565A1">
        <w:rPr>
          <w:sz w:val="28"/>
          <w:szCs w:val="28"/>
        </w:rPr>
        <w:t xml:space="preserve"> </w:t>
      </w:r>
      <w:r w:rsidR="00F451B9" w:rsidRPr="00007A02">
        <w:rPr>
          <w:spacing w:val="-4"/>
          <w:sz w:val="28"/>
          <w:szCs w:val="28"/>
        </w:rPr>
        <w:t>733.</w:t>
      </w:r>
    </w:p>
    <w:p w14:paraId="34F89E7A" w14:textId="77777777" w:rsidR="00853620" w:rsidRDefault="00F451B9" w:rsidP="00853620">
      <w:pPr>
        <w:pStyle w:val="a4"/>
        <w:numPr>
          <w:ilvl w:val="0"/>
          <w:numId w:val="3"/>
        </w:numPr>
        <w:tabs>
          <w:tab w:val="left" w:pos="1151"/>
        </w:tabs>
        <w:ind w:right="135" w:firstLine="720"/>
        <w:rPr>
          <w:sz w:val="28"/>
          <w:szCs w:val="28"/>
        </w:rPr>
      </w:pPr>
      <w:r w:rsidRPr="00007A02">
        <w:rPr>
          <w:sz w:val="28"/>
          <w:szCs w:val="28"/>
        </w:rPr>
        <w:t xml:space="preserve">Для привернення уваги перед доведенням інформації до </w:t>
      </w:r>
      <w:r w:rsidR="001565A1">
        <w:rPr>
          <w:sz w:val="28"/>
          <w:szCs w:val="28"/>
        </w:rPr>
        <w:t xml:space="preserve">жителів </w:t>
      </w:r>
      <w:r w:rsidRPr="00007A02">
        <w:rPr>
          <w:sz w:val="28"/>
          <w:szCs w:val="28"/>
        </w:rPr>
        <w:t>про загрозу виникнення або виникнення надзвичайної ситуації перед</w:t>
      </w:r>
      <w:r w:rsidR="001565A1">
        <w:rPr>
          <w:sz w:val="28"/>
          <w:szCs w:val="28"/>
        </w:rPr>
        <w:t>ається попереджувальний сигнал «Увага всім»</w:t>
      </w:r>
      <w:r w:rsidRPr="00007A02">
        <w:rPr>
          <w:sz w:val="28"/>
          <w:szCs w:val="28"/>
        </w:rPr>
        <w:t xml:space="preserve"> через гучномовні пристрої, часті гудки транспорту. Тривалість звучання попереджувального сигналу становить три - п’ять хвилин. Тривалість звучання повідомлень, що передаються технічними засобами, повинна становити не менше п’яти хвилин, у разі потреби повторюватись через кожні десять-п'ятнадцять хвилин.</w:t>
      </w:r>
    </w:p>
    <w:p w14:paraId="40E47F51" w14:textId="77777777" w:rsidR="000E1DE6" w:rsidRPr="00853620" w:rsidRDefault="00F451B9" w:rsidP="00853620">
      <w:pPr>
        <w:pStyle w:val="a4"/>
        <w:numPr>
          <w:ilvl w:val="0"/>
          <w:numId w:val="3"/>
        </w:numPr>
        <w:tabs>
          <w:tab w:val="left" w:pos="1151"/>
        </w:tabs>
        <w:ind w:right="135" w:firstLine="720"/>
        <w:rPr>
          <w:sz w:val="28"/>
          <w:szCs w:val="28"/>
        </w:rPr>
      </w:pPr>
      <w:r w:rsidRPr="00853620">
        <w:rPr>
          <w:color w:val="000000" w:themeColor="text1"/>
          <w:sz w:val="28"/>
          <w:szCs w:val="28"/>
        </w:rPr>
        <w:t xml:space="preserve">Готовність МАСЦО до застосування за призначенням забезпечується </w:t>
      </w:r>
      <w:r w:rsidRPr="00853620">
        <w:rPr>
          <w:color w:val="000000" w:themeColor="text1"/>
          <w:spacing w:val="-2"/>
          <w:sz w:val="28"/>
          <w:szCs w:val="28"/>
        </w:rPr>
        <w:t>шляхом:</w:t>
      </w:r>
    </w:p>
    <w:p w14:paraId="18F52DD4" w14:textId="77777777" w:rsidR="000E1DE6" w:rsidRPr="00853620" w:rsidRDefault="00F451B9" w:rsidP="00007A02">
      <w:pPr>
        <w:pStyle w:val="a4"/>
        <w:numPr>
          <w:ilvl w:val="1"/>
          <w:numId w:val="3"/>
        </w:numPr>
        <w:tabs>
          <w:tab w:val="left" w:pos="1013"/>
        </w:tabs>
        <w:ind w:left="1013" w:hanging="162"/>
        <w:rPr>
          <w:color w:val="000000" w:themeColor="text1"/>
          <w:sz w:val="28"/>
          <w:szCs w:val="28"/>
        </w:rPr>
      </w:pPr>
      <w:r w:rsidRPr="00853620">
        <w:rPr>
          <w:color w:val="000000" w:themeColor="text1"/>
          <w:sz w:val="28"/>
          <w:szCs w:val="28"/>
        </w:rPr>
        <w:t>організаційно-технічної</w:t>
      </w:r>
      <w:r w:rsidR="001565A1" w:rsidRPr="00853620">
        <w:rPr>
          <w:color w:val="000000" w:themeColor="text1"/>
          <w:sz w:val="28"/>
          <w:szCs w:val="28"/>
        </w:rPr>
        <w:t xml:space="preserve"> </w:t>
      </w:r>
      <w:r w:rsidRPr="00853620">
        <w:rPr>
          <w:color w:val="000000" w:themeColor="text1"/>
          <w:sz w:val="28"/>
          <w:szCs w:val="28"/>
        </w:rPr>
        <w:t>взаємодії</w:t>
      </w:r>
      <w:r w:rsidR="001565A1" w:rsidRPr="00853620">
        <w:rPr>
          <w:color w:val="000000" w:themeColor="text1"/>
          <w:sz w:val="28"/>
          <w:szCs w:val="28"/>
        </w:rPr>
        <w:t xml:space="preserve"> </w:t>
      </w:r>
      <w:r w:rsidRPr="00853620">
        <w:rPr>
          <w:color w:val="000000" w:themeColor="text1"/>
          <w:sz w:val="28"/>
          <w:szCs w:val="28"/>
        </w:rPr>
        <w:t>ТАСЦО</w:t>
      </w:r>
      <w:r w:rsidR="001565A1" w:rsidRPr="00853620">
        <w:rPr>
          <w:color w:val="000000" w:themeColor="text1"/>
          <w:sz w:val="28"/>
          <w:szCs w:val="28"/>
        </w:rPr>
        <w:t xml:space="preserve"> </w:t>
      </w:r>
      <w:r w:rsidRPr="00853620">
        <w:rPr>
          <w:color w:val="000000" w:themeColor="text1"/>
          <w:sz w:val="28"/>
          <w:szCs w:val="28"/>
        </w:rPr>
        <w:t>та</w:t>
      </w:r>
      <w:r w:rsidR="001565A1" w:rsidRPr="00853620">
        <w:rPr>
          <w:color w:val="000000" w:themeColor="text1"/>
          <w:sz w:val="28"/>
          <w:szCs w:val="28"/>
        </w:rPr>
        <w:t xml:space="preserve"> </w:t>
      </w:r>
      <w:r w:rsidRPr="00853620">
        <w:rPr>
          <w:color w:val="000000" w:themeColor="text1"/>
          <w:spacing w:val="-2"/>
          <w:sz w:val="28"/>
          <w:szCs w:val="28"/>
        </w:rPr>
        <w:t>МАСЦО;</w:t>
      </w:r>
    </w:p>
    <w:p w14:paraId="10EBEAF8" w14:textId="77777777" w:rsidR="000E1DE6" w:rsidRPr="00853620" w:rsidRDefault="00F451B9" w:rsidP="001565A1">
      <w:pPr>
        <w:pStyle w:val="a4"/>
        <w:numPr>
          <w:ilvl w:val="1"/>
          <w:numId w:val="3"/>
        </w:numPr>
        <w:tabs>
          <w:tab w:val="left" w:pos="993"/>
        </w:tabs>
        <w:ind w:right="139" w:firstLine="710"/>
        <w:rPr>
          <w:color w:val="000000" w:themeColor="text1"/>
          <w:sz w:val="28"/>
          <w:szCs w:val="28"/>
        </w:rPr>
      </w:pPr>
      <w:r w:rsidRPr="00853620">
        <w:rPr>
          <w:color w:val="000000" w:themeColor="text1"/>
          <w:sz w:val="28"/>
          <w:szCs w:val="28"/>
        </w:rPr>
        <w:t>планування і проведення перевірок автоматизованих систем централізованого оповіщення, тренувань у відпрацюванні системи напрацьованих</w:t>
      </w:r>
      <w:r w:rsidR="001565A1" w:rsidRPr="00853620">
        <w:rPr>
          <w:color w:val="000000" w:themeColor="text1"/>
          <w:sz w:val="28"/>
          <w:szCs w:val="28"/>
        </w:rPr>
        <w:t xml:space="preserve"> </w:t>
      </w:r>
      <w:r w:rsidRPr="00853620">
        <w:rPr>
          <w:color w:val="000000" w:themeColor="text1"/>
          <w:sz w:val="28"/>
          <w:szCs w:val="28"/>
        </w:rPr>
        <w:t>алгоритмів</w:t>
      </w:r>
      <w:r w:rsidR="001565A1" w:rsidRPr="00853620">
        <w:rPr>
          <w:color w:val="000000" w:themeColor="text1"/>
          <w:sz w:val="28"/>
          <w:szCs w:val="28"/>
        </w:rPr>
        <w:t xml:space="preserve"> </w:t>
      </w:r>
      <w:r w:rsidRPr="00853620">
        <w:rPr>
          <w:color w:val="000000" w:themeColor="text1"/>
          <w:sz w:val="28"/>
          <w:szCs w:val="28"/>
        </w:rPr>
        <w:t>залучення</w:t>
      </w:r>
      <w:r w:rsidR="001565A1" w:rsidRPr="00853620">
        <w:rPr>
          <w:color w:val="000000" w:themeColor="text1"/>
          <w:sz w:val="28"/>
          <w:szCs w:val="28"/>
        </w:rPr>
        <w:t xml:space="preserve"> Інтернет-ресурсів </w:t>
      </w:r>
      <w:r w:rsidRPr="00853620">
        <w:rPr>
          <w:color w:val="000000" w:themeColor="text1"/>
          <w:sz w:val="28"/>
          <w:szCs w:val="28"/>
        </w:rPr>
        <w:t>з</w:t>
      </w:r>
      <w:r w:rsidR="001565A1" w:rsidRPr="00853620">
        <w:rPr>
          <w:color w:val="000000" w:themeColor="text1"/>
          <w:sz w:val="28"/>
          <w:szCs w:val="28"/>
        </w:rPr>
        <w:t xml:space="preserve"> </w:t>
      </w:r>
      <w:r w:rsidRPr="00853620">
        <w:rPr>
          <w:color w:val="000000" w:themeColor="text1"/>
          <w:sz w:val="28"/>
          <w:szCs w:val="28"/>
        </w:rPr>
        <w:t>передачею</w:t>
      </w:r>
      <w:r w:rsidR="001565A1" w:rsidRPr="00853620">
        <w:rPr>
          <w:color w:val="000000" w:themeColor="text1"/>
          <w:sz w:val="28"/>
          <w:szCs w:val="28"/>
        </w:rPr>
        <w:t xml:space="preserve"> </w:t>
      </w:r>
      <w:r w:rsidRPr="00853620">
        <w:rPr>
          <w:color w:val="000000" w:themeColor="text1"/>
          <w:sz w:val="28"/>
          <w:szCs w:val="28"/>
        </w:rPr>
        <w:t xml:space="preserve">навчальних </w:t>
      </w:r>
      <w:r w:rsidRPr="00853620">
        <w:rPr>
          <w:color w:val="000000" w:themeColor="text1"/>
          <w:spacing w:val="-2"/>
          <w:sz w:val="28"/>
          <w:szCs w:val="28"/>
        </w:rPr>
        <w:t>повідомлень;</w:t>
      </w:r>
    </w:p>
    <w:p w14:paraId="45A1F479" w14:textId="77777777" w:rsidR="000E1DE6" w:rsidRPr="00853620" w:rsidRDefault="00F451B9" w:rsidP="001565A1">
      <w:pPr>
        <w:pStyle w:val="a4"/>
        <w:numPr>
          <w:ilvl w:val="1"/>
          <w:numId w:val="3"/>
        </w:numPr>
        <w:tabs>
          <w:tab w:val="left" w:pos="993"/>
        </w:tabs>
        <w:ind w:right="140" w:firstLine="710"/>
        <w:rPr>
          <w:color w:val="000000" w:themeColor="text1"/>
          <w:sz w:val="28"/>
          <w:szCs w:val="28"/>
        </w:rPr>
      </w:pPr>
      <w:r w:rsidRPr="00853620">
        <w:rPr>
          <w:color w:val="000000" w:themeColor="text1"/>
          <w:sz w:val="28"/>
          <w:szCs w:val="28"/>
        </w:rPr>
        <w:t>проведення експлуатаційно-технічного обслуговування апаратури і технічних засобів оповіщення, а також технічних перевірок їх працездатності;</w:t>
      </w:r>
    </w:p>
    <w:p w14:paraId="712CB1A0" w14:textId="77777777" w:rsidR="000E1DE6" w:rsidRPr="00853620" w:rsidRDefault="00F451B9" w:rsidP="00007A02">
      <w:pPr>
        <w:pStyle w:val="a4"/>
        <w:numPr>
          <w:ilvl w:val="1"/>
          <w:numId w:val="3"/>
        </w:numPr>
        <w:tabs>
          <w:tab w:val="left" w:pos="1175"/>
        </w:tabs>
        <w:ind w:right="143" w:firstLine="710"/>
        <w:rPr>
          <w:color w:val="000000" w:themeColor="text1"/>
          <w:sz w:val="28"/>
          <w:szCs w:val="28"/>
        </w:rPr>
      </w:pPr>
      <w:r w:rsidRPr="00853620">
        <w:rPr>
          <w:color w:val="000000" w:themeColor="text1"/>
          <w:sz w:val="28"/>
          <w:szCs w:val="28"/>
        </w:rPr>
        <w:t xml:space="preserve">проведення заходів із забезпечення резервного електроживлення </w:t>
      </w:r>
      <w:r w:rsidRPr="00853620">
        <w:rPr>
          <w:color w:val="000000" w:themeColor="text1"/>
          <w:sz w:val="28"/>
          <w:szCs w:val="28"/>
        </w:rPr>
        <w:lastRenderedPageBreak/>
        <w:t xml:space="preserve">апаратури і технічних засобів оповіщення, дистанційного діагностування їх </w:t>
      </w:r>
      <w:r w:rsidRPr="00853620">
        <w:rPr>
          <w:color w:val="000000" w:themeColor="text1"/>
          <w:spacing w:val="-2"/>
          <w:sz w:val="28"/>
          <w:szCs w:val="28"/>
        </w:rPr>
        <w:t>стану.</w:t>
      </w:r>
    </w:p>
    <w:p w14:paraId="5AA74800" w14:textId="77777777" w:rsidR="009965CE" w:rsidRDefault="009965CE" w:rsidP="009965CE">
      <w:pPr>
        <w:pStyle w:val="a4"/>
        <w:tabs>
          <w:tab w:val="left" w:pos="1175"/>
        </w:tabs>
        <w:ind w:left="850" w:right="143" w:firstLine="0"/>
        <w:jc w:val="left"/>
        <w:rPr>
          <w:color w:val="FF0000"/>
          <w:spacing w:val="-2"/>
          <w:sz w:val="28"/>
          <w:szCs w:val="28"/>
        </w:rPr>
      </w:pPr>
    </w:p>
    <w:p w14:paraId="5E821206" w14:textId="77777777" w:rsidR="009965CE" w:rsidRPr="006E64AC" w:rsidRDefault="009965CE" w:rsidP="006E64AC">
      <w:pPr>
        <w:pStyle w:val="a4"/>
        <w:tabs>
          <w:tab w:val="left" w:pos="1175"/>
        </w:tabs>
        <w:ind w:left="850" w:right="143" w:firstLine="0"/>
        <w:jc w:val="center"/>
        <w:rPr>
          <w:b/>
          <w:color w:val="000000" w:themeColor="text1"/>
          <w:spacing w:val="-2"/>
          <w:sz w:val="28"/>
          <w:szCs w:val="28"/>
        </w:rPr>
      </w:pPr>
      <w:r w:rsidRPr="009965CE">
        <w:rPr>
          <w:b/>
          <w:color w:val="000000" w:themeColor="text1"/>
          <w:spacing w:val="-2"/>
          <w:sz w:val="28"/>
          <w:szCs w:val="28"/>
          <w:lang w:val="en-US"/>
        </w:rPr>
        <w:t>IV</w:t>
      </w:r>
      <w:r w:rsidRPr="009965CE">
        <w:rPr>
          <w:b/>
          <w:color w:val="000000" w:themeColor="text1"/>
          <w:spacing w:val="-2"/>
          <w:sz w:val="28"/>
          <w:szCs w:val="28"/>
        </w:rPr>
        <w:t xml:space="preserve">. </w:t>
      </w:r>
      <w:r>
        <w:rPr>
          <w:b/>
          <w:color w:val="000000" w:themeColor="text1"/>
          <w:spacing w:val="-2"/>
          <w:sz w:val="28"/>
          <w:szCs w:val="28"/>
        </w:rPr>
        <w:t>Утримання, експлуатаційно-технічне обслуговування, реконструкція та технічна модернізація МАСЦО</w:t>
      </w:r>
    </w:p>
    <w:p w14:paraId="3EFA4AD8" w14:textId="3D9B770B" w:rsidR="009965CE" w:rsidRDefault="009965CE" w:rsidP="009965CE">
      <w:pPr>
        <w:pStyle w:val="a4"/>
        <w:tabs>
          <w:tab w:val="left" w:pos="851"/>
        </w:tabs>
        <w:ind w:left="142" w:right="143" w:firstLine="0"/>
        <w:rPr>
          <w:color w:val="000000" w:themeColor="text1"/>
          <w:sz w:val="28"/>
          <w:szCs w:val="28"/>
        </w:rPr>
      </w:pPr>
      <w:r>
        <w:rPr>
          <w:color w:val="000000" w:themeColor="text1"/>
          <w:sz w:val="28"/>
          <w:szCs w:val="28"/>
        </w:rPr>
        <w:tab/>
        <w:t>1.</w:t>
      </w:r>
      <w:r w:rsidR="004403D0">
        <w:rPr>
          <w:color w:val="000000" w:themeColor="text1"/>
          <w:sz w:val="28"/>
          <w:szCs w:val="28"/>
        </w:rPr>
        <w:t>Керівник та працівники КП «</w:t>
      </w:r>
      <w:r w:rsidR="000D0B09">
        <w:rPr>
          <w:color w:val="000000" w:themeColor="text1"/>
          <w:sz w:val="28"/>
          <w:szCs w:val="28"/>
        </w:rPr>
        <w:t>Благоустрій</w:t>
      </w:r>
      <w:r w:rsidR="004403D0">
        <w:rPr>
          <w:color w:val="000000" w:themeColor="text1"/>
          <w:sz w:val="28"/>
          <w:szCs w:val="28"/>
        </w:rPr>
        <w:t>» міської ради відповідають за експлуатаційно-технічне обслуговування МАСЦО; здійснюють контроль за роботою апаратури і технічних засобів оповіщення та усунення виявлених несправностей.</w:t>
      </w:r>
    </w:p>
    <w:p w14:paraId="23161211" w14:textId="3734BB91" w:rsidR="004403D0" w:rsidRDefault="004403D0" w:rsidP="009965CE">
      <w:pPr>
        <w:pStyle w:val="a4"/>
        <w:tabs>
          <w:tab w:val="left" w:pos="851"/>
        </w:tabs>
        <w:ind w:left="142" w:right="143" w:firstLine="0"/>
        <w:rPr>
          <w:color w:val="000000" w:themeColor="text1"/>
          <w:sz w:val="28"/>
          <w:szCs w:val="28"/>
        </w:rPr>
      </w:pPr>
      <w:r>
        <w:rPr>
          <w:color w:val="000000" w:themeColor="text1"/>
          <w:sz w:val="28"/>
          <w:szCs w:val="28"/>
        </w:rPr>
        <w:tab/>
        <w:t>2.Капітальний ремонт апаратури і технічних засобів оповіщення проводиться КП «</w:t>
      </w:r>
      <w:r w:rsidR="000D0B09">
        <w:rPr>
          <w:color w:val="000000" w:themeColor="text1"/>
          <w:sz w:val="28"/>
          <w:szCs w:val="28"/>
        </w:rPr>
        <w:t>Благоустрій</w:t>
      </w:r>
      <w:r>
        <w:rPr>
          <w:color w:val="000000" w:themeColor="text1"/>
          <w:sz w:val="28"/>
          <w:szCs w:val="28"/>
        </w:rPr>
        <w:t xml:space="preserve">» міської ради або </w:t>
      </w:r>
      <w:r w:rsidR="00853620">
        <w:rPr>
          <w:color w:val="000000" w:themeColor="text1"/>
          <w:sz w:val="28"/>
          <w:szCs w:val="28"/>
        </w:rPr>
        <w:t>підприємствами-виробниками апаратури і технічних засобів оповіщення за рахунок коштів бюджету громади</w:t>
      </w:r>
      <w:r w:rsidR="005D16A0">
        <w:rPr>
          <w:color w:val="000000" w:themeColor="text1"/>
          <w:sz w:val="28"/>
          <w:szCs w:val="28"/>
        </w:rPr>
        <w:t xml:space="preserve"> </w:t>
      </w:r>
      <w:r w:rsidR="005D16A0">
        <w:rPr>
          <w:sz w:val="28"/>
          <w:szCs w:val="28"/>
        </w:rPr>
        <w:t>та інших джерел фінансування, не заборонених діючим законодавством України.</w:t>
      </w:r>
    </w:p>
    <w:p w14:paraId="20BFE899" w14:textId="77777777" w:rsidR="00853620" w:rsidRDefault="00853620" w:rsidP="009965CE">
      <w:pPr>
        <w:pStyle w:val="a4"/>
        <w:tabs>
          <w:tab w:val="left" w:pos="851"/>
        </w:tabs>
        <w:ind w:left="142" w:right="143" w:firstLine="0"/>
        <w:rPr>
          <w:color w:val="000000" w:themeColor="text1"/>
          <w:sz w:val="28"/>
          <w:szCs w:val="28"/>
        </w:rPr>
      </w:pPr>
      <w:r>
        <w:rPr>
          <w:color w:val="000000" w:themeColor="text1"/>
          <w:sz w:val="28"/>
          <w:szCs w:val="28"/>
        </w:rPr>
        <w:tab/>
        <w:t>3.Технічна перевірка стану готовності МАСЦО до використання за призначенням проводиться згідно плану не рідше ніж один раз на квартал із включенням попереджувального сигналу через гучномовні пристрої. Перед проведенням технічної</w:t>
      </w:r>
      <w:r w:rsidR="005D16A0">
        <w:rPr>
          <w:color w:val="000000" w:themeColor="text1"/>
          <w:sz w:val="28"/>
          <w:szCs w:val="28"/>
        </w:rPr>
        <w:t xml:space="preserve"> перевірки М</w:t>
      </w:r>
      <w:r w:rsidR="0027776E">
        <w:rPr>
          <w:color w:val="000000" w:themeColor="text1"/>
          <w:sz w:val="28"/>
          <w:szCs w:val="28"/>
        </w:rPr>
        <w:t xml:space="preserve">АСЦО протягом трьох днів жителів </w:t>
      </w:r>
      <w:r w:rsidR="005D16A0">
        <w:rPr>
          <w:color w:val="000000" w:themeColor="text1"/>
          <w:sz w:val="28"/>
          <w:szCs w:val="28"/>
        </w:rPr>
        <w:t xml:space="preserve">попереджається про це </w:t>
      </w:r>
      <w:r w:rsidR="0027776E">
        <w:rPr>
          <w:color w:val="000000" w:themeColor="text1"/>
          <w:sz w:val="28"/>
          <w:szCs w:val="28"/>
        </w:rPr>
        <w:t>через засоби</w:t>
      </w:r>
      <w:r w:rsidR="005D16A0">
        <w:rPr>
          <w:color w:val="000000" w:themeColor="text1"/>
          <w:sz w:val="28"/>
          <w:szCs w:val="28"/>
        </w:rPr>
        <w:t xml:space="preserve"> масо</w:t>
      </w:r>
      <w:r w:rsidR="0027776E">
        <w:rPr>
          <w:color w:val="000000" w:themeColor="text1"/>
          <w:sz w:val="28"/>
          <w:szCs w:val="28"/>
        </w:rPr>
        <w:t>вої інформації, Інтернет-ресурси</w:t>
      </w:r>
      <w:r w:rsidR="005D16A0">
        <w:rPr>
          <w:color w:val="000000" w:themeColor="text1"/>
          <w:sz w:val="28"/>
          <w:szCs w:val="28"/>
        </w:rPr>
        <w:t xml:space="preserve"> (офіційний сайт міської ради, соціальні мережі).</w:t>
      </w:r>
    </w:p>
    <w:p w14:paraId="7D4B07ED" w14:textId="77777777" w:rsidR="005D16A0" w:rsidRDefault="005D16A0" w:rsidP="009965CE">
      <w:pPr>
        <w:pStyle w:val="a4"/>
        <w:tabs>
          <w:tab w:val="left" w:pos="851"/>
        </w:tabs>
        <w:ind w:left="142" w:right="143" w:firstLine="0"/>
        <w:rPr>
          <w:color w:val="000000" w:themeColor="text1"/>
          <w:sz w:val="28"/>
          <w:szCs w:val="28"/>
        </w:rPr>
      </w:pPr>
      <w:r>
        <w:rPr>
          <w:color w:val="000000" w:themeColor="text1"/>
          <w:sz w:val="28"/>
          <w:szCs w:val="28"/>
        </w:rPr>
        <w:tab/>
        <w:t xml:space="preserve">4.У разі несанкціонованого запуску МАСЦО за розпорядженням міського голови проводиться розслідування, за результатами </w:t>
      </w:r>
      <w:r w:rsidR="0027776E">
        <w:rPr>
          <w:color w:val="000000" w:themeColor="text1"/>
          <w:sz w:val="28"/>
          <w:szCs w:val="28"/>
        </w:rPr>
        <w:t>якого складається відповідний акт</w:t>
      </w:r>
      <w:r>
        <w:rPr>
          <w:color w:val="000000" w:themeColor="text1"/>
          <w:sz w:val="28"/>
          <w:szCs w:val="28"/>
        </w:rPr>
        <w:t>.</w:t>
      </w:r>
    </w:p>
    <w:p w14:paraId="427C00D7" w14:textId="77777777" w:rsidR="0027776E" w:rsidRDefault="0027776E" w:rsidP="009965CE">
      <w:pPr>
        <w:pStyle w:val="a4"/>
        <w:tabs>
          <w:tab w:val="left" w:pos="851"/>
        </w:tabs>
        <w:ind w:left="142" w:right="143" w:firstLine="0"/>
        <w:rPr>
          <w:color w:val="000000" w:themeColor="text1"/>
          <w:sz w:val="28"/>
          <w:szCs w:val="28"/>
        </w:rPr>
      </w:pPr>
      <w:r>
        <w:rPr>
          <w:color w:val="000000" w:themeColor="text1"/>
          <w:sz w:val="28"/>
          <w:szCs w:val="28"/>
        </w:rPr>
        <w:tab/>
        <w:t>5.Реконструкція та технічна модернізація МАСЦО здійснюється з урахуванням змін у структурі державного управління та розвитку інформаційних технологій.</w:t>
      </w:r>
    </w:p>
    <w:p w14:paraId="2A3907C2" w14:textId="77777777" w:rsidR="005D16A0" w:rsidRDefault="0027776E" w:rsidP="009965CE">
      <w:pPr>
        <w:pStyle w:val="a4"/>
        <w:tabs>
          <w:tab w:val="left" w:pos="851"/>
        </w:tabs>
        <w:ind w:left="142" w:right="143" w:firstLine="0"/>
        <w:rPr>
          <w:color w:val="000000" w:themeColor="text1"/>
          <w:sz w:val="28"/>
          <w:szCs w:val="28"/>
        </w:rPr>
      </w:pPr>
      <w:r>
        <w:rPr>
          <w:color w:val="000000" w:themeColor="text1"/>
          <w:sz w:val="28"/>
          <w:szCs w:val="28"/>
        </w:rPr>
        <w:tab/>
        <w:t>6</w:t>
      </w:r>
      <w:r w:rsidR="005D16A0">
        <w:rPr>
          <w:color w:val="000000" w:themeColor="text1"/>
          <w:sz w:val="28"/>
          <w:szCs w:val="28"/>
        </w:rPr>
        <w:t>.Проектування, реконструкція та технічна модернізація МАСЦО здійснюється відповідно до законодавства на підставі рішення виконавчого комітету</w:t>
      </w:r>
      <w:r>
        <w:rPr>
          <w:color w:val="000000" w:themeColor="text1"/>
          <w:sz w:val="28"/>
          <w:szCs w:val="28"/>
        </w:rPr>
        <w:t xml:space="preserve"> Чортківської міської ради</w:t>
      </w:r>
      <w:r w:rsidR="005D16A0">
        <w:rPr>
          <w:color w:val="000000" w:themeColor="text1"/>
          <w:sz w:val="28"/>
          <w:szCs w:val="28"/>
        </w:rPr>
        <w:t xml:space="preserve"> та за погодженням з ГУ ДСНС України в Тернопільській області.</w:t>
      </w:r>
    </w:p>
    <w:p w14:paraId="68EB542C" w14:textId="77777777" w:rsidR="005D16A0" w:rsidRDefault="0027776E" w:rsidP="009965CE">
      <w:pPr>
        <w:pStyle w:val="a4"/>
        <w:tabs>
          <w:tab w:val="left" w:pos="851"/>
        </w:tabs>
        <w:ind w:left="142" w:right="143" w:firstLine="0"/>
        <w:rPr>
          <w:color w:val="000000" w:themeColor="text1"/>
          <w:sz w:val="28"/>
          <w:szCs w:val="28"/>
        </w:rPr>
      </w:pPr>
      <w:r>
        <w:rPr>
          <w:color w:val="000000" w:themeColor="text1"/>
          <w:sz w:val="28"/>
          <w:szCs w:val="28"/>
        </w:rPr>
        <w:tab/>
        <w:t>7</w:t>
      </w:r>
      <w:r w:rsidR="005D16A0">
        <w:rPr>
          <w:color w:val="000000" w:themeColor="text1"/>
          <w:sz w:val="28"/>
          <w:szCs w:val="28"/>
        </w:rPr>
        <w:t>.Проектами з реконструкції та технічної модернізації МАСЦО повинні передбачатися заходи щодо: технічної сумісності апаратури МАСЦО з</w:t>
      </w:r>
      <w:r w:rsidR="00E34A4C">
        <w:rPr>
          <w:color w:val="000000" w:themeColor="text1"/>
          <w:sz w:val="28"/>
          <w:szCs w:val="28"/>
        </w:rPr>
        <w:t xml:space="preserve"> апаратурою систем оповіщення всіх рівні; резервування каналів та ліній зв’язку, у тому числі бездротового,</w:t>
      </w:r>
      <w:r>
        <w:rPr>
          <w:color w:val="000000" w:themeColor="text1"/>
          <w:sz w:val="28"/>
          <w:szCs w:val="28"/>
        </w:rPr>
        <w:t xml:space="preserve"> </w:t>
      </w:r>
      <w:r w:rsidR="00E34A4C">
        <w:rPr>
          <w:color w:val="000000" w:themeColor="text1"/>
          <w:sz w:val="28"/>
          <w:szCs w:val="28"/>
        </w:rPr>
        <w:t>для здійснення управління технічними засобами оповіщення; забезпечення резервного електроживлення апаратури і технічних засобів оповіщення; забезпечення дистанційного діагностування стану апаратури системи оповіщення та її електронних кінцевих засобів оповіщення; створення необхідного резерву апаратури і технічних засобів оповіщення.</w:t>
      </w:r>
    </w:p>
    <w:p w14:paraId="27090CC1" w14:textId="77777777" w:rsidR="00E34A4C" w:rsidRPr="009965CE" w:rsidRDefault="00E34A4C" w:rsidP="009965CE">
      <w:pPr>
        <w:pStyle w:val="a4"/>
        <w:tabs>
          <w:tab w:val="left" w:pos="851"/>
        </w:tabs>
        <w:ind w:left="142" w:right="143" w:firstLine="0"/>
        <w:rPr>
          <w:color w:val="000000" w:themeColor="text1"/>
          <w:sz w:val="28"/>
          <w:szCs w:val="28"/>
        </w:rPr>
      </w:pPr>
      <w:r>
        <w:rPr>
          <w:color w:val="000000" w:themeColor="text1"/>
          <w:sz w:val="28"/>
          <w:szCs w:val="28"/>
        </w:rPr>
        <w:tab/>
      </w:r>
      <w:r w:rsidR="0027776E">
        <w:rPr>
          <w:color w:val="000000" w:themeColor="text1"/>
          <w:sz w:val="28"/>
          <w:szCs w:val="28"/>
        </w:rPr>
        <w:t>8</w:t>
      </w:r>
      <w:r>
        <w:rPr>
          <w:color w:val="000000" w:themeColor="text1"/>
          <w:sz w:val="28"/>
          <w:szCs w:val="28"/>
        </w:rPr>
        <w:t>.Апатура оповіщення під час реконструкції та технічної модернізації МАСЦО вводиться в експлуатацію за результатами проходження нею дослідного режиму експлуатації, під час якого передбачається одночасна робота діючого</w:t>
      </w:r>
      <w:r w:rsidR="00B92721">
        <w:rPr>
          <w:color w:val="000000" w:themeColor="text1"/>
          <w:sz w:val="28"/>
          <w:szCs w:val="28"/>
        </w:rPr>
        <w:t xml:space="preserve"> комплексу апаратури системи оповіщення та апаратури дослідного зразку. Після закінчення реконструкції, технічної модернізації МАСЦО та заміни технічних засобів оповіщення на сучасне обладнання, апаратура оповіщення, що відпрацювала встановлений ресурс, виводиться з експлуатації. </w:t>
      </w:r>
    </w:p>
    <w:p w14:paraId="213B09C1" w14:textId="77777777" w:rsidR="008E779B" w:rsidRPr="008E779B" w:rsidRDefault="00F451B9" w:rsidP="008E779B">
      <w:pPr>
        <w:spacing w:before="319" w:after="240"/>
        <w:ind w:left="539"/>
        <w:jc w:val="center"/>
        <w:rPr>
          <w:b/>
          <w:spacing w:val="-2"/>
          <w:sz w:val="28"/>
          <w:szCs w:val="28"/>
        </w:rPr>
      </w:pPr>
      <w:r w:rsidRPr="00007A02">
        <w:rPr>
          <w:b/>
          <w:sz w:val="28"/>
          <w:szCs w:val="28"/>
        </w:rPr>
        <w:lastRenderedPageBreak/>
        <w:t>IV.</w:t>
      </w:r>
      <w:r w:rsidR="00B92721">
        <w:rPr>
          <w:b/>
          <w:sz w:val="28"/>
          <w:szCs w:val="28"/>
        </w:rPr>
        <w:t xml:space="preserve"> </w:t>
      </w:r>
      <w:r w:rsidRPr="00007A02">
        <w:rPr>
          <w:b/>
          <w:sz w:val="28"/>
          <w:szCs w:val="28"/>
        </w:rPr>
        <w:t>Контроль</w:t>
      </w:r>
      <w:r w:rsidR="00B92721">
        <w:rPr>
          <w:b/>
          <w:sz w:val="28"/>
          <w:szCs w:val="28"/>
        </w:rPr>
        <w:t xml:space="preserve"> </w:t>
      </w:r>
      <w:r w:rsidRPr="00007A02">
        <w:rPr>
          <w:b/>
          <w:sz w:val="28"/>
          <w:szCs w:val="28"/>
        </w:rPr>
        <w:t>готовності</w:t>
      </w:r>
      <w:r w:rsidR="00B92721">
        <w:rPr>
          <w:b/>
          <w:sz w:val="28"/>
          <w:szCs w:val="28"/>
        </w:rPr>
        <w:t xml:space="preserve"> </w:t>
      </w:r>
      <w:r w:rsidRPr="00007A02">
        <w:rPr>
          <w:b/>
          <w:sz w:val="28"/>
          <w:szCs w:val="28"/>
        </w:rPr>
        <w:t>МАСЦО</w:t>
      </w:r>
      <w:r w:rsidR="00B92721">
        <w:rPr>
          <w:b/>
          <w:sz w:val="28"/>
          <w:szCs w:val="28"/>
        </w:rPr>
        <w:t xml:space="preserve"> </w:t>
      </w:r>
      <w:r w:rsidRPr="00007A02">
        <w:rPr>
          <w:b/>
          <w:sz w:val="28"/>
          <w:szCs w:val="28"/>
        </w:rPr>
        <w:t>та</w:t>
      </w:r>
      <w:r w:rsidR="00B92721">
        <w:rPr>
          <w:b/>
          <w:sz w:val="28"/>
          <w:szCs w:val="28"/>
        </w:rPr>
        <w:t xml:space="preserve"> </w:t>
      </w:r>
      <w:r w:rsidRPr="00007A02">
        <w:rPr>
          <w:b/>
          <w:sz w:val="28"/>
          <w:szCs w:val="28"/>
        </w:rPr>
        <w:t>порядок</w:t>
      </w:r>
      <w:r w:rsidR="00B92721">
        <w:rPr>
          <w:b/>
          <w:sz w:val="28"/>
          <w:szCs w:val="28"/>
        </w:rPr>
        <w:t xml:space="preserve"> </w:t>
      </w:r>
      <w:r w:rsidRPr="00007A02">
        <w:rPr>
          <w:b/>
          <w:sz w:val="28"/>
          <w:szCs w:val="28"/>
        </w:rPr>
        <w:t>проведення</w:t>
      </w:r>
      <w:r w:rsidR="00B92721">
        <w:rPr>
          <w:b/>
          <w:sz w:val="28"/>
          <w:szCs w:val="28"/>
        </w:rPr>
        <w:t xml:space="preserve"> </w:t>
      </w:r>
      <w:r w:rsidRPr="00007A02">
        <w:rPr>
          <w:b/>
          <w:spacing w:val="-2"/>
          <w:sz w:val="28"/>
          <w:szCs w:val="28"/>
        </w:rPr>
        <w:t>перевірок</w:t>
      </w:r>
    </w:p>
    <w:p w14:paraId="70F1E915" w14:textId="7D81B004" w:rsidR="008C23DB" w:rsidRDefault="00F451B9" w:rsidP="00583C12">
      <w:pPr>
        <w:pStyle w:val="a4"/>
        <w:numPr>
          <w:ilvl w:val="0"/>
          <w:numId w:val="2"/>
        </w:numPr>
        <w:tabs>
          <w:tab w:val="left" w:pos="1199"/>
        </w:tabs>
        <w:ind w:right="142" w:firstLine="720"/>
        <w:rPr>
          <w:sz w:val="28"/>
          <w:szCs w:val="28"/>
        </w:rPr>
      </w:pPr>
      <w:r w:rsidRPr="00007A02">
        <w:rPr>
          <w:sz w:val="28"/>
          <w:szCs w:val="28"/>
        </w:rPr>
        <w:t>Для підтримання МАСЦО в готовності до застосування за призначенням, надійного функціонування апа</w:t>
      </w:r>
      <w:r w:rsidR="00583C12">
        <w:rPr>
          <w:sz w:val="28"/>
          <w:szCs w:val="28"/>
        </w:rPr>
        <w:t>ратури і технічних засобів</w:t>
      </w:r>
      <w:r w:rsidRPr="00007A02">
        <w:rPr>
          <w:sz w:val="28"/>
          <w:szCs w:val="28"/>
        </w:rPr>
        <w:t>, відділом з питань надзвичайних ситуацій</w:t>
      </w:r>
      <w:r w:rsidR="00FC7DDE">
        <w:rPr>
          <w:sz w:val="28"/>
          <w:szCs w:val="28"/>
        </w:rPr>
        <w:t xml:space="preserve"> та цивільного захисту </w:t>
      </w:r>
      <w:r w:rsidR="00583C12">
        <w:rPr>
          <w:sz w:val="28"/>
          <w:szCs w:val="28"/>
        </w:rPr>
        <w:t xml:space="preserve"> міської ради</w:t>
      </w:r>
      <w:r w:rsidRPr="00007A02">
        <w:rPr>
          <w:sz w:val="28"/>
          <w:szCs w:val="28"/>
        </w:rPr>
        <w:t xml:space="preserve"> спільно із </w:t>
      </w:r>
      <w:r w:rsidR="00583C12" w:rsidRPr="008E779B">
        <w:rPr>
          <w:color w:val="000000" w:themeColor="text1"/>
          <w:sz w:val="28"/>
          <w:szCs w:val="28"/>
        </w:rPr>
        <w:t>КП «</w:t>
      </w:r>
      <w:r w:rsidR="000D0B09">
        <w:rPr>
          <w:color w:val="000000" w:themeColor="text1"/>
          <w:sz w:val="28"/>
          <w:szCs w:val="28"/>
        </w:rPr>
        <w:t>Благоустрій</w:t>
      </w:r>
      <w:r w:rsidR="00583C12" w:rsidRPr="008E779B">
        <w:rPr>
          <w:color w:val="000000" w:themeColor="text1"/>
          <w:sz w:val="28"/>
          <w:szCs w:val="28"/>
        </w:rPr>
        <w:t>» міської ради</w:t>
      </w:r>
      <w:r w:rsidR="00583C12">
        <w:rPr>
          <w:color w:val="000000" w:themeColor="text1"/>
          <w:sz w:val="28"/>
          <w:szCs w:val="28"/>
        </w:rPr>
        <w:t>, яке відповідає</w:t>
      </w:r>
      <w:r w:rsidR="00583C12">
        <w:rPr>
          <w:sz w:val="28"/>
          <w:szCs w:val="28"/>
        </w:rPr>
        <w:t xml:space="preserve"> за</w:t>
      </w:r>
      <w:r w:rsidRPr="00583C12">
        <w:rPr>
          <w:sz w:val="28"/>
          <w:szCs w:val="28"/>
        </w:rPr>
        <w:t xml:space="preserve"> </w:t>
      </w:r>
      <w:r w:rsidR="00583C12">
        <w:rPr>
          <w:sz w:val="28"/>
          <w:szCs w:val="28"/>
        </w:rPr>
        <w:t xml:space="preserve">експлуатаційно-технічне </w:t>
      </w:r>
      <w:r w:rsidRPr="00583C12">
        <w:rPr>
          <w:sz w:val="28"/>
          <w:szCs w:val="28"/>
        </w:rPr>
        <w:t>обслуговування, проводяться перевірки технічного стану та готовності до застосування за призначенням МАСЦО.</w:t>
      </w:r>
      <w:r w:rsidR="00583C12">
        <w:rPr>
          <w:sz w:val="28"/>
          <w:szCs w:val="28"/>
        </w:rPr>
        <w:t xml:space="preserve"> </w:t>
      </w:r>
    </w:p>
    <w:p w14:paraId="0B87BEC5" w14:textId="77777777" w:rsidR="00EE0910" w:rsidRPr="00DA5EBF" w:rsidRDefault="00F451B9" w:rsidP="00583C12">
      <w:pPr>
        <w:pStyle w:val="a4"/>
        <w:numPr>
          <w:ilvl w:val="0"/>
          <w:numId w:val="2"/>
        </w:numPr>
        <w:tabs>
          <w:tab w:val="left" w:pos="1199"/>
        </w:tabs>
        <w:ind w:right="142" w:firstLine="720"/>
        <w:rPr>
          <w:sz w:val="28"/>
          <w:szCs w:val="28"/>
        </w:rPr>
      </w:pPr>
      <w:r w:rsidRPr="00583C12">
        <w:rPr>
          <w:sz w:val="28"/>
          <w:szCs w:val="28"/>
        </w:rPr>
        <w:t xml:space="preserve">Для цього проводиться перевірка технічного стану апаратури та технічних засобів оповіщення, під час яких перевіряються окремі елементи </w:t>
      </w:r>
      <w:r w:rsidRPr="00583C12">
        <w:rPr>
          <w:spacing w:val="-2"/>
          <w:sz w:val="28"/>
          <w:szCs w:val="28"/>
        </w:rPr>
        <w:t>МАСЦО.</w:t>
      </w:r>
    </w:p>
    <w:p w14:paraId="00E4214A" w14:textId="77777777" w:rsidR="00DA5EBF" w:rsidRDefault="00DA5EBF" w:rsidP="00DA5EBF">
      <w:pPr>
        <w:pStyle w:val="a4"/>
        <w:tabs>
          <w:tab w:val="left" w:pos="1199"/>
        </w:tabs>
        <w:ind w:left="860" w:right="142" w:firstLine="0"/>
        <w:rPr>
          <w:spacing w:val="-2"/>
          <w:sz w:val="28"/>
          <w:szCs w:val="28"/>
        </w:rPr>
      </w:pPr>
    </w:p>
    <w:p w14:paraId="37785A24" w14:textId="2C0BE409" w:rsidR="00DA5EBF" w:rsidRDefault="00DA5EBF" w:rsidP="000D0B09">
      <w:pPr>
        <w:pStyle w:val="a4"/>
        <w:tabs>
          <w:tab w:val="left" w:pos="1199"/>
        </w:tabs>
        <w:ind w:left="142" w:right="142" w:firstLine="718"/>
        <w:jc w:val="center"/>
        <w:rPr>
          <w:b/>
          <w:bCs/>
          <w:spacing w:val="-2"/>
          <w:sz w:val="28"/>
          <w:szCs w:val="28"/>
        </w:rPr>
      </w:pPr>
      <w:r w:rsidRPr="000D0B09">
        <w:rPr>
          <w:b/>
          <w:bCs/>
          <w:spacing w:val="-2"/>
          <w:sz w:val="28"/>
          <w:szCs w:val="28"/>
          <w:lang w:val="en-US"/>
        </w:rPr>
        <w:t>V</w:t>
      </w:r>
      <w:r w:rsidRPr="000D0B09">
        <w:rPr>
          <w:b/>
          <w:bCs/>
          <w:spacing w:val="-2"/>
          <w:sz w:val="28"/>
          <w:szCs w:val="28"/>
        </w:rPr>
        <w:t>.</w:t>
      </w:r>
      <w:r w:rsidR="000D0B09">
        <w:rPr>
          <w:b/>
          <w:bCs/>
          <w:spacing w:val="-2"/>
          <w:sz w:val="28"/>
          <w:szCs w:val="28"/>
        </w:rPr>
        <w:t xml:space="preserve"> </w:t>
      </w:r>
      <w:r w:rsidR="000D0B09" w:rsidRPr="000D0B09">
        <w:rPr>
          <w:b/>
          <w:bCs/>
          <w:spacing w:val="-2"/>
          <w:sz w:val="28"/>
          <w:szCs w:val="28"/>
        </w:rPr>
        <w:t xml:space="preserve">Особливості використання </w:t>
      </w:r>
      <w:r w:rsidR="000D0B09">
        <w:rPr>
          <w:b/>
          <w:bCs/>
          <w:spacing w:val="-2"/>
          <w:sz w:val="28"/>
          <w:szCs w:val="28"/>
        </w:rPr>
        <w:t>МАСЦО</w:t>
      </w:r>
      <w:r w:rsidR="000D0B09" w:rsidRPr="000D0B09">
        <w:rPr>
          <w:b/>
          <w:bCs/>
          <w:spacing w:val="-2"/>
          <w:sz w:val="28"/>
          <w:szCs w:val="28"/>
        </w:rPr>
        <w:t xml:space="preserve"> в процесі проведення комеморативних заходів</w:t>
      </w:r>
    </w:p>
    <w:p w14:paraId="0327F257" w14:textId="77777777" w:rsidR="000D0B09" w:rsidRDefault="000D0B09" w:rsidP="000D0B09">
      <w:pPr>
        <w:pStyle w:val="a4"/>
        <w:tabs>
          <w:tab w:val="left" w:pos="1199"/>
        </w:tabs>
        <w:ind w:left="142" w:right="142" w:firstLine="718"/>
        <w:jc w:val="center"/>
        <w:rPr>
          <w:b/>
          <w:bCs/>
          <w:spacing w:val="-2"/>
          <w:sz w:val="28"/>
          <w:szCs w:val="28"/>
        </w:rPr>
      </w:pPr>
    </w:p>
    <w:p w14:paraId="373CC918" w14:textId="4B1FB5F9" w:rsidR="000D0B09" w:rsidRPr="000D0B09" w:rsidRDefault="000D0B09" w:rsidP="000D0B09">
      <w:pPr>
        <w:pStyle w:val="a4"/>
        <w:tabs>
          <w:tab w:val="left" w:pos="1199"/>
        </w:tabs>
        <w:ind w:left="142" w:right="142" w:firstLine="718"/>
        <w:rPr>
          <w:spacing w:val="-2"/>
          <w:sz w:val="28"/>
          <w:szCs w:val="28"/>
        </w:rPr>
      </w:pPr>
      <w:r w:rsidRPr="000D0B09">
        <w:rPr>
          <w:spacing w:val="-2"/>
          <w:sz w:val="28"/>
          <w:szCs w:val="28"/>
        </w:rPr>
        <w:t xml:space="preserve">1. Для оголошення загальнонаціональної хвилини мовчання з метою гідного вшанування пам’яті співвітчизників, загиблих внаслідок збройної агресії </w:t>
      </w:r>
      <w:r>
        <w:rPr>
          <w:spacing w:val="-2"/>
          <w:sz w:val="28"/>
          <w:szCs w:val="28"/>
        </w:rPr>
        <w:t>р</w:t>
      </w:r>
      <w:r w:rsidRPr="000D0B09">
        <w:rPr>
          <w:spacing w:val="-2"/>
          <w:sz w:val="28"/>
          <w:szCs w:val="28"/>
        </w:rPr>
        <w:t xml:space="preserve">осійської </w:t>
      </w:r>
      <w:r>
        <w:rPr>
          <w:spacing w:val="-2"/>
          <w:sz w:val="28"/>
          <w:szCs w:val="28"/>
        </w:rPr>
        <w:t>ф</w:t>
      </w:r>
      <w:r w:rsidRPr="000D0B09">
        <w:rPr>
          <w:spacing w:val="-2"/>
          <w:sz w:val="28"/>
          <w:szCs w:val="28"/>
        </w:rPr>
        <w:t xml:space="preserve">едерації проти України, яка проводиться щодня о 9 годині 00 хвилин, загальнонаціональної хвилини мовчання та початку всеукраїнської акції “Запали свічку” з метою гідного вшанування пам’яті жертв геноциду Українського народу - Голодомору 1932-1933 років в Україні щороку, яка проводиться в четверту суботу листопада о 16 годині 00 хвилин,  допускається використання пристроїв для доведення голосових повідомлень та відеовідтворення інформації, зокрема гучномовних (сигнально-гучномовних) пристроїв, електронних інформаційних табло, що входять до складу </w:t>
      </w:r>
      <w:r>
        <w:rPr>
          <w:spacing w:val="-2"/>
          <w:sz w:val="28"/>
          <w:szCs w:val="28"/>
        </w:rPr>
        <w:t>МАСЦО</w:t>
      </w:r>
      <w:r w:rsidRPr="000D0B09">
        <w:rPr>
          <w:spacing w:val="-2"/>
          <w:sz w:val="28"/>
          <w:szCs w:val="28"/>
        </w:rPr>
        <w:t>.</w:t>
      </w:r>
    </w:p>
    <w:p w14:paraId="31FB7D1B" w14:textId="4D64B4F3" w:rsidR="000D0B09" w:rsidRPr="000D0B09" w:rsidRDefault="000D0B09" w:rsidP="000D0B09">
      <w:pPr>
        <w:pStyle w:val="a4"/>
        <w:tabs>
          <w:tab w:val="left" w:pos="1199"/>
        </w:tabs>
        <w:ind w:left="142" w:right="142" w:firstLine="718"/>
        <w:rPr>
          <w:spacing w:val="-2"/>
          <w:sz w:val="28"/>
          <w:szCs w:val="28"/>
        </w:rPr>
      </w:pPr>
      <w:bookmarkStart w:id="0" w:name="n345"/>
      <w:bookmarkEnd w:id="0"/>
      <w:r>
        <w:rPr>
          <w:spacing w:val="-2"/>
          <w:sz w:val="28"/>
          <w:szCs w:val="28"/>
        </w:rPr>
        <w:t>2</w:t>
      </w:r>
      <w:r w:rsidRPr="000D0B09">
        <w:rPr>
          <w:spacing w:val="-2"/>
          <w:sz w:val="28"/>
          <w:szCs w:val="28"/>
        </w:rPr>
        <w:t>. У разі загрози виникнення або виникнення надзвичайної ситуації, у тому числі воєнного характеру, під час використання технічних засобів оповіщення та інформування систем оповіщення для оголошення заходів, такі технічні засоби негайно переводяться в режим оповіщення про загрозу виникнення або виникнення надзвичайних ситуацій.</w:t>
      </w:r>
    </w:p>
    <w:p w14:paraId="71AE5405" w14:textId="77777777" w:rsidR="000E1DE6" w:rsidRDefault="000E1DE6" w:rsidP="00EE0910">
      <w:pPr>
        <w:pStyle w:val="a4"/>
        <w:tabs>
          <w:tab w:val="left" w:pos="1262"/>
        </w:tabs>
        <w:ind w:left="860" w:right="150" w:firstLine="0"/>
        <w:rPr>
          <w:b/>
          <w:sz w:val="28"/>
        </w:rPr>
      </w:pPr>
    </w:p>
    <w:p w14:paraId="47DA3675" w14:textId="77777777" w:rsidR="009C53A1" w:rsidRPr="0027776E" w:rsidRDefault="009C53A1" w:rsidP="0027776E">
      <w:pPr>
        <w:tabs>
          <w:tab w:val="left" w:pos="1262"/>
        </w:tabs>
        <w:ind w:right="150"/>
        <w:rPr>
          <w:b/>
          <w:sz w:val="28"/>
        </w:rPr>
      </w:pPr>
    </w:p>
    <w:p w14:paraId="73B94DE0" w14:textId="77777777" w:rsidR="006D220A" w:rsidRPr="00A93802" w:rsidRDefault="006D220A" w:rsidP="006D220A">
      <w:pPr>
        <w:pStyle w:val="a3"/>
        <w:spacing w:line="322" w:lineRule="exact"/>
        <w:ind w:firstLine="2"/>
        <w:rPr>
          <w:b/>
          <w:bCs/>
        </w:rPr>
      </w:pPr>
      <w:r w:rsidRPr="00A93802">
        <w:rPr>
          <w:b/>
          <w:bCs/>
        </w:rPr>
        <w:t>Керуюча справами виконавчого</w:t>
      </w:r>
    </w:p>
    <w:p w14:paraId="26ED6D6F" w14:textId="2D3B6DDE" w:rsidR="006D220A" w:rsidRPr="00E024F2" w:rsidRDefault="006D220A" w:rsidP="006D220A">
      <w:pPr>
        <w:pStyle w:val="a3"/>
        <w:spacing w:line="322" w:lineRule="exact"/>
        <w:ind w:right="50" w:firstLine="2"/>
        <w:rPr>
          <w:b/>
          <w:lang w:eastAsia="ru-RU"/>
        </w:rPr>
      </w:pPr>
      <w:r w:rsidRPr="00A93802">
        <w:rPr>
          <w:b/>
          <w:bCs/>
        </w:rPr>
        <w:t xml:space="preserve">комітету міської ради </w:t>
      </w:r>
      <w:r>
        <w:rPr>
          <w:b/>
          <w:bCs/>
        </w:rPr>
        <w:t xml:space="preserve">                                                </w:t>
      </w:r>
      <w:r w:rsidRPr="00A93802">
        <w:rPr>
          <w:b/>
          <w:bCs/>
        </w:rPr>
        <w:t>Ольга ЧЕРЕМШИНСЬКА</w:t>
      </w:r>
    </w:p>
    <w:p w14:paraId="45638755" w14:textId="77777777" w:rsidR="00EE0910" w:rsidRDefault="00EE0910" w:rsidP="00EE0910">
      <w:pPr>
        <w:pStyle w:val="a4"/>
        <w:tabs>
          <w:tab w:val="left" w:pos="1262"/>
        </w:tabs>
        <w:ind w:left="860" w:right="150" w:firstLine="0"/>
        <w:rPr>
          <w:b/>
          <w:sz w:val="28"/>
        </w:rPr>
      </w:pPr>
    </w:p>
    <w:p w14:paraId="164B96C8" w14:textId="77777777" w:rsidR="00EE0910" w:rsidRDefault="00EE0910" w:rsidP="00EE0910">
      <w:pPr>
        <w:pStyle w:val="a4"/>
        <w:tabs>
          <w:tab w:val="left" w:pos="1262"/>
        </w:tabs>
        <w:ind w:left="860" w:right="150" w:firstLine="0"/>
        <w:rPr>
          <w:b/>
          <w:sz w:val="28"/>
        </w:rPr>
      </w:pPr>
    </w:p>
    <w:p w14:paraId="6CE43465" w14:textId="77777777" w:rsidR="00EE0910" w:rsidRDefault="00EE0910" w:rsidP="00EE0910">
      <w:pPr>
        <w:pStyle w:val="a4"/>
        <w:tabs>
          <w:tab w:val="left" w:pos="1262"/>
        </w:tabs>
        <w:ind w:left="860" w:right="150" w:firstLine="0"/>
        <w:rPr>
          <w:b/>
          <w:sz w:val="28"/>
        </w:rPr>
      </w:pPr>
    </w:p>
    <w:sectPr w:rsidR="00EE0910" w:rsidSect="00007A02">
      <w:pgSz w:w="11910" w:h="16840"/>
      <w:pgMar w:top="1040" w:right="425" w:bottom="1276" w:left="155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0FF4"/>
    <w:multiLevelType w:val="hybridMultilevel"/>
    <w:tmpl w:val="6A22F61A"/>
    <w:lvl w:ilvl="0" w:tplc="D0FA8F5C">
      <w:start w:val="1"/>
      <w:numFmt w:val="decimal"/>
      <w:lvlText w:val="%1."/>
      <w:lvlJc w:val="left"/>
      <w:pPr>
        <w:ind w:left="140" w:hanging="389"/>
      </w:pPr>
      <w:rPr>
        <w:rFonts w:ascii="Times New Roman" w:eastAsia="Times New Roman" w:hAnsi="Times New Roman" w:cs="Times New Roman" w:hint="default"/>
        <w:b w:val="0"/>
        <w:bCs w:val="0"/>
        <w:i w:val="0"/>
        <w:iCs w:val="0"/>
        <w:spacing w:val="0"/>
        <w:w w:val="99"/>
        <w:sz w:val="28"/>
        <w:szCs w:val="28"/>
        <w:lang w:val="uk-UA" w:eastAsia="en-US" w:bidi="ar-SA"/>
      </w:rPr>
    </w:lvl>
    <w:lvl w:ilvl="1" w:tplc="2D9E8F6A">
      <w:numFmt w:val="bullet"/>
      <w:lvlText w:val="–"/>
      <w:lvlJc w:val="left"/>
      <w:pPr>
        <w:ind w:left="140" w:hanging="279"/>
      </w:pPr>
      <w:rPr>
        <w:rFonts w:ascii="Times New Roman" w:eastAsia="Times New Roman" w:hAnsi="Times New Roman" w:cs="Times New Roman" w:hint="default"/>
        <w:b w:val="0"/>
        <w:bCs w:val="0"/>
        <w:i w:val="0"/>
        <w:iCs w:val="0"/>
        <w:spacing w:val="0"/>
        <w:w w:val="99"/>
        <w:sz w:val="28"/>
        <w:szCs w:val="28"/>
        <w:lang w:val="uk-UA" w:eastAsia="en-US" w:bidi="ar-SA"/>
      </w:rPr>
    </w:lvl>
    <w:lvl w:ilvl="2" w:tplc="7A62A1C4">
      <w:numFmt w:val="bullet"/>
      <w:lvlText w:val="•"/>
      <w:lvlJc w:val="left"/>
      <w:pPr>
        <w:ind w:left="2096" w:hanging="279"/>
      </w:pPr>
      <w:rPr>
        <w:rFonts w:hint="default"/>
        <w:lang w:val="uk-UA" w:eastAsia="en-US" w:bidi="ar-SA"/>
      </w:rPr>
    </w:lvl>
    <w:lvl w:ilvl="3" w:tplc="6F745706">
      <w:numFmt w:val="bullet"/>
      <w:lvlText w:val="•"/>
      <w:lvlJc w:val="left"/>
      <w:pPr>
        <w:ind w:left="3074" w:hanging="279"/>
      </w:pPr>
      <w:rPr>
        <w:rFonts w:hint="default"/>
        <w:lang w:val="uk-UA" w:eastAsia="en-US" w:bidi="ar-SA"/>
      </w:rPr>
    </w:lvl>
    <w:lvl w:ilvl="4" w:tplc="F26EF82E">
      <w:numFmt w:val="bullet"/>
      <w:lvlText w:val="•"/>
      <w:lvlJc w:val="left"/>
      <w:pPr>
        <w:ind w:left="4052" w:hanging="279"/>
      </w:pPr>
      <w:rPr>
        <w:rFonts w:hint="default"/>
        <w:lang w:val="uk-UA" w:eastAsia="en-US" w:bidi="ar-SA"/>
      </w:rPr>
    </w:lvl>
    <w:lvl w:ilvl="5" w:tplc="9E98D4AE">
      <w:numFmt w:val="bullet"/>
      <w:lvlText w:val="•"/>
      <w:lvlJc w:val="left"/>
      <w:pPr>
        <w:ind w:left="5030" w:hanging="279"/>
      </w:pPr>
      <w:rPr>
        <w:rFonts w:hint="default"/>
        <w:lang w:val="uk-UA" w:eastAsia="en-US" w:bidi="ar-SA"/>
      </w:rPr>
    </w:lvl>
    <w:lvl w:ilvl="6" w:tplc="ABCC243A">
      <w:numFmt w:val="bullet"/>
      <w:lvlText w:val="•"/>
      <w:lvlJc w:val="left"/>
      <w:pPr>
        <w:ind w:left="6008" w:hanging="279"/>
      </w:pPr>
      <w:rPr>
        <w:rFonts w:hint="default"/>
        <w:lang w:val="uk-UA" w:eastAsia="en-US" w:bidi="ar-SA"/>
      </w:rPr>
    </w:lvl>
    <w:lvl w:ilvl="7" w:tplc="08D2BF3A">
      <w:numFmt w:val="bullet"/>
      <w:lvlText w:val="•"/>
      <w:lvlJc w:val="left"/>
      <w:pPr>
        <w:ind w:left="6986" w:hanging="279"/>
      </w:pPr>
      <w:rPr>
        <w:rFonts w:hint="default"/>
        <w:lang w:val="uk-UA" w:eastAsia="en-US" w:bidi="ar-SA"/>
      </w:rPr>
    </w:lvl>
    <w:lvl w:ilvl="8" w:tplc="AA7A73BC">
      <w:numFmt w:val="bullet"/>
      <w:lvlText w:val="•"/>
      <w:lvlJc w:val="left"/>
      <w:pPr>
        <w:ind w:left="7964" w:hanging="279"/>
      </w:pPr>
      <w:rPr>
        <w:rFonts w:hint="default"/>
        <w:lang w:val="uk-UA" w:eastAsia="en-US" w:bidi="ar-SA"/>
      </w:rPr>
    </w:lvl>
  </w:abstractNum>
  <w:abstractNum w:abstractNumId="1" w15:restartNumberingAfterBreak="0">
    <w:nsid w:val="26EC5A91"/>
    <w:multiLevelType w:val="hybridMultilevel"/>
    <w:tmpl w:val="7A44E0AC"/>
    <w:lvl w:ilvl="0" w:tplc="BF023DA4">
      <w:start w:val="1"/>
      <w:numFmt w:val="decimal"/>
      <w:lvlText w:val="%1."/>
      <w:lvlJc w:val="left"/>
      <w:pPr>
        <w:ind w:left="140" w:hanging="341"/>
      </w:pPr>
      <w:rPr>
        <w:rFonts w:ascii="Times New Roman" w:eastAsia="Times New Roman" w:hAnsi="Times New Roman" w:cs="Times New Roman" w:hint="default"/>
        <w:b w:val="0"/>
        <w:bCs w:val="0"/>
        <w:i w:val="0"/>
        <w:iCs w:val="0"/>
        <w:spacing w:val="0"/>
        <w:w w:val="99"/>
        <w:sz w:val="28"/>
        <w:szCs w:val="28"/>
        <w:lang w:val="uk-UA" w:eastAsia="en-US" w:bidi="ar-SA"/>
      </w:rPr>
    </w:lvl>
    <w:lvl w:ilvl="1" w:tplc="2664148C">
      <w:numFmt w:val="bullet"/>
      <w:lvlText w:val="-"/>
      <w:lvlJc w:val="left"/>
      <w:pPr>
        <w:ind w:left="140" w:hanging="264"/>
      </w:pPr>
      <w:rPr>
        <w:rFonts w:ascii="Times New Roman" w:eastAsia="Times New Roman" w:hAnsi="Times New Roman" w:cs="Times New Roman" w:hint="default"/>
        <w:b w:val="0"/>
        <w:bCs w:val="0"/>
        <w:i w:val="0"/>
        <w:iCs w:val="0"/>
        <w:spacing w:val="0"/>
        <w:w w:val="99"/>
        <w:sz w:val="28"/>
        <w:szCs w:val="28"/>
        <w:lang w:val="uk-UA" w:eastAsia="en-US" w:bidi="ar-SA"/>
      </w:rPr>
    </w:lvl>
    <w:lvl w:ilvl="2" w:tplc="955A2F90">
      <w:numFmt w:val="bullet"/>
      <w:lvlText w:val="•"/>
      <w:lvlJc w:val="left"/>
      <w:pPr>
        <w:ind w:left="2096" w:hanging="264"/>
      </w:pPr>
      <w:rPr>
        <w:rFonts w:hint="default"/>
        <w:lang w:val="uk-UA" w:eastAsia="en-US" w:bidi="ar-SA"/>
      </w:rPr>
    </w:lvl>
    <w:lvl w:ilvl="3" w:tplc="260E6520">
      <w:numFmt w:val="bullet"/>
      <w:lvlText w:val="•"/>
      <w:lvlJc w:val="left"/>
      <w:pPr>
        <w:ind w:left="3074" w:hanging="264"/>
      </w:pPr>
      <w:rPr>
        <w:rFonts w:hint="default"/>
        <w:lang w:val="uk-UA" w:eastAsia="en-US" w:bidi="ar-SA"/>
      </w:rPr>
    </w:lvl>
    <w:lvl w:ilvl="4" w:tplc="F140CCC2">
      <w:numFmt w:val="bullet"/>
      <w:lvlText w:val="•"/>
      <w:lvlJc w:val="left"/>
      <w:pPr>
        <w:ind w:left="4052" w:hanging="264"/>
      </w:pPr>
      <w:rPr>
        <w:rFonts w:hint="default"/>
        <w:lang w:val="uk-UA" w:eastAsia="en-US" w:bidi="ar-SA"/>
      </w:rPr>
    </w:lvl>
    <w:lvl w:ilvl="5" w:tplc="ECA4D84A">
      <w:numFmt w:val="bullet"/>
      <w:lvlText w:val="•"/>
      <w:lvlJc w:val="left"/>
      <w:pPr>
        <w:ind w:left="5030" w:hanging="264"/>
      </w:pPr>
      <w:rPr>
        <w:rFonts w:hint="default"/>
        <w:lang w:val="uk-UA" w:eastAsia="en-US" w:bidi="ar-SA"/>
      </w:rPr>
    </w:lvl>
    <w:lvl w:ilvl="6" w:tplc="2A404BA4">
      <w:numFmt w:val="bullet"/>
      <w:lvlText w:val="•"/>
      <w:lvlJc w:val="left"/>
      <w:pPr>
        <w:ind w:left="6008" w:hanging="264"/>
      </w:pPr>
      <w:rPr>
        <w:rFonts w:hint="default"/>
        <w:lang w:val="uk-UA" w:eastAsia="en-US" w:bidi="ar-SA"/>
      </w:rPr>
    </w:lvl>
    <w:lvl w:ilvl="7" w:tplc="4E268E02">
      <w:numFmt w:val="bullet"/>
      <w:lvlText w:val="•"/>
      <w:lvlJc w:val="left"/>
      <w:pPr>
        <w:ind w:left="6986" w:hanging="264"/>
      </w:pPr>
      <w:rPr>
        <w:rFonts w:hint="default"/>
        <w:lang w:val="uk-UA" w:eastAsia="en-US" w:bidi="ar-SA"/>
      </w:rPr>
    </w:lvl>
    <w:lvl w:ilvl="8" w:tplc="831E8C94">
      <w:numFmt w:val="bullet"/>
      <w:lvlText w:val="•"/>
      <w:lvlJc w:val="left"/>
      <w:pPr>
        <w:ind w:left="7964" w:hanging="264"/>
      </w:pPr>
      <w:rPr>
        <w:rFonts w:hint="default"/>
        <w:lang w:val="uk-UA" w:eastAsia="en-US" w:bidi="ar-SA"/>
      </w:rPr>
    </w:lvl>
  </w:abstractNum>
  <w:abstractNum w:abstractNumId="2" w15:restartNumberingAfterBreak="0">
    <w:nsid w:val="414243C6"/>
    <w:multiLevelType w:val="hybridMultilevel"/>
    <w:tmpl w:val="876A567A"/>
    <w:lvl w:ilvl="0" w:tplc="1702E6FE">
      <w:start w:val="1"/>
      <w:numFmt w:val="decimal"/>
      <w:lvlText w:val="%1)"/>
      <w:lvlJc w:val="left"/>
      <w:pPr>
        <w:ind w:left="140" w:hanging="341"/>
      </w:pPr>
      <w:rPr>
        <w:rFonts w:ascii="Times New Roman" w:eastAsia="Times New Roman" w:hAnsi="Times New Roman" w:cs="Times New Roman" w:hint="default"/>
        <w:b w:val="0"/>
        <w:bCs w:val="0"/>
        <w:i w:val="0"/>
        <w:iCs w:val="0"/>
        <w:spacing w:val="0"/>
        <w:w w:val="99"/>
        <w:sz w:val="28"/>
        <w:szCs w:val="28"/>
        <w:lang w:val="uk-UA" w:eastAsia="en-US" w:bidi="ar-SA"/>
      </w:rPr>
    </w:lvl>
    <w:lvl w:ilvl="1" w:tplc="50589B02">
      <w:numFmt w:val="bullet"/>
      <w:lvlText w:val="–"/>
      <w:lvlJc w:val="left"/>
      <w:pPr>
        <w:ind w:left="1072"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2" w:tplc="49C0A03E">
      <w:numFmt w:val="bullet"/>
      <w:lvlText w:val="•"/>
      <w:lvlJc w:val="left"/>
      <w:pPr>
        <w:ind w:left="2062" w:hanging="212"/>
      </w:pPr>
      <w:rPr>
        <w:rFonts w:hint="default"/>
        <w:lang w:val="uk-UA" w:eastAsia="en-US" w:bidi="ar-SA"/>
      </w:rPr>
    </w:lvl>
    <w:lvl w:ilvl="3" w:tplc="13F87E58">
      <w:numFmt w:val="bullet"/>
      <w:lvlText w:val="•"/>
      <w:lvlJc w:val="left"/>
      <w:pPr>
        <w:ind w:left="3044" w:hanging="212"/>
      </w:pPr>
      <w:rPr>
        <w:rFonts w:hint="default"/>
        <w:lang w:val="uk-UA" w:eastAsia="en-US" w:bidi="ar-SA"/>
      </w:rPr>
    </w:lvl>
    <w:lvl w:ilvl="4" w:tplc="84788B36">
      <w:numFmt w:val="bullet"/>
      <w:lvlText w:val="•"/>
      <w:lvlJc w:val="left"/>
      <w:pPr>
        <w:ind w:left="4026" w:hanging="212"/>
      </w:pPr>
      <w:rPr>
        <w:rFonts w:hint="default"/>
        <w:lang w:val="uk-UA" w:eastAsia="en-US" w:bidi="ar-SA"/>
      </w:rPr>
    </w:lvl>
    <w:lvl w:ilvl="5" w:tplc="0B680D96">
      <w:numFmt w:val="bullet"/>
      <w:lvlText w:val="•"/>
      <w:lvlJc w:val="left"/>
      <w:pPr>
        <w:ind w:left="5008" w:hanging="212"/>
      </w:pPr>
      <w:rPr>
        <w:rFonts w:hint="default"/>
        <w:lang w:val="uk-UA" w:eastAsia="en-US" w:bidi="ar-SA"/>
      </w:rPr>
    </w:lvl>
    <w:lvl w:ilvl="6" w:tplc="97B0BFE4">
      <w:numFmt w:val="bullet"/>
      <w:lvlText w:val="•"/>
      <w:lvlJc w:val="left"/>
      <w:pPr>
        <w:ind w:left="5991" w:hanging="212"/>
      </w:pPr>
      <w:rPr>
        <w:rFonts w:hint="default"/>
        <w:lang w:val="uk-UA" w:eastAsia="en-US" w:bidi="ar-SA"/>
      </w:rPr>
    </w:lvl>
    <w:lvl w:ilvl="7" w:tplc="17ACA4EE">
      <w:numFmt w:val="bullet"/>
      <w:lvlText w:val="•"/>
      <w:lvlJc w:val="left"/>
      <w:pPr>
        <w:ind w:left="6973" w:hanging="212"/>
      </w:pPr>
      <w:rPr>
        <w:rFonts w:hint="default"/>
        <w:lang w:val="uk-UA" w:eastAsia="en-US" w:bidi="ar-SA"/>
      </w:rPr>
    </w:lvl>
    <w:lvl w:ilvl="8" w:tplc="D89A35CA">
      <w:numFmt w:val="bullet"/>
      <w:lvlText w:val="•"/>
      <w:lvlJc w:val="left"/>
      <w:pPr>
        <w:ind w:left="7955" w:hanging="212"/>
      </w:pPr>
      <w:rPr>
        <w:rFonts w:hint="default"/>
        <w:lang w:val="uk-UA" w:eastAsia="en-US" w:bidi="ar-SA"/>
      </w:rPr>
    </w:lvl>
  </w:abstractNum>
  <w:abstractNum w:abstractNumId="3" w15:restartNumberingAfterBreak="0">
    <w:nsid w:val="501F0385"/>
    <w:multiLevelType w:val="hybridMultilevel"/>
    <w:tmpl w:val="88EC2EF4"/>
    <w:lvl w:ilvl="0" w:tplc="ADEEF862">
      <w:start w:val="1"/>
      <w:numFmt w:val="decimal"/>
      <w:lvlText w:val="%1."/>
      <w:lvlJc w:val="left"/>
      <w:pPr>
        <w:ind w:left="140" w:hanging="341"/>
      </w:pPr>
      <w:rPr>
        <w:rFonts w:ascii="Times New Roman" w:eastAsia="Times New Roman" w:hAnsi="Times New Roman" w:cs="Times New Roman" w:hint="default"/>
        <w:b w:val="0"/>
        <w:bCs w:val="0"/>
        <w:i w:val="0"/>
        <w:iCs w:val="0"/>
        <w:spacing w:val="0"/>
        <w:w w:val="99"/>
        <w:sz w:val="28"/>
        <w:szCs w:val="28"/>
        <w:lang w:val="uk-UA" w:eastAsia="en-US" w:bidi="ar-SA"/>
      </w:rPr>
    </w:lvl>
    <w:lvl w:ilvl="1" w:tplc="6D9092D6">
      <w:numFmt w:val="bullet"/>
      <w:lvlText w:val="•"/>
      <w:lvlJc w:val="left"/>
      <w:pPr>
        <w:ind w:left="1118" w:hanging="341"/>
      </w:pPr>
      <w:rPr>
        <w:rFonts w:hint="default"/>
        <w:lang w:val="uk-UA" w:eastAsia="en-US" w:bidi="ar-SA"/>
      </w:rPr>
    </w:lvl>
    <w:lvl w:ilvl="2" w:tplc="816A2F3C">
      <w:numFmt w:val="bullet"/>
      <w:lvlText w:val="•"/>
      <w:lvlJc w:val="left"/>
      <w:pPr>
        <w:ind w:left="2096" w:hanging="341"/>
      </w:pPr>
      <w:rPr>
        <w:rFonts w:hint="default"/>
        <w:lang w:val="uk-UA" w:eastAsia="en-US" w:bidi="ar-SA"/>
      </w:rPr>
    </w:lvl>
    <w:lvl w:ilvl="3" w:tplc="623625A0">
      <w:numFmt w:val="bullet"/>
      <w:lvlText w:val="•"/>
      <w:lvlJc w:val="left"/>
      <w:pPr>
        <w:ind w:left="3074" w:hanging="341"/>
      </w:pPr>
      <w:rPr>
        <w:rFonts w:hint="default"/>
        <w:lang w:val="uk-UA" w:eastAsia="en-US" w:bidi="ar-SA"/>
      </w:rPr>
    </w:lvl>
    <w:lvl w:ilvl="4" w:tplc="C8C6F836">
      <w:numFmt w:val="bullet"/>
      <w:lvlText w:val="•"/>
      <w:lvlJc w:val="left"/>
      <w:pPr>
        <w:ind w:left="4052" w:hanging="341"/>
      </w:pPr>
      <w:rPr>
        <w:rFonts w:hint="default"/>
        <w:lang w:val="uk-UA" w:eastAsia="en-US" w:bidi="ar-SA"/>
      </w:rPr>
    </w:lvl>
    <w:lvl w:ilvl="5" w:tplc="C7382EE8">
      <w:numFmt w:val="bullet"/>
      <w:lvlText w:val="•"/>
      <w:lvlJc w:val="left"/>
      <w:pPr>
        <w:ind w:left="5030" w:hanging="341"/>
      </w:pPr>
      <w:rPr>
        <w:rFonts w:hint="default"/>
        <w:lang w:val="uk-UA" w:eastAsia="en-US" w:bidi="ar-SA"/>
      </w:rPr>
    </w:lvl>
    <w:lvl w:ilvl="6" w:tplc="D01EADB6">
      <w:numFmt w:val="bullet"/>
      <w:lvlText w:val="•"/>
      <w:lvlJc w:val="left"/>
      <w:pPr>
        <w:ind w:left="6008" w:hanging="341"/>
      </w:pPr>
      <w:rPr>
        <w:rFonts w:hint="default"/>
        <w:lang w:val="uk-UA" w:eastAsia="en-US" w:bidi="ar-SA"/>
      </w:rPr>
    </w:lvl>
    <w:lvl w:ilvl="7" w:tplc="9970F882">
      <w:numFmt w:val="bullet"/>
      <w:lvlText w:val="•"/>
      <w:lvlJc w:val="left"/>
      <w:pPr>
        <w:ind w:left="6986" w:hanging="341"/>
      </w:pPr>
      <w:rPr>
        <w:rFonts w:hint="default"/>
        <w:lang w:val="uk-UA" w:eastAsia="en-US" w:bidi="ar-SA"/>
      </w:rPr>
    </w:lvl>
    <w:lvl w:ilvl="8" w:tplc="2F702798">
      <w:numFmt w:val="bullet"/>
      <w:lvlText w:val="•"/>
      <w:lvlJc w:val="left"/>
      <w:pPr>
        <w:ind w:left="7964" w:hanging="341"/>
      </w:pPr>
      <w:rPr>
        <w:rFonts w:hint="default"/>
        <w:lang w:val="uk-UA" w:eastAsia="en-US" w:bidi="ar-SA"/>
      </w:rPr>
    </w:lvl>
  </w:abstractNum>
  <w:abstractNum w:abstractNumId="4" w15:restartNumberingAfterBreak="0">
    <w:nsid w:val="7B275D6B"/>
    <w:multiLevelType w:val="hybridMultilevel"/>
    <w:tmpl w:val="9D80C74E"/>
    <w:lvl w:ilvl="0" w:tplc="7C3813F2">
      <w:start w:val="1"/>
      <w:numFmt w:val="decimal"/>
      <w:lvlText w:val="%1."/>
      <w:lvlJc w:val="left"/>
      <w:pPr>
        <w:ind w:left="140" w:hanging="850"/>
      </w:pPr>
      <w:rPr>
        <w:rFonts w:ascii="Times New Roman" w:eastAsia="Times New Roman" w:hAnsi="Times New Roman" w:cs="Times New Roman" w:hint="default"/>
        <w:b w:val="0"/>
        <w:bCs w:val="0"/>
        <w:i w:val="0"/>
        <w:iCs w:val="0"/>
        <w:spacing w:val="0"/>
        <w:w w:val="99"/>
        <w:sz w:val="28"/>
        <w:szCs w:val="28"/>
        <w:lang w:val="uk-UA" w:eastAsia="en-US" w:bidi="ar-SA"/>
      </w:rPr>
    </w:lvl>
    <w:lvl w:ilvl="1" w:tplc="816A6582">
      <w:numFmt w:val="bullet"/>
      <w:lvlText w:val="•"/>
      <w:lvlJc w:val="left"/>
      <w:pPr>
        <w:ind w:left="1118" w:hanging="850"/>
      </w:pPr>
      <w:rPr>
        <w:rFonts w:hint="default"/>
        <w:lang w:val="uk-UA" w:eastAsia="en-US" w:bidi="ar-SA"/>
      </w:rPr>
    </w:lvl>
    <w:lvl w:ilvl="2" w:tplc="93A812CC">
      <w:numFmt w:val="bullet"/>
      <w:lvlText w:val="•"/>
      <w:lvlJc w:val="left"/>
      <w:pPr>
        <w:ind w:left="2096" w:hanging="850"/>
      </w:pPr>
      <w:rPr>
        <w:rFonts w:hint="default"/>
        <w:lang w:val="uk-UA" w:eastAsia="en-US" w:bidi="ar-SA"/>
      </w:rPr>
    </w:lvl>
    <w:lvl w:ilvl="3" w:tplc="A2482374">
      <w:numFmt w:val="bullet"/>
      <w:lvlText w:val="•"/>
      <w:lvlJc w:val="left"/>
      <w:pPr>
        <w:ind w:left="3074" w:hanging="850"/>
      </w:pPr>
      <w:rPr>
        <w:rFonts w:hint="default"/>
        <w:lang w:val="uk-UA" w:eastAsia="en-US" w:bidi="ar-SA"/>
      </w:rPr>
    </w:lvl>
    <w:lvl w:ilvl="4" w:tplc="9B34BD9C">
      <w:numFmt w:val="bullet"/>
      <w:lvlText w:val="•"/>
      <w:lvlJc w:val="left"/>
      <w:pPr>
        <w:ind w:left="4052" w:hanging="850"/>
      </w:pPr>
      <w:rPr>
        <w:rFonts w:hint="default"/>
        <w:lang w:val="uk-UA" w:eastAsia="en-US" w:bidi="ar-SA"/>
      </w:rPr>
    </w:lvl>
    <w:lvl w:ilvl="5" w:tplc="7CB81C06">
      <w:numFmt w:val="bullet"/>
      <w:lvlText w:val="•"/>
      <w:lvlJc w:val="left"/>
      <w:pPr>
        <w:ind w:left="5030" w:hanging="850"/>
      </w:pPr>
      <w:rPr>
        <w:rFonts w:hint="default"/>
        <w:lang w:val="uk-UA" w:eastAsia="en-US" w:bidi="ar-SA"/>
      </w:rPr>
    </w:lvl>
    <w:lvl w:ilvl="6" w:tplc="83B07D48">
      <w:numFmt w:val="bullet"/>
      <w:lvlText w:val="•"/>
      <w:lvlJc w:val="left"/>
      <w:pPr>
        <w:ind w:left="6008" w:hanging="850"/>
      </w:pPr>
      <w:rPr>
        <w:rFonts w:hint="default"/>
        <w:lang w:val="uk-UA" w:eastAsia="en-US" w:bidi="ar-SA"/>
      </w:rPr>
    </w:lvl>
    <w:lvl w:ilvl="7" w:tplc="D000245C">
      <w:numFmt w:val="bullet"/>
      <w:lvlText w:val="•"/>
      <w:lvlJc w:val="left"/>
      <w:pPr>
        <w:ind w:left="6986" w:hanging="850"/>
      </w:pPr>
      <w:rPr>
        <w:rFonts w:hint="default"/>
        <w:lang w:val="uk-UA" w:eastAsia="en-US" w:bidi="ar-SA"/>
      </w:rPr>
    </w:lvl>
    <w:lvl w:ilvl="8" w:tplc="478AE3B8">
      <w:numFmt w:val="bullet"/>
      <w:lvlText w:val="•"/>
      <w:lvlJc w:val="left"/>
      <w:pPr>
        <w:ind w:left="7964" w:hanging="850"/>
      </w:pPr>
      <w:rPr>
        <w:rFonts w:hint="default"/>
        <w:lang w:val="uk-UA" w:eastAsia="en-US" w:bidi="ar-SA"/>
      </w:rPr>
    </w:lvl>
  </w:abstractNum>
  <w:abstractNum w:abstractNumId="5" w15:restartNumberingAfterBreak="0">
    <w:nsid w:val="7B8C0EB6"/>
    <w:multiLevelType w:val="hybridMultilevel"/>
    <w:tmpl w:val="1E54E6AE"/>
    <w:lvl w:ilvl="0" w:tplc="2FB812E6">
      <w:start w:val="1"/>
      <w:numFmt w:val="decimal"/>
      <w:lvlText w:val="%1."/>
      <w:lvlJc w:val="left"/>
      <w:pPr>
        <w:ind w:left="1144"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tplc="4BE64D0A">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2" w:tplc="E97A7E7E">
      <w:numFmt w:val="bullet"/>
      <w:lvlText w:val="•"/>
      <w:lvlJc w:val="left"/>
      <w:pPr>
        <w:ind w:left="2115" w:hanging="212"/>
      </w:pPr>
      <w:rPr>
        <w:rFonts w:hint="default"/>
        <w:lang w:val="uk-UA" w:eastAsia="en-US" w:bidi="ar-SA"/>
      </w:rPr>
    </w:lvl>
    <w:lvl w:ilvl="3" w:tplc="254057AC">
      <w:numFmt w:val="bullet"/>
      <w:lvlText w:val="•"/>
      <w:lvlJc w:val="left"/>
      <w:pPr>
        <w:ind w:left="3091" w:hanging="212"/>
      </w:pPr>
      <w:rPr>
        <w:rFonts w:hint="default"/>
        <w:lang w:val="uk-UA" w:eastAsia="en-US" w:bidi="ar-SA"/>
      </w:rPr>
    </w:lvl>
    <w:lvl w:ilvl="4" w:tplc="EBF8168E">
      <w:numFmt w:val="bullet"/>
      <w:lvlText w:val="•"/>
      <w:lvlJc w:val="left"/>
      <w:pPr>
        <w:ind w:left="4066" w:hanging="212"/>
      </w:pPr>
      <w:rPr>
        <w:rFonts w:hint="default"/>
        <w:lang w:val="uk-UA" w:eastAsia="en-US" w:bidi="ar-SA"/>
      </w:rPr>
    </w:lvl>
    <w:lvl w:ilvl="5" w:tplc="AF40D354">
      <w:numFmt w:val="bullet"/>
      <w:lvlText w:val="•"/>
      <w:lvlJc w:val="left"/>
      <w:pPr>
        <w:ind w:left="5042" w:hanging="212"/>
      </w:pPr>
      <w:rPr>
        <w:rFonts w:hint="default"/>
        <w:lang w:val="uk-UA" w:eastAsia="en-US" w:bidi="ar-SA"/>
      </w:rPr>
    </w:lvl>
    <w:lvl w:ilvl="6" w:tplc="E368A2C6">
      <w:numFmt w:val="bullet"/>
      <w:lvlText w:val="•"/>
      <w:lvlJc w:val="left"/>
      <w:pPr>
        <w:ind w:left="6017" w:hanging="212"/>
      </w:pPr>
      <w:rPr>
        <w:rFonts w:hint="default"/>
        <w:lang w:val="uk-UA" w:eastAsia="en-US" w:bidi="ar-SA"/>
      </w:rPr>
    </w:lvl>
    <w:lvl w:ilvl="7" w:tplc="040C9CEA">
      <w:numFmt w:val="bullet"/>
      <w:lvlText w:val="•"/>
      <w:lvlJc w:val="left"/>
      <w:pPr>
        <w:ind w:left="6993" w:hanging="212"/>
      </w:pPr>
      <w:rPr>
        <w:rFonts w:hint="default"/>
        <w:lang w:val="uk-UA" w:eastAsia="en-US" w:bidi="ar-SA"/>
      </w:rPr>
    </w:lvl>
    <w:lvl w:ilvl="8" w:tplc="41967D6C">
      <w:numFmt w:val="bullet"/>
      <w:lvlText w:val="•"/>
      <w:lvlJc w:val="left"/>
      <w:pPr>
        <w:ind w:left="7968" w:hanging="212"/>
      </w:pPr>
      <w:rPr>
        <w:rFonts w:hint="default"/>
        <w:lang w:val="uk-UA" w:eastAsia="en-US" w:bidi="ar-SA"/>
      </w:rPr>
    </w:lvl>
  </w:abstractNum>
  <w:num w:numId="1" w16cid:durableId="563375151">
    <w:abstractNumId w:val="4"/>
  </w:num>
  <w:num w:numId="2" w16cid:durableId="1658802110">
    <w:abstractNumId w:val="3"/>
  </w:num>
  <w:num w:numId="3" w16cid:durableId="1779788952">
    <w:abstractNumId w:val="1"/>
  </w:num>
  <w:num w:numId="4" w16cid:durableId="1266890387">
    <w:abstractNumId w:val="2"/>
  </w:num>
  <w:num w:numId="5" w16cid:durableId="845634908">
    <w:abstractNumId w:val="5"/>
  </w:num>
  <w:num w:numId="6" w16cid:durableId="510871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E6"/>
    <w:rsid w:val="00007A02"/>
    <w:rsid w:val="000D0B09"/>
    <w:rsid w:val="000D1647"/>
    <w:rsid w:val="000E1DE6"/>
    <w:rsid w:val="000F6101"/>
    <w:rsid w:val="0010735F"/>
    <w:rsid w:val="001565A1"/>
    <w:rsid w:val="00195161"/>
    <w:rsid w:val="0027776E"/>
    <w:rsid w:val="002976C2"/>
    <w:rsid w:val="002A4987"/>
    <w:rsid w:val="002F39A0"/>
    <w:rsid w:val="003B6127"/>
    <w:rsid w:val="004403D0"/>
    <w:rsid w:val="00583C12"/>
    <w:rsid w:val="005A671D"/>
    <w:rsid w:val="005D16A0"/>
    <w:rsid w:val="006D220A"/>
    <w:rsid w:val="006E64AC"/>
    <w:rsid w:val="00853620"/>
    <w:rsid w:val="008A319A"/>
    <w:rsid w:val="008C23DB"/>
    <w:rsid w:val="008E779B"/>
    <w:rsid w:val="009965CE"/>
    <w:rsid w:val="009C53A1"/>
    <w:rsid w:val="009D6CAF"/>
    <w:rsid w:val="00A1672B"/>
    <w:rsid w:val="00A20D00"/>
    <w:rsid w:val="00A25A41"/>
    <w:rsid w:val="00A27AED"/>
    <w:rsid w:val="00A42967"/>
    <w:rsid w:val="00B049E4"/>
    <w:rsid w:val="00B26524"/>
    <w:rsid w:val="00B33995"/>
    <w:rsid w:val="00B92721"/>
    <w:rsid w:val="00DA5EBF"/>
    <w:rsid w:val="00DB342F"/>
    <w:rsid w:val="00E12129"/>
    <w:rsid w:val="00E250DA"/>
    <w:rsid w:val="00E34A4C"/>
    <w:rsid w:val="00EB35F5"/>
    <w:rsid w:val="00EE0910"/>
    <w:rsid w:val="00F052F7"/>
    <w:rsid w:val="00F451B9"/>
    <w:rsid w:val="00F61750"/>
    <w:rsid w:val="00FC7D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7219"/>
  <w15:docId w15:val="{0879DFC1-84CF-4A05-BF27-6BE057D5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E1DE6"/>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E1DE6"/>
    <w:tblPr>
      <w:tblInd w:w="0" w:type="dxa"/>
      <w:tblCellMar>
        <w:top w:w="0" w:type="dxa"/>
        <w:left w:w="0" w:type="dxa"/>
        <w:bottom w:w="0" w:type="dxa"/>
        <w:right w:w="0" w:type="dxa"/>
      </w:tblCellMar>
    </w:tblPr>
  </w:style>
  <w:style w:type="paragraph" w:styleId="a3">
    <w:name w:val="Body Text"/>
    <w:basedOn w:val="a"/>
    <w:uiPriority w:val="1"/>
    <w:qFormat/>
    <w:rsid w:val="000E1DE6"/>
    <w:pPr>
      <w:ind w:left="140" w:firstLine="720"/>
      <w:jc w:val="both"/>
    </w:pPr>
    <w:rPr>
      <w:sz w:val="28"/>
      <w:szCs w:val="28"/>
    </w:rPr>
  </w:style>
  <w:style w:type="paragraph" w:customStyle="1" w:styleId="11">
    <w:name w:val="Заголовок 11"/>
    <w:basedOn w:val="a"/>
    <w:uiPriority w:val="1"/>
    <w:qFormat/>
    <w:rsid w:val="000E1DE6"/>
    <w:pPr>
      <w:ind w:left="2675" w:right="2676"/>
      <w:jc w:val="center"/>
      <w:outlineLvl w:val="1"/>
    </w:pPr>
    <w:rPr>
      <w:b/>
      <w:bCs/>
      <w:sz w:val="28"/>
      <w:szCs w:val="28"/>
    </w:rPr>
  </w:style>
  <w:style w:type="paragraph" w:styleId="a4">
    <w:name w:val="List Paragraph"/>
    <w:basedOn w:val="a"/>
    <w:uiPriority w:val="1"/>
    <w:qFormat/>
    <w:rsid w:val="000E1DE6"/>
    <w:pPr>
      <w:ind w:left="140" w:firstLine="720"/>
      <w:jc w:val="both"/>
    </w:pPr>
  </w:style>
  <w:style w:type="paragraph" w:customStyle="1" w:styleId="TableParagraph">
    <w:name w:val="Table Paragraph"/>
    <w:basedOn w:val="a"/>
    <w:uiPriority w:val="1"/>
    <w:qFormat/>
    <w:rsid w:val="000E1DE6"/>
  </w:style>
  <w:style w:type="paragraph" w:styleId="a5">
    <w:name w:val="Balloon Text"/>
    <w:basedOn w:val="a"/>
    <w:link w:val="a6"/>
    <w:uiPriority w:val="99"/>
    <w:semiHidden/>
    <w:unhideWhenUsed/>
    <w:rsid w:val="00B33995"/>
    <w:rPr>
      <w:rFonts w:ascii="Tahoma" w:hAnsi="Tahoma" w:cs="Tahoma"/>
      <w:sz w:val="16"/>
      <w:szCs w:val="16"/>
    </w:rPr>
  </w:style>
  <w:style w:type="character" w:customStyle="1" w:styleId="a6">
    <w:name w:val="Текст у виносці Знак"/>
    <w:basedOn w:val="a0"/>
    <w:link w:val="a5"/>
    <w:uiPriority w:val="99"/>
    <w:semiHidden/>
    <w:rsid w:val="00B33995"/>
    <w:rPr>
      <w:rFonts w:ascii="Tahoma" w:eastAsia="Times New Roman" w:hAnsi="Tahoma" w:cs="Tahoma"/>
      <w:sz w:val="16"/>
      <w:szCs w:val="16"/>
      <w:lang w:val="uk-UA"/>
    </w:rPr>
  </w:style>
  <w:style w:type="paragraph" w:styleId="a7">
    <w:name w:val="No Spacing"/>
    <w:uiPriority w:val="1"/>
    <w:qFormat/>
    <w:rsid w:val="009C53A1"/>
    <w:pPr>
      <w:widowControl/>
      <w:autoSpaceDE/>
      <w:autoSpaceDN/>
    </w:pPr>
    <w:rPr>
      <w:rFonts w:ascii="Calibri" w:eastAsia="Calibri" w:hAnsi="Calibri" w:cs="Times New Roman"/>
      <w:lang w:val="uk-UA"/>
    </w:rPr>
  </w:style>
  <w:style w:type="character" w:styleId="a8">
    <w:name w:val="Hyperlink"/>
    <w:basedOn w:val="a0"/>
    <w:uiPriority w:val="99"/>
    <w:unhideWhenUsed/>
    <w:rsid w:val="000D0B09"/>
    <w:rPr>
      <w:color w:val="0000FF" w:themeColor="hyperlink"/>
      <w:u w:val="single"/>
    </w:rPr>
  </w:style>
  <w:style w:type="character" w:styleId="a9">
    <w:name w:val="Unresolved Mention"/>
    <w:basedOn w:val="a0"/>
    <w:uiPriority w:val="99"/>
    <w:semiHidden/>
    <w:unhideWhenUsed/>
    <w:rsid w:val="000D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2037</Words>
  <Characters>15219</Characters>
  <Application>Microsoft Office Word</Application>
  <DocSecurity>0</DocSecurity>
  <Lines>317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Черемшинська</cp:lastModifiedBy>
  <cp:revision>6</cp:revision>
  <cp:lastPrinted>2026-05-29T11:39:00Z</cp:lastPrinted>
  <dcterms:created xsi:type="dcterms:W3CDTF">2026-05-29T12:17:00Z</dcterms:created>
  <dcterms:modified xsi:type="dcterms:W3CDTF">2026-06-02T13:10:00Z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3-Heights(TM) PDF Security Shell 4.8.25.2 (http://www.pdf-tools.com)</vt:lpwstr>
  </property>
</Properties>
</file>