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BC77" w14:textId="0BC7F369" w:rsidR="009A7259" w:rsidRDefault="004B3B6E" w:rsidP="004B3B6E">
      <w:pPr>
        <w:spacing w:after="0" w:line="240" w:lineRule="auto"/>
        <w:ind w:left="121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до рішення</w:t>
      </w:r>
    </w:p>
    <w:p w14:paraId="3C2197DF" w14:textId="5A2CF3BB" w:rsidR="004B3B6E" w:rsidRDefault="004B3B6E" w:rsidP="004B3B6E">
      <w:pPr>
        <w:spacing w:after="0" w:line="240" w:lineRule="auto"/>
        <w:ind w:left="121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04659F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65151312" w14:textId="31DC7750" w:rsidR="004B3B6E" w:rsidRDefault="004B3B6E" w:rsidP="004B3B6E">
      <w:pPr>
        <w:spacing w:after="0" w:line="240" w:lineRule="auto"/>
        <w:ind w:left="121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02</w:t>
      </w:r>
      <w:r w:rsidR="0004659F">
        <w:rPr>
          <w:rFonts w:ascii="Times New Roman" w:hAnsi="Times New Roman" w:cs="Times New Roman"/>
          <w:sz w:val="28"/>
          <w:szCs w:val="28"/>
        </w:rPr>
        <w:t xml:space="preserve"> червня 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04659F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4659F">
        <w:rPr>
          <w:rFonts w:ascii="Times New Roman" w:hAnsi="Times New Roman" w:cs="Times New Roman"/>
          <w:sz w:val="28"/>
          <w:szCs w:val="28"/>
        </w:rPr>
        <w:t xml:space="preserve"> 141</w:t>
      </w:r>
    </w:p>
    <w:p w14:paraId="6C3ED19C" w14:textId="5B03F51B" w:rsidR="004B3B6E" w:rsidRPr="004B3B6E" w:rsidRDefault="004B3B6E" w:rsidP="004B3B6E">
      <w:pPr>
        <w:tabs>
          <w:tab w:val="left" w:pos="1219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B6E">
        <w:rPr>
          <w:rFonts w:ascii="Times New Roman" w:hAnsi="Times New Roman" w:cs="Times New Roman"/>
          <w:b/>
          <w:bCs/>
          <w:sz w:val="28"/>
          <w:szCs w:val="28"/>
        </w:rPr>
        <w:t>КАЛЬКУЛЯЦІЯ</w:t>
      </w:r>
    </w:p>
    <w:p w14:paraId="1ED04527" w14:textId="28B348F6" w:rsidR="004B3B6E" w:rsidRPr="004B3B6E" w:rsidRDefault="004B3B6E" w:rsidP="004B3B6E">
      <w:pPr>
        <w:tabs>
          <w:tab w:val="left" w:pos="1219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B6E">
        <w:rPr>
          <w:rFonts w:ascii="Times New Roman" w:hAnsi="Times New Roman" w:cs="Times New Roman"/>
          <w:b/>
          <w:bCs/>
          <w:sz w:val="28"/>
          <w:szCs w:val="28"/>
        </w:rPr>
        <w:t>собівартості розрахунку ціни на послуги оренди сцени та співочого поля в парку ім. Івана Франка, оренди торгового місця на замовлення юридичних та фізичних осіб</w:t>
      </w:r>
    </w:p>
    <w:p w14:paraId="58FF37B1" w14:textId="77777777" w:rsidR="004B3B6E" w:rsidRDefault="004B3B6E" w:rsidP="004B3B6E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tbl>
      <w:tblPr>
        <w:tblW w:w="154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1191"/>
        <w:gridCol w:w="1551"/>
        <w:gridCol w:w="1510"/>
        <w:gridCol w:w="1438"/>
        <w:gridCol w:w="1114"/>
        <w:gridCol w:w="1493"/>
        <w:gridCol w:w="1342"/>
        <w:gridCol w:w="1429"/>
      </w:tblGrid>
      <w:tr w:rsidR="004B3B6E" w:rsidRPr="004B3B6E" w14:paraId="4DFA4858" w14:textId="77777777" w:rsidTr="004B3B6E">
        <w:trPr>
          <w:trHeight w:val="28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0A13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Вид послуги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4C47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FD4F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Адмін витрати 25 %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9E68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Повна собівартість,      грн.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EC65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Рентабельність, 25%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DF31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Всього без ПДВ,    грн.</w:t>
            </w:r>
          </w:p>
        </w:tc>
      </w:tr>
      <w:tr w:rsidR="004B3B6E" w:rsidRPr="004B3B6E" w14:paraId="20DBCC02" w14:textId="77777777" w:rsidTr="004B3B6E">
        <w:trPr>
          <w:trHeight w:val="14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473D" w14:textId="77777777" w:rsidR="004B3B6E" w:rsidRPr="004B3B6E" w:rsidRDefault="004B3B6E" w:rsidP="004B3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BEE3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Витрати на розхідні матеріали грн.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C821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Амор тизація, грн.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86A3" w14:textId="77777777" w:rsidR="004B3B6E" w:rsidRPr="004B3B6E" w:rsidRDefault="004B3B6E" w:rsidP="004B3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Заробітна плата, грн.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DD3B" w14:textId="77777777" w:rsidR="004B3B6E" w:rsidRPr="004B3B6E" w:rsidRDefault="004B3B6E" w:rsidP="004B3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Нарахування на ЗП, 22%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D4E3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Інші накладні витрати,          грн.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C1A3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Виробнича собівартість грн.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5465" w14:textId="77777777" w:rsidR="004B3B6E" w:rsidRPr="004B3B6E" w:rsidRDefault="004B3B6E" w:rsidP="004B3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79C9" w14:textId="77777777" w:rsidR="004B3B6E" w:rsidRPr="004B3B6E" w:rsidRDefault="004B3B6E" w:rsidP="004B3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FEB8" w14:textId="77777777" w:rsidR="004B3B6E" w:rsidRPr="004B3B6E" w:rsidRDefault="004B3B6E" w:rsidP="004B3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A580" w14:textId="77777777" w:rsidR="004B3B6E" w:rsidRPr="004B3B6E" w:rsidRDefault="004B3B6E" w:rsidP="004B3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4B3B6E" w:rsidRPr="004B3B6E" w14:paraId="40077E2D" w14:textId="77777777" w:rsidTr="004B3B6E">
        <w:trPr>
          <w:trHeight w:val="14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E3E85" w14:textId="77777777" w:rsidR="004B3B6E" w:rsidRPr="004B3B6E" w:rsidRDefault="004B3B6E" w:rsidP="004B3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Оренда сцени та співочого поля в  парку ім. Івана Франка  за 1 год.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4D55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491,70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087A1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106,58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FE57C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1009,84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9027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222,16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DF44C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893,60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D011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2723,88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E874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680,97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8089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3404,85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CBCE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851,21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74FA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4256,06</w:t>
            </w:r>
          </w:p>
        </w:tc>
      </w:tr>
      <w:tr w:rsidR="004B3B6E" w:rsidRPr="004B3B6E" w14:paraId="758BBEF6" w14:textId="77777777" w:rsidTr="004B3B6E">
        <w:trPr>
          <w:trHeight w:val="13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58A4" w14:textId="76115AB4" w:rsidR="004B3B6E" w:rsidRPr="004B3B6E" w:rsidRDefault="004B3B6E" w:rsidP="004B3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оренда торгового місця за 1м.кв. на 1 день (без підключення електроенергії)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72AE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54A8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6388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163,20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4295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35,90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1071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95,57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8F61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320,67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724EE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80,17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063C6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400,84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8E4D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100,21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04FA" w14:textId="77777777" w:rsidR="004B3B6E" w:rsidRPr="004B3B6E" w:rsidRDefault="004B3B6E" w:rsidP="004B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4B3B6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501,05</w:t>
            </w:r>
          </w:p>
        </w:tc>
      </w:tr>
    </w:tbl>
    <w:p w14:paraId="2882E463" w14:textId="77777777" w:rsidR="004B3B6E" w:rsidRDefault="004B3B6E" w:rsidP="004B3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622FA0" w14:textId="77777777" w:rsidR="004B3B6E" w:rsidRDefault="004B3B6E" w:rsidP="004B3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F08BE5" w14:textId="334C5CE4" w:rsidR="004B3B6E" w:rsidRPr="004B3B6E" w:rsidRDefault="004B3B6E" w:rsidP="004B3B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3B6E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 комітету міської ради</w:t>
      </w:r>
      <w:r w:rsidRPr="004B3B6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B3B6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B3B6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B3B6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B3B6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B3B6E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B3B6E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sectPr w:rsidR="004B3B6E" w:rsidRPr="004B3B6E" w:rsidSect="004B3B6E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F4"/>
    <w:rsid w:val="000321F4"/>
    <w:rsid w:val="0004659F"/>
    <w:rsid w:val="00442212"/>
    <w:rsid w:val="004B3B6E"/>
    <w:rsid w:val="009A7259"/>
    <w:rsid w:val="00E4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149E"/>
  <w15:chartTrackingRefBased/>
  <w15:docId w15:val="{FD95A086-72EE-4203-A0B7-06F68932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1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1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1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21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21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1F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1F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1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21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21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21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2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2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2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21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1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1F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1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21F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321F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571</Words>
  <Characters>327</Characters>
  <Application>Microsoft Office Word</Application>
  <DocSecurity>0</DocSecurity>
  <Lines>2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Ольга Черемшинська</cp:lastModifiedBy>
  <cp:revision>4</cp:revision>
  <dcterms:created xsi:type="dcterms:W3CDTF">2026-06-01T05:44:00Z</dcterms:created>
  <dcterms:modified xsi:type="dcterms:W3CDTF">2026-06-02T13:49:00Z</dcterms:modified>
</cp:coreProperties>
</file>