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B9AD" w14:textId="77777777" w:rsidR="00BA196E" w:rsidRDefault="00BA196E"/>
    <w:p w14:paraId="531CE176" w14:textId="77777777" w:rsidR="00A36F80" w:rsidRDefault="00A36F80" w:rsidP="00A36F80">
      <w:pPr>
        <w:ind w:right="9"/>
        <w:jc w:val="center"/>
      </w:pPr>
      <w:r>
        <w:rPr>
          <w:noProof/>
        </w:rPr>
        <w:drawing>
          <wp:inline distT="0" distB="0" distL="0" distR="0" wp14:anchorId="60D2B783" wp14:editId="0ED7154D">
            <wp:extent cx="5524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6024DE0" w14:textId="77777777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</w:p>
    <w:p w14:paraId="71725454" w14:textId="62D546FE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8C3386">
        <w:rPr>
          <w:b/>
          <w:bCs/>
          <w:sz w:val="32"/>
          <w:szCs w:val="32"/>
        </w:rPr>
        <w:t>ЧОРТКІВСЬКА  МІСЬКА</w:t>
      </w:r>
      <w:r w:rsidR="002F5690">
        <w:rPr>
          <w:b/>
          <w:bCs/>
          <w:sz w:val="32"/>
          <w:szCs w:val="32"/>
        </w:rPr>
        <w:t xml:space="preserve"> </w:t>
      </w:r>
      <w:r w:rsidRPr="008C3386">
        <w:rPr>
          <w:b/>
          <w:bCs/>
          <w:sz w:val="32"/>
          <w:szCs w:val="32"/>
        </w:rPr>
        <w:t xml:space="preserve"> РАДА</w:t>
      </w:r>
    </w:p>
    <w:p w14:paraId="4A19FF12" w14:textId="5F08774A" w:rsidR="00A36F80" w:rsidRDefault="00A36F80" w:rsidP="00A36F80">
      <w:pPr>
        <w:ind w:right="9"/>
        <w:jc w:val="center"/>
        <w:rPr>
          <w:b/>
          <w:bCs/>
          <w:sz w:val="32"/>
          <w:szCs w:val="32"/>
        </w:rPr>
      </w:pPr>
      <w:r w:rsidRPr="00B83336">
        <w:rPr>
          <w:b/>
          <w:bCs/>
          <w:sz w:val="32"/>
          <w:szCs w:val="32"/>
        </w:rPr>
        <w:t>ВИКОНАВЧИЙ КОМІТЕТ</w:t>
      </w:r>
    </w:p>
    <w:p w14:paraId="625B2663" w14:textId="77777777" w:rsidR="006F4063" w:rsidRDefault="006F4063" w:rsidP="00A36F80">
      <w:pPr>
        <w:ind w:right="9"/>
        <w:jc w:val="center"/>
        <w:rPr>
          <w:b/>
          <w:bCs/>
          <w:sz w:val="32"/>
          <w:szCs w:val="32"/>
        </w:rPr>
      </w:pPr>
    </w:p>
    <w:p w14:paraId="5DDC7D6D" w14:textId="5CAAC241" w:rsidR="006F4063" w:rsidRDefault="006F4063" w:rsidP="00A36F80">
      <w:pPr>
        <w:ind w:right="9"/>
        <w:jc w:val="center"/>
        <w:rPr>
          <w:b/>
          <w:bCs/>
          <w:sz w:val="28"/>
          <w:szCs w:val="28"/>
        </w:rPr>
      </w:pPr>
      <w:r w:rsidRPr="006F4063">
        <w:rPr>
          <w:b/>
          <w:bCs/>
          <w:sz w:val="28"/>
          <w:szCs w:val="28"/>
        </w:rPr>
        <w:t xml:space="preserve">РІШЕННЯ </w:t>
      </w:r>
    </w:p>
    <w:p w14:paraId="6EC4BA27" w14:textId="77777777" w:rsidR="006F4063" w:rsidRDefault="006F4063" w:rsidP="006F4063">
      <w:pPr>
        <w:ind w:right="9"/>
        <w:jc w:val="left"/>
        <w:rPr>
          <w:b/>
          <w:bCs/>
          <w:sz w:val="28"/>
          <w:szCs w:val="28"/>
        </w:rPr>
      </w:pPr>
    </w:p>
    <w:p w14:paraId="0C26582B" w14:textId="5DC05977" w:rsidR="006F4063" w:rsidRPr="006F4063" w:rsidRDefault="002D2C47" w:rsidP="006F4063">
      <w:pPr>
        <w:ind w:right="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02 червня</w:t>
      </w:r>
      <w:r w:rsidR="006F4063" w:rsidRPr="006F4063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6</w:t>
      </w:r>
      <w:r w:rsidR="006F4063" w:rsidRPr="006F4063">
        <w:rPr>
          <w:b/>
          <w:sz w:val="28"/>
          <w:szCs w:val="28"/>
        </w:rPr>
        <w:t xml:space="preserve"> року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2F5690">
        <w:rPr>
          <w:b/>
          <w:sz w:val="28"/>
          <w:szCs w:val="28"/>
        </w:rPr>
        <w:t xml:space="preserve">       </w:t>
      </w:r>
      <w:r w:rsidR="006F4063" w:rsidRPr="006F4063">
        <w:rPr>
          <w:b/>
          <w:sz w:val="28"/>
          <w:szCs w:val="28"/>
        </w:rPr>
        <w:t xml:space="preserve"> м. Чортків </w:t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</w:r>
      <w:r w:rsidR="006F4063">
        <w:rPr>
          <w:b/>
          <w:sz w:val="28"/>
          <w:szCs w:val="28"/>
        </w:rPr>
        <w:tab/>
        <w:t>№</w:t>
      </w:r>
      <w:r w:rsidR="006F4063" w:rsidRPr="006F4063">
        <w:rPr>
          <w:b/>
          <w:sz w:val="28"/>
          <w:szCs w:val="28"/>
        </w:rPr>
        <w:t xml:space="preserve"> </w:t>
      </w:r>
      <w:r w:rsidR="002F5690">
        <w:rPr>
          <w:b/>
          <w:sz w:val="28"/>
          <w:szCs w:val="28"/>
        </w:rPr>
        <w:t>141</w:t>
      </w:r>
    </w:p>
    <w:p w14:paraId="36110F9C" w14:textId="77777777" w:rsidR="006F4063" w:rsidRDefault="006F4063" w:rsidP="006F4063">
      <w:pPr>
        <w:ind w:right="9"/>
        <w:jc w:val="left"/>
        <w:rPr>
          <w:b/>
          <w:sz w:val="28"/>
          <w:szCs w:val="28"/>
        </w:rPr>
      </w:pPr>
    </w:p>
    <w:p w14:paraId="058AB0B1" w14:textId="2794EE1A" w:rsidR="006F4063" w:rsidRDefault="00375335" w:rsidP="001A79DB">
      <w:pPr>
        <w:tabs>
          <w:tab w:val="left" w:pos="9639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Про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затвердження </w:t>
      </w:r>
      <w:r w:rsidR="00E40E0B">
        <w:rPr>
          <w:b/>
          <w:sz w:val="28"/>
          <w:szCs w:val="28"/>
        </w:rPr>
        <w:t>калькуляції</w:t>
      </w:r>
      <w:r w:rsidR="00E033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</w:t>
      </w:r>
      <w:r w:rsidR="00A14D6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послуги</w:t>
      </w:r>
      <w:r w:rsidR="001A79DB">
        <w:rPr>
          <w:b/>
          <w:sz w:val="28"/>
          <w:szCs w:val="28"/>
        </w:rPr>
        <w:t xml:space="preserve">, що надаються </w:t>
      </w:r>
    </w:p>
    <w:p w14:paraId="303B31F6" w14:textId="7CB88622" w:rsidR="001A79DB" w:rsidRDefault="001A79DB" w:rsidP="001A79DB">
      <w:pPr>
        <w:tabs>
          <w:tab w:val="left" w:pos="9639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комунальним підприємством «Парковий культурно-</w:t>
      </w:r>
    </w:p>
    <w:p w14:paraId="01665A29" w14:textId="62BEA133" w:rsidR="001A79DB" w:rsidRDefault="001A79DB" w:rsidP="001A79DB">
      <w:pPr>
        <w:tabs>
          <w:tab w:val="left" w:pos="9639"/>
        </w:tabs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>спортивний комплекс» Чортківської міської ради</w:t>
      </w:r>
    </w:p>
    <w:p w14:paraId="63EEC719" w14:textId="77777777" w:rsidR="001A79DB" w:rsidRPr="001A79DB" w:rsidRDefault="001A79DB" w:rsidP="001A79DB">
      <w:pPr>
        <w:tabs>
          <w:tab w:val="left" w:pos="9639"/>
        </w:tabs>
        <w:ind w:right="-1"/>
        <w:rPr>
          <w:b/>
          <w:sz w:val="28"/>
          <w:szCs w:val="28"/>
        </w:rPr>
      </w:pPr>
    </w:p>
    <w:p w14:paraId="404948FA" w14:textId="5BB76C86" w:rsidR="00F5080F" w:rsidRDefault="00F5080F" w:rsidP="00E469A0">
      <w:pPr>
        <w:ind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З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метою </w:t>
      </w:r>
      <w:r w:rsidR="002D2C47">
        <w:rPr>
          <w:color w:val="000000"/>
          <w:sz w:val="28"/>
          <w:szCs w:val="28"/>
          <w:shd w:val="clear" w:color="auto" w:fill="FFFFFF"/>
        </w:rPr>
        <w:t>надання якісних культурних послуг</w:t>
      </w:r>
      <w:r>
        <w:rPr>
          <w:color w:val="000000"/>
          <w:sz w:val="28"/>
          <w:szCs w:val="28"/>
          <w:shd w:val="clear" w:color="auto" w:fill="FFFFFF"/>
        </w:rPr>
        <w:t>,</w:t>
      </w:r>
      <w:r w:rsidR="00E033B7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р</w:t>
      </w:r>
      <w:r w:rsidR="00A14D65" w:rsidRPr="00A14D65">
        <w:rPr>
          <w:sz w:val="28"/>
          <w:szCs w:val="28"/>
        </w:rPr>
        <w:t>о</w:t>
      </w:r>
      <w:r w:rsidR="00A14D65">
        <w:rPr>
          <w:sz w:val="28"/>
          <w:szCs w:val="28"/>
        </w:rPr>
        <w:t xml:space="preserve">зглянувши звернення </w:t>
      </w:r>
      <w:r w:rsidR="009B7637">
        <w:rPr>
          <w:sz w:val="28"/>
          <w:szCs w:val="28"/>
        </w:rPr>
        <w:t>директора</w:t>
      </w:r>
      <w:r w:rsidR="00A14D65">
        <w:rPr>
          <w:sz w:val="28"/>
          <w:szCs w:val="28"/>
        </w:rPr>
        <w:t xml:space="preserve"> комунального підприємства «</w:t>
      </w:r>
      <w:r w:rsidR="009B7637">
        <w:rPr>
          <w:sz w:val="28"/>
          <w:szCs w:val="28"/>
        </w:rPr>
        <w:t>Парковий культурно-спортивний комплекс</w:t>
      </w:r>
      <w:r w:rsidR="00A14D65">
        <w:rPr>
          <w:sz w:val="28"/>
          <w:szCs w:val="28"/>
        </w:rPr>
        <w:t xml:space="preserve">» </w:t>
      </w:r>
      <w:r w:rsidR="009B7637">
        <w:rPr>
          <w:sz w:val="28"/>
          <w:szCs w:val="28"/>
        </w:rPr>
        <w:t>Володимира Снігура</w:t>
      </w:r>
      <w:r>
        <w:rPr>
          <w:sz w:val="28"/>
          <w:szCs w:val="28"/>
        </w:rPr>
        <w:t xml:space="preserve"> </w:t>
      </w:r>
      <w:r w:rsidR="00A14D65">
        <w:rPr>
          <w:sz w:val="28"/>
          <w:szCs w:val="28"/>
        </w:rPr>
        <w:t xml:space="preserve">від </w:t>
      </w:r>
      <w:r w:rsidR="002D2C47">
        <w:rPr>
          <w:sz w:val="28"/>
          <w:szCs w:val="28"/>
        </w:rPr>
        <w:t>18.05.2026</w:t>
      </w:r>
      <w:r w:rsidR="00A14D65">
        <w:rPr>
          <w:sz w:val="28"/>
          <w:szCs w:val="28"/>
        </w:rPr>
        <w:t xml:space="preserve"> №</w:t>
      </w:r>
      <w:r w:rsidR="002D2C47">
        <w:rPr>
          <w:sz w:val="28"/>
          <w:szCs w:val="28"/>
        </w:rPr>
        <w:t>28</w:t>
      </w:r>
      <w:r w:rsidR="00A14D65">
        <w:rPr>
          <w:sz w:val="28"/>
          <w:szCs w:val="28"/>
        </w:rPr>
        <w:t xml:space="preserve"> щодо затвердження калькуляці</w:t>
      </w:r>
      <w:r w:rsidR="002D2C47">
        <w:rPr>
          <w:sz w:val="28"/>
          <w:szCs w:val="28"/>
        </w:rPr>
        <w:t>ї</w:t>
      </w:r>
      <w:r w:rsidR="00A14D65">
        <w:rPr>
          <w:sz w:val="28"/>
          <w:szCs w:val="28"/>
        </w:rPr>
        <w:t xml:space="preserve"> на послуги</w:t>
      </w:r>
      <w:r w:rsidR="002D2C47">
        <w:rPr>
          <w:sz w:val="28"/>
          <w:szCs w:val="28"/>
        </w:rPr>
        <w:t xml:space="preserve"> оренди сцени та співочого поля</w:t>
      </w:r>
      <w:r w:rsidR="00A14D65">
        <w:rPr>
          <w:sz w:val="28"/>
          <w:szCs w:val="28"/>
        </w:rPr>
        <w:t>,</w:t>
      </w:r>
      <w:r w:rsidR="008064DD">
        <w:rPr>
          <w:sz w:val="28"/>
          <w:szCs w:val="28"/>
        </w:rPr>
        <w:t xml:space="preserve"> </w:t>
      </w:r>
      <w:r w:rsidR="00CA6F64">
        <w:rPr>
          <w:sz w:val="28"/>
          <w:szCs w:val="28"/>
        </w:rPr>
        <w:t xml:space="preserve">керуючись підпунктом 2 пункту «а» статті 28, </w:t>
      </w:r>
      <w:r w:rsidR="00A221BF">
        <w:rPr>
          <w:sz w:val="28"/>
          <w:szCs w:val="28"/>
        </w:rPr>
        <w:t xml:space="preserve">статтею 52, </w:t>
      </w:r>
      <w:r w:rsidRPr="00F5080F">
        <w:rPr>
          <w:color w:val="000000"/>
          <w:sz w:val="28"/>
          <w:szCs w:val="28"/>
          <w:shd w:val="clear" w:color="auto" w:fill="FFFFFF"/>
        </w:rPr>
        <w:t>частин</w:t>
      </w:r>
      <w:r w:rsidR="00CA6F64">
        <w:rPr>
          <w:color w:val="000000"/>
          <w:sz w:val="28"/>
          <w:szCs w:val="28"/>
          <w:shd w:val="clear" w:color="auto" w:fill="FFFFFF"/>
        </w:rPr>
        <w:t>ою</w:t>
      </w:r>
      <w:r w:rsidRPr="00F5080F">
        <w:rPr>
          <w:color w:val="000000"/>
          <w:sz w:val="28"/>
          <w:szCs w:val="28"/>
          <w:shd w:val="clear" w:color="auto" w:fill="FFFFFF"/>
        </w:rPr>
        <w:t xml:space="preserve"> 6 статті 59 Закону України « Про місцеве самоврядування в Україні»</w:t>
      </w:r>
      <w:r w:rsidR="00A221BF">
        <w:rPr>
          <w:color w:val="000000"/>
          <w:sz w:val="28"/>
          <w:szCs w:val="28"/>
          <w:shd w:val="clear" w:color="auto" w:fill="FFFFFF"/>
        </w:rPr>
        <w:t xml:space="preserve">, виконавчий комітет міської ради </w:t>
      </w:r>
    </w:p>
    <w:p w14:paraId="422556BE" w14:textId="77777777" w:rsidR="00A221BF" w:rsidRDefault="00A221BF" w:rsidP="00A221BF">
      <w:pPr>
        <w:rPr>
          <w:color w:val="000000"/>
          <w:sz w:val="28"/>
          <w:szCs w:val="28"/>
          <w:shd w:val="clear" w:color="auto" w:fill="FFFFFF"/>
        </w:rPr>
      </w:pPr>
    </w:p>
    <w:p w14:paraId="46BACDFB" w14:textId="7F084EAA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  <w:r w:rsidRPr="00A221BF">
        <w:rPr>
          <w:b/>
          <w:bCs/>
          <w:color w:val="000000"/>
          <w:sz w:val="28"/>
          <w:szCs w:val="28"/>
          <w:shd w:val="clear" w:color="auto" w:fill="FFFFFF"/>
        </w:rPr>
        <w:t>ВИРІШИВ:</w:t>
      </w:r>
    </w:p>
    <w:p w14:paraId="3F4B4165" w14:textId="77777777" w:rsidR="00A221BF" w:rsidRDefault="00A221BF" w:rsidP="00A221BF">
      <w:pPr>
        <w:rPr>
          <w:b/>
          <w:bCs/>
          <w:color w:val="000000"/>
          <w:sz w:val="28"/>
          <w:szCs w:val="28"/>
          <w:shd w:val="clear" w:color="auto" w:fill="FFFFFF"/>
        </w:rPr>
      </w:pPr>
    </w:p>
    <w:p w14:paraId="35D264E5" w14:textId="02B34D90" w:rsidR="001A79DB" w:rsidRDefault="00A221BF" w:rsidP="009F6EC8">
      <w:pPr>
        <w:pStyle w:val="a6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1A79DB">
        <w:rPr>
          <w:sz w:val="28"/>
          <w:szCs w:val="28"/>
        </w:rPr>
        <w:t xml:space="preserve"> калькуляції на послуги, що надаються</w:t>
      </w:r>
      <w:r>
        <w:rPr>
          <w:sz w:val="28"/>
          <w:szCs w:val="28"/>
        </w:rPr>
        <w:t xml:space="preserve"> </w:t>
      </w:r>
      <w:r w:rsidR="001A79DB">
        <w:rPr>
          <w:sz w:val="28"/>
          <w:szCs w:val="28"/>
        </w:rPr>
        <w:t>комунальним підприємством</w:t>
      </w:r>
      <w:r w:rsidR="00792FCD">
        <w:rPr>
          <w:sz w:val="28"/>
          <w:szCs w:val="28"/>
        </w:rPr>
        <w:t xml:space="preserve"> «Парковий культурно-спортивний комплекс»</w:t>
      </w:r>
      <w:r w:rsidR="001A79DB">
        <w:rPr>
          <w:sz w:val="28"/>
          <w:szCs w:val="28"/>
        </w:rPr>
        <w:t xml:space="preserve"> Чортк</w:t>
      </w:r>
      <w:r w:rsidR="00926540">
        <w:rPr>
          <w:sz w:val="28"/>
          <w:szCs w:val="28"/>
        </w:rPr>
        <w:t>і</w:t>
      </w:r>
      <w:r w:rsidR="001A79DB">
        <w:rPr>
          <w:sz w:val="28"/>
          <w:szCs w:val="28"/>
        </w:rPr>
        <w:t>вської міської ради, а саме:</w:t>
      </w:r>
    </w:p>
    <w:p w14:paraId="73158B7C" w14:textId="40DFDC83" w:rsidR="009F6EC8" w:rsidRDefault="001A79DB" w:rsidP="002F5690">
      <w:pPr>
        <w:ind w:firstLine="708"/>
        <w:rPr>
          <w:sz w:val="28"/>
          <w:szCs w:val="28"/>
        </w:rPr>
      </w:pPr>
      <w:r>
        <w:rPr>
          <w:sz w:val="28"/>
          <w:szCs w:val="28"/>
        </w:rPr>
        <w:t>1.1.</w:t>
      </w:r>
      <w:r w:rsidR="00792FCD" w:rsidRPr="001A79DB">
        <w:rPr>
          <w:sz w:val="28"/>
          <w:szCs w:val="28"/>
        </w:rPr>
        <w:t xml:space="preserve"> оренд</w:t>
      </w:r>
      <w:r w:rsidR="00926540">
        <w:rPr>
          <w:sz w:val="28"/>
          <w:szCs w:val="28"/>
        </w:rPr>
        <w:t>а</w:t>
      </w:r>
      <w:r w:rsidR="00792FCD" w:rsidRPr="001A79DB">
        <w:rPr>
          <w:sz w:val="28"/>
          <w:szCs w:val="28"/>
        </w:rPr>
        <w:t xml:space="preserve"> сцени та співочого поля в парку ім. Івана Франка в період з травня по грудень 2026 року за 1 годину замовникам, окрім бюджетних установ</w:t>
      </w:r>
      <w:r w:rsidR="00A221BF" w:rsidRPr="001A79DB">
        <w:rPr>
          <w:sz w:val="28"/>
          <w:szCs w:val="28"/>
        </w:rPr>
        <w:t>, згідно з додатком.</w:t>
      </w:r>
    </w:p>
    <w:p w14:paraId="25952F9D" w14:textId="5B1134CC" w:rsidR="009F6EC8" w:rsidRPr="009F6EC8" w:rsidRDefault="00926540" w:rsidP="002F5690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792FCD">
        <w:rPr>
          <w:sz w:val="28"/>
          <w:szCs w:val="28"/>
        </w:rPr>
        <w:t>оренд</w:t>
      </w:r>
      <w:r>
        <w:rPr>
          <w:sz w:val="28"/>
          <w:szCs w:val="28"/>
        </w:rPr>
        <w:t>а</w:t>
      </w:r>
      <w:r w:rsidR="00792FCD">
        <w:rPr>
          <w:sz w:val="28"/>
          <w:szCs w:val="28"/>
        </w:rPr>
        <w:t xml:space="preserve"> торгового місця за 1 м</w:t>
      </w:r>
      <w:r w:rsidR="00792FCD" w:rsidRPr="00792FCD">
        <w:rPr>
          <w:sz w:val="28"/>
          <w:szCs w:val="28"/>
          <w:vertAlign w:val="superscript"/>
        </w:rPr>
        <w:t>2</w:t>
      </w:r>
      <w:r w:rsidR="00792FCD">
        <w:rPr>
          <w:sz w:val="28"/>
          <w:szCs w:val="28"/>
        </w:rPr>
        <w:t xml:space="preserve"> (на один день без підключення електроенергії)</w:t>
      </w:r>
      <w:r w:rsidR="009F6EC8">
        <w:rPr>
          <w:sz w:val="28"/>
          <w:szCs w:val="28"/>
        </w:rPr>
        <w:t>, згідно з додатком</w:t>
      </w:r>
      <w:r w:rsidR="00C06BDE">
        <w:rPr>
          <w:sz w:val="28"/>
          <w:szCs w:val="28"/>
        </w:rPr>
        <w:t>.</w:t>
      </w:r>
    </w:p>
    <w:p w14:paraId="03ACFD85" w14:textId="07516545" w:rsidR="006A06C5" w:rsidRPr="00051BED" w:rsidRDefault="00051BED" w:rsidP="003A4A29">
      <w:pPr>
        <w:pStyle w:val="a6"/>
        <w:numPr>
          <w:ilvl w:val="0"/>
          <w:numId w:val="1"/>
        </w:numPr>
        <w:tabs>
          <w:tab w:val="left" w:pos="851"/>
        </w:tabs>
        <w:ind w:left="0" w:firstLine="708"/>
        <w:rPr>
          <w:color w:val="000000"/>
          <w:sz w:val="28"/>
          <w:szCs w:val="28"/>
          <w:shd w:val="clear" w:color="auto" w:fill="FFFFFF"/>
        </w:rPr>
      </w:pPr>
      <w:r w:rsidRPr="00051BED">
        <w:rPr>
          <w:color w:val="000000"/>
          <w:sz w:val="28"/>
          <w:szCs w:val="28"/>
          <w:shd w:val="clear" w:color="auto" w:fill="FFFFFF"/>
        </w:rPr>
        <w:t xml:space="preserve">Комунальному підприємству </w:t>
      </w:r>
      <w:r w:rsidRPr="00051BED">
        <w:rPr>
          <w:sz w:val="28"/>
          <w:szCs w:val="28"/>
        </w:rPr>
        <w:t>«Парковий культурно-спортивний комплекс»</w:t>
      </w:r>
      <w:r w:rsidRPr="00051BED">
        <w:rPr>
          <w:color w:val="000000"/>
          <w:sz w:val="28"/>
          <w:szCs w:val="28"/>
          <w:shd w:val="clear" w:color="auto" w:fill="FFFFFF"/>
        </w:rPr>
        <w:t xml:space="preserve"> надавати послуги на договірних засадах з оплатою відповідно до </w:t>
      </w:r>
      <w:r w:rsidR="00792FCD">
        <w:rPr>
          <w:color w:val="000000"/>
          <w:sz w:val="28"/>
          <w:szCs w:val="28"/>
          <w:shd w:val="clear" w:color="auto" w:fill="FFFFFF"/>
        </w:rPr>
        <w:t xml:space="preserve">затверджених </w:t>
      </w:r>
      <w:r w:rsidR="00E40E0B">
        <w:rPr>
          <w:color w:val="000000"/>
          <w:sz w:val="28"/>
          <w:szCs w:val="28"/>
          <w:shd w:val="clear" w:color="auto" w:fill="FFFFFF"/>
        </w:rPr>
        <w:t>калькуляцій</w:t>
      </w:r>
      <w:r w:rsidR="00792FCD">
        <w:rPr>
          <w:color w:val="000000"/>
          <w:sz w:val="28"/>
          <w:szCs w:val="28"/>
          <w:shd w:val="clear" w:color="auto" w:fill="FFFFFF"/>
        </w:rPr>
        <w:t>.</w:t>
      </w:r>
    </w:p>
    <w:p w14:paraId="21FBBBA2" w14:textId="1F35048C" w:rsidR="003234DF" w:rsidRPr="00051BED" w:rsidRDefault="00051BED" w:rsidP="00051BED">
      <w:pPr>
        <w:pStyle w:val="a6"/>
        <w:numPr>
          <w:ilvl w:val="0"/>
          <w:numId w:val="1"/>
        </w:numPr>
        <w:ind w:left="0" w:firstLine="708"/>
        <w:rPr>
          <w:sz w:val="28"/>
          <w:szCs w:val="28"/>
        </w:rPr>
      </w:pPr>
      <w:r>
        <w:rPr>
          <w:sz w:val="28"/>
          <w:szCs w:val="28"/>
        </w:rPr>
        <w:t xml:space="preserve">Відповідальність за достовірність поданих розрахунків покласти на </w:t>
      </w:r>
      <w:r w:rsidR="00926540">
        <w:rPr>
          <w:sz w:val="28"/>
          <w:szCs w:val="28"/>
        </w:rPr>
        <w:t>директо</w:t>
      </w:r>
      <w:r w:rsidR="00792FCD">
        <w:rPr>
          <w:sz w:val="28"/>
          <w:szCs w:val="28"/>
        </w:rPr>
        <w:t>ра</w:t>
      </w:r>
      <w:r>
        <w:rPr>
          <w:sz w:val="28"/>
          <w:szCs w:val="28"/>
        </w:rPr>
        <w:t xml:space="preserve"> </w:t>
      </w:r>
      <w:r w:rsidR="00926540">
        <w:rPr>
          <w:sz w:val="28"/>
          <w:szCs w:val="28"/>
        </w:rPr>
        <w:t>комунального підприємства</w:t>
      </w:r>
      <w:r>
        <w:rPr>
          <w:sz w:val="28"/>
          <w:szCs w:val="28"/>
        </w:rPr>
        <w:t xml:space="preserve"> «Парковий культурно-спортивний комплекс».</w:t>
      </w:r>
    </w:p>
    <w:p w14:paraId="3D9EEC92" w14:textId="703C7D90" w:rsidR="004A2C01" w:rsidRDefault="009804EF" w:rsidP="004A2C01">
      <w:pPr>
        <w:pStyle w:val="a6"/>
        <w:numPr>
          <w:ilvl w:val="0"/>
          <w:numId w:val="1"/>
        </w:numPr>
        <w:tabs>
          <w:tab w:val="left" w:pos="851"/>
        </w:tabs>
        <w:ind w:left="0" w:firstLine="708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Копію рішення направити комунальному підприємству «</w:t>
      </w:r>
      <w:r w:rsidR="009B7637">
        <w:rPr>
          <w:color w:val="000000"/>
          <w:sz w:val="28"/>
          <w:szCs w:val="28"/>
          <w:shd w:val="clear" w:color="auto" w:fill="FFFFFF"/>
        </w:rPr>
        <w:t>Парковий культурно-спортивний комплекс</w:t>
      </w:r>
      <w:r>
        <w:rPr>
          <w:color w:val="000000"/>
          <w:sz w:val="28"/>
          <w:szCs w:val="28"/>
          <w:shd w:val="clear" w:color="auto" w:fill="FFFFFF"/>
        </w:rPr>
        <w:t>», управлінню комунального господарства  міської ради.</w:t>
      </w:r>
    </w:p>
    <w:p w14:paraId="182DFE5D" w14:textId="77777777" w:rsidR="00926540" w:rsidRDefault="00926540" w:rsidP="00926540">
      <w:pPr>
        <w:tabs>
          <w:tab w:val="left" w:pos="851"/>
        </w:tabs>
        <w:rPr>
          <w:color w:val="000000"/>
          <w:sz w:val="28"/>
          <w:szCs w:val="28"/>
          <w:shd w:val="clear" w:color="auto" w:fill="FFFFFF"/>
        </w:rPr>
      </w:pPr>
    </w:p>
    <w:p w14:paraId="35887A3C" w14:textId="77777777" w:rsidR="00926540" w:rsidRPr="00926540" w:rsidRDefault="00926540" w:rsidP="00926540">
      <w:pPr>
        <w:tabs>
          <w:tab w:val="left" w:pos="851"/>
        </w:tabs>
        <w:rPr>
          <w:color w:val="000000"/>
          <w:sz w:val="28"/>
          <w:szCs w:val="28"/>
          <w:shd w:val="clear" w:color="auto" w:fill="FFFFFF"/>
        </w:rPr>
      </w:pPr>
    </w:p>
    <w:p w14:paraId="6A03439F" w14:textId="0E10D53C" w:rsidR="00397D50" w:rsidRPr="00687E29" w:rsidRDefault="00792FCD" w:rsidP="000D58B1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397D50" w:rsidRPr="00687E29">
        <w:rPr>
          <w:sz w:val="28"/>
          <w:szCs w:val="28"/>
        </w:rPr>
        <w:t xml:space="preserve">. Контроль за виконанням даного рішення покласти на </w:t>
      </w:r>
      <w:r>
        <w:rPr>
          <w:sz w:val="28"/>
          <w:szCs w:val="28"/>
        </w:rPr>
        <w:t>управління комунального господарства міської ради.</w:t>
      </w:r>
    </w:p>
    <w:p w14:paraId="468E2497" w14:textId="77777777" w:rsidR="002F5690" w:rsidRDefault="002F5690" w:rsidP="002F5690">
      <w:pPr>
        <w:pStyle w:val="a7"/>
        <w:spacing w:after="0" w:afterAutospacing="0"/>
        <w:contextualSpacing/>
        <w:jc w:val="both"/>
        <w:rPr>
          <w:sz w:val="28"/>
          <w:szCs w:val="28"/>
        </w:rPr>
      </w:pPr>
    </w:p>
    <w:p w14:paraId="561E8AF2" w14:textId="77777777" w:rsidR="002F5690" w:rsidRPr="00AC35ED" w:rsidRDefault="002F5690" w:rsidP="002F5690">
      <w:pPr>
        <w:ind w:right="140"/>
        <w:rPr>
          <w:b/>
          <w:sz w:val="28"/>
          <w:szCs w:val="28"/>
        </w:rPr>
      </w:pPr>
      <w:r w:rsidRPr="00AC35ED">
        <w:rPr>
          <w:b/>
          <w:sz w:val="28"/>
          <w:szCs w:val="28"/>
        </w:rPr>
        <w:t>Перший заступник міського голови</w:t>
      </w:r>
    </w:p>
    <w:p w14:paraId="6CC55ACD" w14:textId="77777777" w:rsidR="002F5690" w:rsidRPr="00AC35ED" w:rsidRDefault="002F5690" w:rsidP="002F5690">
      <w:pPr>
        <w:ind w:right="140"/>
        <w:rPr>
          <w:b/>
          <w:sz w:val="28"/>
          <w:szCs w:val="28"/>
        </w:rPr>
      </w:pPr>
      <w:r w:rsidRPr="00AC35ED">
        <w:rPr>
          <w:b/>
          <w:sz w:val="28"/>
          <w:szCs w:val="28"/>
        </w:rPr>
        <w:t>з питань діяльності виконавчих</w:t>
      </w:r>
    </w:p>
    <w:p w14:paraId="6A395219" w14:textId="77777777" w:rsidR="002F5690" w:rsidRPr="00AC35ED" w:rsidRDefault="002F5690" w:rsidP="002F5690">
      <w:pPr>
        <w:ind w:right="140"/>
      </w:pPr>
      <w:r w:rsidRPr="00AC35ED">
        <w:rPr>
          <w:b/>
          <w:sz w:val="28"/>
          <w:szCs w:val="28"/>
        </w:rPr>
        <w:t xml:space="preserve">органів міської ради                                             </w:t>
      </w:r>
      <w:r>
        <w:rPr>
          <w:b/>
          <w:sz w:val="28"/>
          <w:szCs w:val="28"/>
        </w:rPr>
        <w:t xml:space="preserve"> </w:t>
      </w:r>
      <w:r w:rsidRPr="00AC35ED">
        <w:rPr>
          <w:b/>
          <w:sz w:val="28"/>
          <w:szCs w:val="28"/>
        </w:rPr>
        <w:t>Наталія ВОЙЦЕХОВСЬКА</w:t>
      </w:r>
    </w:p>
    <w:p w14:paraId="340F6B04" w14:textId="77777777" w:rsidR="002F5690" w:rsidRPr="000D0BDC" w:rsidRDefault="002F5690" w:rsidP="002F5690"/>
    <w:p w14:paraId="746DE66A" w14:textId="77777777" w:rsidR="00CC5D44" w:rsidRDefault="00CC5D44"/>
    <w:p w14:paraId="372D58A9" w14:textId="77777777" w:rsidR="00CC5D44" w:rsidRDefault="00CC5D44"/>
    <w:p w14:paraId="61AF1173" w14:textId="77777777" w:rsidR="00CC5D44" w:rsidRDefault="00CC5D44"/>
    <w:p w14:paraId="143D629D" w14:textId="77777777" w:rsidR="00CC5D44" w:rsidRDefault="00CC5D44"/>
    <w:p w14:paraId="2D31135E" w14:textId="77777777" w:rsidR="006934AC" w:rsidRDefault="006934AC"/>
    <w:sectPr w:rsidR="006934AC" w:rsidSect="004A7B8F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029C"/>
    <w:multiLevelType w:val="hybridMultilevel"/>
    <w:tmpl w:val="CE1E09A2"/>
    <w:lvl w:ilvl="0" w:tplc="0D3867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2A00E8"/>
    <w:multiLevelType w:val="hybridMultilevel"/>
    <w:tmpl w:val="4650FBD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922312">
    <w:abstractNumId w:val="1"/>
  </w:num>
  <w:num w:numId="2" w16cid:durableId="541745551">
    <w:abstractNumId w:val="2"/>
  </w:num>
  <w:num w:numId="3" w16cid:durableId="1199321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6F80"/>
    <w:rsid w:val="00033D0F"/>
    <w:rsid w:val="00041BD6"/>
    <w:rsid w:val="00051BED"/>
    <w:rsid w:val="000C224F"/>
    <w:rsid w:val="000D58B1"/>
    <w:rsid w:val="00133E0D"/>
    <w:rsid w:val="00163ED8"/>
    <w:rsid w:val="001676F9"/>
    <w:rsid w:val="001A79DB"/>
    <w:rsid w:val="00222025"/>
    <w:rsid w:val="00223A01"/>
    <w:rsid w:val="00240EDC"/>
    <w:rsid w:val="002A189E"/>
    <w:rsid w:val="002D2C47"/>
    <w:rsid w:val="002F5690"/>
    <w:rsid w:val="003234DF"/>
    <w:rsid w:val="00375335"/>
    <w:rsid w:val="00397D50"/>
    <w:rsid w:val="003B4123"/>
    <w:rsid w:val="004232BA"/>
    <w:rsid w:val="004341BA"/>
    <w:rsid w:val="004422DC"/>
    <w:rsid w:val="00484735"/>
    <w:rsid w:val="004A2C01"/>
    <w:rsid w:val="004A7B8F"/>
    <w:rsid w:val="004B642C"/>
    <w:rsid w:val="00526D74"/>
    <w:rsid w:val="005A5992"/>
    <w:rsid w:val="005A6EAA"/>
    <w:rsid w:val="005E34DC"/>
    <w:rsid w:val="005E53A2"/>
    <w:rsid w:val="005F7F5E"/>
    <w:rsid w:val="00600E3A"/>
    <w:rsid w:val="00607C4E"/>
    <w:rsid w:val="00635BFB"/>
    <w:rsid w:val="00677A0B"/>
    <w:rsid w:val="00687E29"/>
    <w:rsid w:val="006934AC"/>
    <w:rsid w:val="006A06C5"/>
    <w:rsid w:val="006B71A9"/>
    <w:rsid w:val="006C7379"/>
    <w:rsid w:val="006F4063"/>
    <w:rsid w:val="0070630D"/>
    <w:rsid w:val="00712CCE"/>
    <w:rsid w:val="00741964"/>
    <w:rsid w:val="00792FCD"/>
    <w:rsid w:val="007A5391"/>
    <w:rsid w:val="007B1A05"/>
    <w:rsid w:val="007D4856"/>
    <w:rsid w:val="008064DD"/>
    <w:rsid w:val="0085594A"/>
    <w:rsid w:val="008737D1"/>
    <w:rsid w:val="00883D28"/>
    <w:rsid w:val="008A63B8"/>
    <w:rsid w:val="008C6CE2"/>
    <w:rsid w:val="008E1F66"/>
    <w:rsid w:val="00926540"/>
    <w:rsid w:val="00952F5A"/>
    <w:rsid w:val="00955CD0"/>
    <w:rsid w:val="009616C0"/>
    <w:rsid w:val="009658B8"/>
    <w:rsid w:val="009722FF"/>
    <w:rsid w:val="0097602B"/>
    <w:rsid w:val="009804EF"/>
    <w:rsid w:val="009A7E49"/>
    <w:rsid w:val="009B7637"/>
    <w:rsid w:val="009D45B0"/>
    <w:rsid w:val="009D5C0E"/>
    <w:rsid w:val="009D7E11"/>
    <w:rsid w:val="009F6EC8"/>
    <w:rsid w:val="00A14D65"/>
    <w:rsid w:val="00A221BF"/>
    <w:rsid w:val="00A36F80"/>
    <w:rsid w:val="00B32F98"/>
    <w:rsid w:val="00B45A8F"/>
    <w:rsid w:val="00BA196E"/>
    <w:rsid w:val="00BE29AC"/>
    <w:rsid w:val="00C06BDE"/>
    <w:rsid w:val="00CA6F64"/>
    <w:rsid w:val="00CC5D44"/>
    <w:rsid w:val="00CE0A34"/>
    <w:rsid w:val="00CE4AEB"/>
    <w:rsid w:val="00D21FE5"/>
    <w:rsid w:val="00D45234"/>
    <w:rsid w:val="00DA5F92"/>
    <w:rsid w:val="00DD37E4"/>
    <w:rsid w:val="00DE2094"/>
    <w:rsid w:val="00DE4478"/>
    <w:rsid w:val="00E033B7"/>
    <w:rsid w:val="00E40E0B"/>
    <w:rsid w:val="00E43C07"/>
    <w:rsid w:val="00E469A0"/>
    <w:rsid w:val="00E73068"/>
    <w:rsid w:val="00EC2A72"/>
    <w:rsid w:val="00EC34E7"/>
    <w:rsid w:val="00ED6789"/>
    <w:rsid w:val="00EF552C"/>
    <w:rsid w:val="00F5080F"/>
    <w:rsid w:val="00F704CB"/>
    <w:rsid w:val="00F91E45"/>
    <w:rsid w:val="00FC2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AA32"/>
  <w15:docId w15:val="{30DA3708-E3BC-4FB1-AEAB-0C1FCD6E4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F80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A36F8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6F80"/>
    <w:rPr>
      <w:rFonts w:ascii="Times New Roman" w:eastAsia="Calibri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6F4063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F4063"/>
    <w:rPr>
      <w:rFonts w:ascii="Tahoma" w:eastAsia="Calibri" w:hAnsi="Tahoma" w:cs="Tahoma"/>
      <w:sz w:val="16"/>
      <w:szCs w:val="16"/>
      <w:lang w:eastAsia="uk-UA"/>
    </w:rPr>
  </w:style>
  <w:style w:type="table" w:styleId="a5">
    <w:name w:val="Table Grid"/>
    <w:basedOn w:val="a1"/>
    <w:uiPriority w:val="39"/>
    <w:rsid w:val="006F40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A221BF"/>
    <w:pPr>
      <w:ind w:left="720"/>
      <w:contextualSpacing/>
    </w:pPr>
  </w:style>
  <w:style w:type="paragraph" w:styleId="a7">
    <w:name w:val="Normal (Web)"/>
    <w:basedOn w:val="a"/>
    <w:unhideWhenUsed/>
    <w:rsid w:val="002F5690"/>
    <w:pPr>
      <w:spacing w:before="100" w:beforeAutospacing="1" w:after="100" w:afterAutospacing="1"/>
      <w:jc w:val="left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22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9062D-B842-4C23-967D-D0F68608B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232</Words>
  <Characters>1588</Characters>
  <Application>Microsoft Office Word</Application>
  <DocSecurity>0</DocSecurity>
  <Lines>61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 Черемшинська</cp:lastModifiedBy>
  <cp:revision>58</cp:revision>
  <cp:lastPrinted>2024-01-15T10:41:00Z</cp:lastPrinted>
  <dcterms:created xsi:type="dcterms:W3CDTF">2022-02-23T10:35:00Z</dcterms:created>
  <dcterms:modified xsi:type="dcterms:W3CDTF">2026-06-02T13:36:00Z</dcterms:modified>
</cp:coreProperties>
</file>