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873" w:tblpY="-74"/>
        <w:tblW w:w="0" w:type="auto"/>
        <w:tblLook w:val="04A0" w:firstRow="1" w:lastRow="0" w:firstColumn="1" w:lastColumn="0" w:noHBand="0" w:noVBand="1"/>
      </w:tblPr>
      <w:tblGrid>
        <w:gridCol w:w="4678"/>
      </w:tblGrid>
      <w:tr w:rsidR="008D11B1" w:rsidRPr="00190AAC" w14:paraId="724E6088" w14:textId="77777777" w:rsidTr="000C294F">
        <w:trPr>
          <w:trHeight w:val="1560"/>
        </w:trPr>
        <w:tc>
          <w:tcPr>
            <w:tcW w:w="4678" w:type="dxa"/>
          </w:tcPr>
          <w:p w14:paraId="0E0F0C0F" w14:textId="77777777" w:rsidR="008D11B1" w:rsidRPr="00190AAC" w:rsidRDefault="008D11B1" w:rsidP="000C294F">
            <w:pPr>
              <w:spacing w:after="0" w:line="240" w:lineRule="auto"/>
              <w:textAlignment w:val="baseline"/>
              <w:rPr>
                <w:rFonts w:ascii="Times New Roman" w:eastAsia="SimSun" w:hAnsi="Times New Roman" w:cs="Times New Roman"/>
                <w:b/>
                <w:kern w:val="3"/>
                <w:sz w:val="28"/>
                <w:szCs w:val="28"/>
                <w:lang w:val="ru-RU" w:bidi="hi-IN"/>
              </w:rPr>
            </w:pPr>
          </w:p>
        </w:tc>
      </w:tr>
    </w:tbl>
    <w:p w14:paraId="43DA2D61" w14:textId="77777777" w:rsidR="00190AAC" w:rsidRPr="00190AAC" w:rsidRDefault="00190AAC" w:rsidP="00190AAC">
      <w:pPr>
        <w:spacing w:after="0" w:line="240" w:lineRule="auto"/>
        <w:rPr>
          <w:rFonts w:ascii="Times New Roman" w:eastAsia="Times New Roman" w:hAnsi="Times New Roman" w:cs="Times New Roman"/>
          <w:lang w:eastAsia="ru-RU"/>
        </w:rPr>
      </w:pPr>
    </w:p>
    <w:p w14:paraId="240BB257" w14:textId="2A05B3DB" w:rsidR="008D11B1" w:rsidRPr="008D11B1" w:rsidRDefault="001A6605" w:rsidP="008D11B1">
      <w:pPr>
        <w:spacing w:after="0"/>
        <w:rPr>
          <w:rFonts w:ascii="Times New Roman" w:hAnsi="Times New Roman" w:cs="Times New Roman"/>
          <w:color w:val="000000"/>
          <w:sz w:val="28"/>
          <w:szCs w:val="28"/>
        </w:rPr>
      </w:pPr>
      <w:r>
        <w:rPr>
          <w:rFonts w:ascii="Times New Roman" w:hAnsi="Times New Roman" w:cs="Times New Roman"/>
          <w:b/>
          <w:sz w:val="28"/>
          <w:szCs w:val="28"/>
        </w:rPr>
        <w:t>Додаток 8</w:t>
      </w:r>
      <w:r w:rsidR="008D11B1" w:rsidRPr="008D11B1">
        <w:rPr>
          <w:rFonts w:ascii="Times New Roman" w:hAnsi="Times New Roman" w:cs="Times New Roman"/>
          <w:b/>
          <w:sz w:val="28"/>
          <w:szCs w:val="28"/>
        </w:rPr>
        <w:tab/>
      </w:r>
      <w:r w:rsidR="008D11B1" w:rsidRPr="008D11B1">
        <w:rPr>
          <w:rFonts w:ascii="Times New Roman" w:hAnsi="Times New Roman" w:cs="Times New Roman"/>
          <w:b/>
          <w:sz w:val="28"/>
          <w:szCs w:val="28"/>
        </w:rPr>
        <w:tab/>
      </w:r>
      <w:r w:rsidR="008D11B1" w:rsidRPr="008D11B1">
        <w:rPr>
          <w:rFonts w:ascii="Times New Roman" w:hAnsi="Times New Roman" w:cs="Times New Roman"/>
          <w:b/>
          <w:sz w:val="28"/>
          <w:szCs w:val="28"/>
        </w:rPr>
        <w:tab/>
      </w:r>
      <w:r w:rsidR="008D11B1" w:rsidRPr="008D11B1">
        <w:rPr>
          <w:rFonts w:ascii="Times New Roman" w:hAnsi="Times New Roman" w:cs="Times New Roman"/>
          <w:b/>
          <w:sz w:val="28"/>
          <w:szCs w:val="28"/>
        </w:rPr>
        <w:tab/>
        <w:t xml:space="preserve">                 </w:t>
      </w:r>
      <w:r w:rsidR="008D11B1">
        <w:rPr>
          <w:rFonts w:ascii="Times New Roman" w:hAnsi="Times New Roman" w:cs="Times New Roman"/>
          <w:b/>
          <w:sz w:val="28"/>
          <w:szCs w:val="28"/>
        </w:rPr>
        <w:t xml:space="preserve">                                                                       </w:t>
      </w:r>
      <w:r w:rsidR="008D11B1" w:rsidRPr="008D11B1">
        <w:rPr>
          <w:rFonts w:ascii="Times New Roman" w:hAnsi="Times New Roman" w:cs="Times New Roman"/>
          <w:b/>
          <w:sz w:val="28"/>
          <w:szCs w:val="28"/>
        </w:rPr>
        <w:t>до рішення міської ради</w:t>
      </w:r>
      <w:r w:rsidR="008D11B1">
        <w:rPr>
          <w:rFonts w:ascii="Times New Roman" w:hAnsi="Times New Roman" w:cs="Times New Roman"/>
          <w:b/>
          <w:sz w:val="28"/>
          <w:szCs w:val="28"/>
        </w:rPr>
        <w:tab/>
        <w:t xml:space="preserve">                                                                                                           </w:t>
      </w:r>
      <w:r w:rsidR="00547281">
        <w:rPr>
          <w:rFonts w:ascii="Times New Roman" w:hAnsi="Times New Roman" w:cs="Times New Roman"/>
          <w:b/>
          <w:sz w:val="28"/>
          <w:szCs w:val="28"/>
        </w:rPr>
        <w:t xml:space="preserve">від </w:t>
      </w:r>
      <w:r w:rsidR="00CA34E1">
        <w:rPr>
          <w:rFonts w:ascii="Times New Roman" w:hAnsi="Times New Roman" w:cs="Times New Roman"/>
          <w:b/>
          <w:sz w:val="28"/>
          <w:szCs w:val="28"/>
        </w:rPr>
        <w:t xml:space="preserve">28 липня </w:t>
      </w:r>
      <w:r w:rsidR="008D11B1" w:rsidRPr="008D11B1">
        <w:rPr>
          <w:rFonts w:ascii="Times New Roman" w:hAnsi="Times New Roman" w:cs="Times New Roman"/>
          <w:b/>
          <w:sz w:val="28"/>
          <w:szCs w:val="28"/>
        </w:rPr>
        <w:t xml:space="preserve"> 2026 року №</w:t>
      </w:r>
      <w:r w:rsidR="00CA34E1">
        <w:rPr>
          <w:rFonts w:ascii="Times New Roman" w:hAnsi="Times New Roman" w:cs="Times New Roman"/>
          <w:b/>
          <w:sz w:val="28"/>
          <w:szCs w:val="28"/>
        </w:rPr>
        <w:t xml:space="preserve"> 3108</w:t>
      </w:r>
    </w:p>
    <w:p w14:paraId="6FC56DBF" w14:textId="77777777" w:rsidR="008D11B1" w:rsidRPr="00A40E65" w:rsidRDefault="008D11B1" w:rsidP="008D11B1">
      <w:pPr>
        <w:spacing w:line="360" w:lineRule="auto"/>
        <w:jc w:val="center"/>
        <w:rPr>
          <w:b/>
          <w:sz w:val="36"/>
          <w:szCs w:val="36"/>
        </w:rPr>
      </w:pPr>
    </w:p>
    <w:p w14:paraId="041036CB" w14:textId="77777777" w:rsidR="00190AAC" w:rsidRPr="00190AAC" w:rsidRDefault="00190AAC" w:rsidP="00190AAC">
      <w:pPr>
        <w:spacing w:after="0" w:line="240" w:lineRule="auto"/>
        <w:ind w:left="4700"/>
        <w:rPr>
          <w:rFonts w:ascii="Times New Roman" w:eastAsia="Times New Roman" w:hAnsi="Times New Roman" w:cs="Times New Roman"/>
          <w:color w:val="000000"/>
          <w:sz w:val="28"/>
          <w:szCs w:val="28"/>
          <w:shd w:val="clear" w:color="auto" w:fill="FFFFFF"/>
          <w:lang w:eastAsia="ru-RU"/>
        </w:rPr>
      </w:pPr>
    </w:p>
    <w:p w14:paraId="7D12CDB4" w14:textId="77777777" w:rsidR="00190AAC" w:rsidRPr="00190AAC" w:rsidRDefault="00190AAC" w:rsidP="00190AAC">
      <w:pPr>
        <w:spacing w:after="0" w:line="240" w:lineRule="auto"/>
        <w:ind w:left="4700"/>
        <w:rPr>
          <w:rFonts w:ascii="Times New Roman" w:eastAsia="Times New Roman" w:hAnsi="Times New Roman" w:cs="Times New Roman"/>
          <w:color w:val="000000"/>
          <w:sz w:val="28"/>
          <w:szCs w:val="28"/>
          <w:shd w:val="clear" w:color="auto" w:fill="FFFFFF"/>
          <w:lang w:eastAsia="ru-RU"/>
        </w:rPr>
      </w:pPr>
    </w:p>
    <w:p w14:paraId="556A68ED" w14:textId="77777777" w:rsidR="00190AAC" w:rsidRPr="00190AAC" w:rsidRDefault="00190AAC" w:rsidP="00190AAC">
      <w:pPr>
        <w:spacing w:after="0" w:line="240" w:lineRule="auto"/>
        <w:ind w:left="4961" w:right="-81"/>
        <w:jc w:val="both"/>
        <w:rPr>
          <w:rFonts w:ascii="Times New Roman" w:eastAsia="Times New Roman" w:hAnsi="Times New Roman" w:cs="Times New Roman"/>
          <w:sz w:val="28"/>
          <w:lang w:eastAsia="ru-RU"/>
        </w:rPr>
      </w:pPr>
    </w:p>
    <w:p w14:paraId="6E4833B9" w14:textId="77777777" w:rsidR="00190AAC" w:rsidRPr="00190AAC" w:rsidRDefault="00190AAC" w:rsidP="00190AAC">
      <w:pPr>
        <w:spacing w:after="0" w:line="240" w:lineRule="auto"/>
        <w:ind w:left="4961" w:right="-81"/>
        <w:jc w:val="both"/>
        <w:rPr>
          <w:rFonts w:ascii="Times New Roman" w:eastAsia="Times New Roman" w:hAnsi="Times New Roman" w:cs="Times New Roman"/>
          <w:sz w:val="28"/>
          <w:lang w:eastAsia="ru-RU"/>
        </w:rPr>
      </w:pPr>
    </w:p>
    <w:p w14:paraId="62F52210" w14:textId="77777777" w:rsidR="00190AAC" w:rsidRPr="00190AAC" w:rsidRDefault="00190AAC" w:rsidP="00190AAC">
      <w:pPr>
        <w:spacing w:after="0" w:line="240" w:lineRule="auto"/>
        <w:ind w:left="4961" w:right="-81"/>
        <w:jc w:val="both"/>
        <w:rPr>
          <w:rFonts w:ascii="Times New Roman" w:eastAsia="Times New Roman" w:hAnsi="Times New Roman" w:cs="Times New Roman"/>
          <w:sz w:val="28"/>
          <w:lang w:eastAsia="ru-RU"/>
        </w:rPr>
      </w:pPr>
    </w:p>
    <w:p w14:paraId="7128A257" w14:textId="77777777" w:rsidR="00190AAC" w:rsidRDefault="00190AAC" w:rsidP="00190AAC">
      <w:pPr>
        <w:spacing w:after="0" w:line="240" w:lineRule="auto"/>
        <w:ind w:right="-81"/>
        <w:jc w:val="both"/>
        <w:rPr>
          <w:rFonts w:ascii="Times New Roman" w:eastAsia="Times New Roman" w:hAnsi="Times New Roman" w:cs="Times New Roman"/>
          <w:sz w:val="28"/>
          <w:lang w:eastAsia="ru-RU"/>
        </w:rPr>
      </w:pPr>
    </w:p>
    <w:p w14:paraId="3EE8DE57" w14:textId="77777777" w:rsidR="00C33484" w:rsidRDefault="00C33484" w:rsidP="00190AAC">
      <w:pPr>
        <w:spacing w:after="0" w:line="240" w:lineRule="auto"/>
        <w:ind w:right="-81"/>
        <w:jc w:val="both"/>
        <w:rPr>
          <w:rFonts w:ascii="Times New Roman" w:eastAsia="Times New Roman" w:hAnsi="Times New Roman" w:cs="Times New Roman"/>
          <w:sz w:val="28"/>
          <w:lang w:eastAsia="ru-RU"/>
        </w:rPr>
      </w:pPr>
    </w:p>
    <w:p w14:paraId="06A67777" w14:textId="77777777" w:rsidR="000C294F" w:rsidRDefault="000C294F" w:rsidP="00190AAC">
      <w:pPr>
        <w:spacing w:after="0" w:line="240" w:lineRule="auto"/>
        <w:ind w:right="-81"/>
        <w:jc w:val="both"/>
        <w:rPr>
          <w:rFonts w:ascii="Times New Roman" w:eastAsia="Times New Roman" w:hAnsi="Times New Roman" w:cs="Times New Roman"/>
          <w:sz w:val="28"/>
          <w:lang w:eastAsia="ru-RU"/>
        </w:rPr>
      </w:pPr>
    </w:p>
    <w:p w14:paraId="3B41CB20" w14:textId="77777777" w:rsidR="000C294F" w:rsidRPr="00190AAC" w:rsidRDefault="000C294F" w:rsidP="00190AAC">
      <w:pPr>
        <w:spacing w:after="0" w:line="240" w:lineRule="auto"/>
        <w:ind w:right="-81"/>
        <w:jc w:val="both"/>
        <w:rPr>
          <w:rFonts w:ascii="Times New Roman" w:eastAsia="Times New Roman" w:hAnsi="Times New Roman" w:cs="Times New Roman"/>
          <w:sz w:val="28"/>
          <w:lang w:eastAsia="ru-RU"/>
        </w:rPr>
      </w:pPr>
    </w:p>
    <w:p w14:paraId="661A5B9F"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72"/>
          <w:szCs w:val="72"/>
          <w:lang w:bidi="hi-IN"/>
        </w:rPr>
      </w:pPr>
      <w:r w:rsidRPr="00190AAC">
        <w:rPr>
          <w:rFonts w:ascii="Times New Roman" w:eastAsia="Calibri" w:hAnsi="Times New Roman" w:cs="Times New Roman"/>
          <w:b/>
          <w:kern w:val="3"/>
          <w:sz w:val="72"/>
          <w:szCs w:val="72"/>
          <w:lang w:bidi="hi-IN"/>
        </w:rPr>
        <w:t>С Т А Т У Т</w:t>
      </w:r>
    </w:p>
    <w:p w14:paraId="1C39CA2A"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p>
    <w:p w14:paraId="700D7A35" w14:textId="77777777" w:rsidR="00774209"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r w:rsidRPr="00190AAC">
        <w:rPr>
          <w:rFonts w:ascii="Times New Roman" w:eastAsia="Calibri" w:hAnsi="Times New Roman" w:cs="Times New Roman"/>
          <w:b/>
          <w:kern w:val="3"/>
          <w:sz w:val="48"/>
          <w:szCs w:val="48"/>
          <w:lang w:bidi="hi-IN"/>
        </w:rPr>
        <w:t xml:space="preserve">Закладу дошкільної освіти №6 </w:t>
      </w:r>
    </w:p>
    <w:p w14:paraId="501631FF"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r w:rsidRPr="00190AAC">
        <w:rPr>
          <w:rFonts w:ascii="Times New Roman" w:eastAsia="Calibri" w:hAnsi="Times New Roman" w:cs="Times New Roman"/>
          <w:b/>
          <w:kern w:val="3"/>
          <w:sz w:val="48"/>
          <w:szCs w:val="48"/>
          <w:lang w:bidi="hi-IN"/>
        </w:rPr>
        <w:t xml:space="preserve">Чортківської міської ради </w:t>
      </w:r>
    </w:p>
    <w:p w14:paraId="7E88EF74"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r w:rsidRPr="00190AAC">
        <w:rPr>
          <w:rFonts w:ascii="Times New Roman" w:eastAsia="Calibri" w:hAnsi="Times New Roman" w:cs="Times New Roman"/>
          <w:b/>
          <w:kern w:val="3"/>
          <w:sz w:val="48"/>
          <w:szCs w:val="48"/>
          <w:lang w:bidi="hi-IN"/>
        </w:rPr>
        <w:t>Тернопільської області</w:t>
      </w:r>
    </w:p>
    <w:p w14:paraId="665743F4" w14:textId="77777777" w:rsidR="00190AAC" w:rsidRPr="00190AAC" w:rsidRDefault="00190AAC" w:rsidP="00190AAC">
      <w:pPr>
        <w:suppressAutoHyphens/>
        <w:spacing w:after="0" w:line="240" w:lineRule="auto"/>
        <w:textAlignment w:val="baseline"/>
        <w:rPr>
          <w:rFonts w:ascii="Times New Roman" w:eastAsia="Calibri" w:hAnsi="Times New Roman" w:cs="Times New Roman"/>
          <w:b/>
          <w:bCs/>
          <w:kern w:val="3"/>
          <w:sz w:val="36"/>
          <w:szCs w:val="36"/>
          <w:lang w:bidi="hi-IN"/>
        </w:rPr>
      </w:pPr>
    </w:p>
    <w:p w14:paraId="3CD6C993"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bCs/>
          <w:kern w:val="3"/>
          <w:sz w:val="36"/>
          <w:szCs w:val="36"/>
          <w:lang w:bidi="hi-IN"/>
        </w:rPr>
      </w:pPr>
      <w:r w:rsidRPr="00190AAC">
        <w:rPr>
          <w:rFonts w:ascii="Times New Roman" w:eastAsia="Calibri" w:hAnsi="Times New Roman" w:cs="Times New Roman"/>
          <w:b/>
          <w:bCs/>
          <w:kern w:val="3"/>
          <w:sz w:val="36"/>
          <w:szCs w:val="36"/>
          <w:lang w:bidi="hi-IN"/>
        </w:rPr>
        <w:t>( нова редакція)</w:t>
      </w:r>
    </w:p>
    <w:p w14:paraId="16FFCF64"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bCs/>
          <w:kern w:val="3"/>
          <w:sz w:val="36"/>
          <w:szCs w:val="36"/>
          <w:lang w:bidi="hi-IN"/>
        </w:rPr>
      </w:pPr>
    </w:p>
    <w:p w14:paraId="6EC3F1A3"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6E19F0E6"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743B9CF7"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2E01A1D9"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0FAACDE3"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26A93EF4"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45E0E70A"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600C40A6" w14:textId="77777777"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14:paraId="51190E39"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14:paraId="49438C74"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14:paraId="3F701F9F"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14:paraId="4B79FCAA"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14:paraId="21DEE0CC"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14:paraId="7E62C02E"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14:paraId="2D73AF41" w14:textId="77777777"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28"/>
          <w:szCs w:val="28"/>
          <w:lang w:bidi="hi-IN"/>
        </w:rPr>
      </w:pPr>
    </w:p>
    <w:p w14:paraId="4A1724E8" w14:textId="77777777" w:rsidR="00190AAC" w:rsidRDefault="00190AAC" w:rsidP="00190AAC">
      <w:pPr>
        <w:suppressAutoHyphens/>
        <w:spacing w:after="0" w:line="240" w:lineRule="auto"/>
        <w:jc w:val="center"/>
        <w:textAlignment w:val="baseline"/>
        <w:rPr>
          <w:rFonts w:ascii="Times New Roman" w:eastAsia="Calibri" w:hAnsi="Times New Roman" w:cs="Times New Roman"/>
          <w:b/>
          <w:kern w:val="3"/>
          <w:sz w:val="28"/>
          <w:szCs w:val="28"/>
          <w:lang w:bidi="hi-IN"/>
        </w:rPr>
      </w:pPr>
      <w:r w:rsidRPr="00190AAC">
        <w:rPr>
          <w:rFonts w:ascii="Times New Roman" w:eastAsia="Calibri" w:hAnsi="Times New Roman" w:cs="Times New Roman"/>
          <w:b/>
          <w:kern w:val="3"/>
          <w:sz w:val="28"/>
          <w:szCs w:val="28"/>
          <w:lang w:bidi="hi-IN"/>
        </w:rPr>
        <w:t xml:space="preserve"> м. Чортків – 202</w:t>
      </w:r>
      <w:r>
        <w:rPr>
          <w:rFonts w:ascii="Times New Roman" w:eastAsia="Calibri" w:hAnsi="Times New Roman" w:cs="Times New Roman"/>
          <w:b/>
          <w:kern w:val="3"/>
          <w:sz w:val="28"/>
          <w:szCs w:val="28"/>
          <w:lang w:bidi="hi-IN"/>
        </w:rPr>
        <w:t>6</w:t>
      </w:r>
      <w:r w:rsidRPr="00190AAC">
        <w:rPr>
          <w:rFonts w:ascii="Times New Roman" w:eastAsia="Calibri" w:hAnsi="Times New Roman" w:cs="Times New Roman"/>
          <w:b/>
          <w:kern w:val="3"/>
          <w:sz w:val="28"/>
          <w:szCs w:val="28"/>
          <w:lang w:bidi="hi-IN"/>
        </w:rPr>
        <w:t>р.</w:t>
      </w:r>
    </w:p>
    <w:p w14:paraId="74EFBF61" w14:textId="77777777" w:rsidR="008D11B1" w:rsidRPr="00190AAC" w:rsidRDefault="008D11B1" w:rsidP="00190AAC">
      <w:pPr>
        <w:suppressAutoHyphens/>
        <w:spacing w:after="0" w:line="240" w:lineRule="auto"/>
        <w:jc w:val="center"/>
        <w:textAlignment w:val="baseline"/>
        <w:rPr>
          <w:rFonts w:ascii="Times New Roman" w:eastAsia="Calibri" w:hAnsi="Times New Roman" w:cs="Times New Roman"/>
          <w:b/>
          <w:kern w:val="3"/>
          <w:sz w:val="28"/>
          <w:szCs w:val="28"/>
          <w:lang w:bidi="hi-IN"/>
        </w:rPr>
      </w:pPr>
    </w:p>
    <w:p w14:paraId="2C8DEA0B" w14:textId="77777777" w:rsidR="00501181" w:rsidRDefault="00501181" w:rsidP="004D4D79">
      <w:pPr>
        <w:spacing w:before="20" w:after="20"/>
        <w:jc w:val="center"/>
        <w:rPr>
          <w:rFonts w:ascii="Times New Roman" w:eastAsia="Times New Roman" w:hAnsi="Times New Roman" w:cs="Times New Roman"/>
          <w:b/>
          <w:color w:val="000000"/>
          <w:sz w:val="28"/>
          <w:szCs w:val="28"/>
        </w:rPr>
      </w:pPr>
    </w:p>
    <w:p w14:paraId="5B5880EF" w14:textId="77777777" w:rsidR="00C249C0" w:rsidRDefault="00B116DA" w:rsidP="004D4D79">
      <w:pPr>
        <w:spacing w:before="20" w:after="20"/>
        <w:jc w:val="center"/>
      </w:pPr>
      <w:r>
        <w:rPr>
          <w:rFonts w:ascii="Times New Roman" w:eastAsia="Times New Roman" w:hAnsi="Times New Roman" w:cs="Times New Roman"/>
          <w:b/>
          <w:color w:val="000000"/>
          <w:sz w:val="28"/>
          <w:szCs w:val="28"/>
        </w:rPr>
        <w:t>Розділ I. ЗАГАЛЬНІ ПОЛОЖЕННЯ</w:t>
      </w:r>
    </w:p>
    <w:p w14:paraId="6D5741F7" w14:textId="77777777" w:rsidR="00F0704B" w:rsidRPr="00B62020" w:rsidRDefault="00B116DA" w:rsidP="004D4D79">
      <w:pPr>
        <w:tabs>
          <w:tab w:val="left" w:pos="1134"/>
        </w:tabs>
        <w:spacing w:after="0" w:line="240" w:lineRule="auto"/>
        <w:ind w:right="-81" w:firstLine="567"/>
        <w:jc w:val="both"/>
        <w:rPr>
          <w:rFonts w:ascii="Times New Roman" w:eastAsia="Times New Roman" w:hAnsi="Times New Roman" w:cs="Times New Roman"/>
          <w:sz w:val="28"/>
          <w:szCs w:val="28"/>
          <w:lang w:eastAsia="ru-RU"/>
        </w:rPr>
      </w:pPr>
      <w:r w:rsidRPr="00B62020">
        <w:rPr>
          <w:rFonts w:ascii="Times New Roman" w:eastAsia="Times New Roman" w:hAnsi="Times New Roman" w:cs="Times New Roman"/>
          <w:color w:val="000000"/>
          <w:sz w:val="28"/>
          <w:szCs w:val="28"/>
        </w:rPr>
        <w:lastRenderedPageBreak/>
        <w:t xml:space="preserve">1.1. </w:t>
      </w:r>
      <w:r w:rsidR="00F0704B" w:rsidRPr="00B62020">
        <w:rPr>
          <w:rFonts w:ascii="Times New Roman" w:eastAsia="Times New Roman" w:hAnsi="Times New Roman" w:cs="Times New Roman"/>
          <w:sz w:val="28"/>
          <w:szCs w:val="28"/>
          <w:lang w:eastAsia="ru-RU"/>
        </w:rPr>
        <w:t xml:space="preserve">Заклад дошкільної освіти №6 Чортківської міської ради Тернопільської області (далі – Заклад) </w:t>
      </w:r>
      <w:r w:rsidR="00F0704B" w:rsidRPr="00B62020">
        <w:rPr>
          <w:rFonts w:ascii="Times New Roman" w:eastAsia="Times New Roman" w:hAnsi="Times New Roman" w:cs="Times New Roman"/>
          <w:color w:val="000000"/>
          <w:sz w:val="28"/>
          <w:szCs w:val="28"/>
          <w:lang w:eastAsia="ru-RU"/>
        </w:rPr>
        <w:t>є</w:t>
      </w:r>
      <w:r w:rsidR="00F0704B" w:rsidRPr="00B62020">
        <w:rPr>
          <w:rFonts w:ascii="Times New Roman" w:eastAsia="Times New Roman" w:hAnsi="Times New Roman" w:cs="Times New Roman"/>
          <w:color w:val="FF6600"/>
          <w:sz w:val="28"/>
          <w:szCs w:val="28"/>
          <w:lang w:eastAsia="ru-RU"/>
        </w:rPr>
        <w:t xml:space="preserve"> </w:t>
      </w:r>
      <w:r w:rsidR="00F0704B" w:rsidRPr="00B62020">
        <w:rPr>
          <w:rFonts w:ascii="Times New Roman" w:eastAsia="Times New Roman" w:hAnsi="Times New Roman" w:cs="Times New Roman"/>
          <w:sz w:val="28"/>
          <w:szCs w:val="28"/>
          <w:lang w:eastAsia="ru-RU"/>
        </w:rPr>
        <w:t>комунальним закладом дошкільної освіти, що здійснює освітню діяльність на рівні дошкільної освіти.</w:t>
      </w:r>
    </w:p>
    <w:p w14:paraId="478A8536" w14:textId="77777777" w:rsidR="00145CD8" w:rsidRPr="00B62020" w:rsidRDefault="00B116DA" w:rsidP="004D4D79">
      <w:pPr>
        <w:spacing w:after="0" w:line="240" w:lineRule="auto"/>
        <w:ind w:right="-81" w:firstLine="567"/>
        <w:jc w:val="both"/>
        <w:rPr>
          <w:rFonts w:ascii="Times New Roman" w:eastAsia="Times New Roman" w:hAnsi="Times New Roman" w:cs="Times New Roman"/>
          <w:sz w:val="28"/>
          <w:szCs w:val="28"/>
          <w:lang w:eastAsia="ru-RU"/>
        </w:rPr>
      </w:pPr>
      <w:r w:rsidRPr="00B62020">
        <w:rPr>
          <w:rFonts w:ascii="Times New Roman" w:eastAsia="Times New Roman" w:hAnsi="Times New Roman" w:cs="Times New Roman"/>
          <w:color w:val="000000"/>
          <w:sz w:val="28"/>
          <w:szCs w:val="28"/>
        </w:rPr>
        <w:t xml:space="preserve">Повна назва: </w:t>
      </w:r>
      <w:r w:rsidR="00145CD8" w:rsidRPr="00B62020">
        <w:rPr>
          <w:rFonts w:ascii="Times New Roman" w:eastAsia="Times New Roman" w:hAnsi="Times New Roman" w:cs="Times New Roman"/>
          <w:sz w:val="28"/>
          <w:szCs w:val="28"/>
          <w:lang w:eastAsia="ru-RU"/>
        </w:rPr>
        <w:t>Заклад дошкільної освіти №6 Чортківської міської ради Тернопільської області.</w:t>
      </w:r>
    </w:p>
    <w:p w14:paraId="2825326C" w14:textId="77777777" w:rsidR="00145CD8" w:rsidRPr="00B62020" w:rsidRDefault="00B116DA" w:rsidP="004D4D79">
      <w:pPr>
        <w:widowControl w:val="0"/>
        <w:tabs>
          <w:tab w:val="left" w:pos="-3240"/>
          <w:tab w:val="left" w:pos="492"/>
        </w:tabs>
        <w:spacing w:after="0" w:line="240" w:lineRule="auto"/>
        <w:ind w:right="-81" w:firstLine="567"/>
        <w:jc w:val="both"/>
        <w:rPr>
          <w:rFonts w:ascii="Times New Roman" w:eastAsia="Times New Roman" w:hAnsi="Times New Roman" w:cs="Times New Roman"/>
          <w:sz w:val="28"/>
          <w:szCs w:val="28"/>
          <w:shd w:val="clear" w:color="auto" w:fill="FFFFFF"/>
          <w:lang w:eastAsia="ru-RU"/>
        </w:rPr>
      </w:pPr>
      <w:r w:rsidRPr="00B62020">
        <w:rPr>
          <w:rFonts w:ascii="Times New Roman" w:eastAsia="Times New Roman" w:hAnsi="Times New Roman" w:cs="Times New Roman"/>
          <w:color w:val="000000"/>
          <w:sz w:val="28"/>
          <w:szCs w:val="28"/>
        </w:rPr>
        <w:t xml:space="preserve">Скорочена назва: </w:t>
      </w:r>
      <w:r w:rsidR="00145CD8" w:rsidRPr="00B62020">
        <w:rPr>
          <w:rFonts w:ascii="Times New Roman" w:eastAsia="Times New Roman" w:hAnsi="Times New Roman" w:cs="Times New Roman"/>
          <w:sz w:val="28"/>
          <w:szCs w:val="28"/>
          <w:shd w:val="clear" w:color="auto" w:fill="FFFFFF"/>
          <w:lang w:eastAsia="ru-RU"/>
        </w:rPr>
        <w:t>ЗДО №6 Чортківської міської ради.</w:t>
      </w:r>
    </w:p>
    <w:p w14:paraId="360C2FD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Повна назва англійською мовою: </w:t>
      </w:r>
      <w:r w:rsidR="00145CD8" w:rsidRPr="00B62020">
        <w:rPr>
          <w:rStyle w:val="a5"/>
          <w:rFonts w:ascii="Times New Roman" w:hAnsi="Times New Roman" w:cs="Times New Roman"/>
          <w:b w:val="0"/>
          <w:bCs w:val="0"/>
          <w:color w:val="000000"/>
          <w:sz w:val="28"/>
          <w:szCs w:val="28"/>
          <w:shd w:val="clear" w:color="auto" w:fill="FFFFFF"/>
        </w:rPr>
        <w:t>Preschool  Education Institution  №6 of  the Chortkiv City Council, Ternopil Region</w:t>
      </w:r>
    </w:p>
    <w:p w14:paraId="0C94972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Cкорочена назва англійською мовою:</w:t>
      </w:r>
      <w:r w:rsidR="00DC30EE" w:rsidRPr="00B62020">
        <w:rPr>
          <w:rFonts w:ascii="Times New Roman" w:hAnsi="Times New Roman" w:cs="Times New Roman"/>
          <w:b/>
          <w:bCs/>
          <w:color w:val="000000"/>
          <w:sz w:val="28"/>
          <w:szCs w:val="28"/>
          <w:shd w:val="clear" w:color="auto" w:fill="FFFFFF"/>
        </w:rPr>
        <w:t xml:space="preserve"> </w:t>
      </w:r>
      <w:r w:rsidR="00DC30EE" w:rsidRPr="00B62020">
        <w:rPr>
          <w:rStyle w:val="a5"/>
          <w:rFonts w:ascii="Times New Roman" w:hAnsi="Times New Roman" w:cs="Times New Roman"/>
          <w:b w:val="0"/>
          <w:bCs w:val="0"/>
          <w:color w:val="000000"/>
          <w:sz w:val="28"/>
          <w:szCs w:val="28"/>
          <w:shd w:val="clear" w:color="auto" w:fill="FFFFFF"/>
        </w:rPr>
        <w:t>PEI</w:t>
      </w:r>
      <w:r w:rsidR="00DC30EE" w:rsidRPr="00B62020">
        <w:rPr>
          <w:rFonts w:ascii="Times New Roman" w:hAnsi="Times New Roman" w:cs="Times New Roman"/>
          <w:color w:val="000000"/>
          <w:sz w:val="28"/>
          <w:szCs w:val="28"/>
          <w:shd w:val="clear" w:color="auto" w:fill="FFFFFF"/>
        </w:rPr>
        <w:t xml:space="preserve"> </w:t>
      </w:r>
      <w:r w:rsidR="00DC30EE" w:rsidRPr="00B62020">
        <w:rPr>
          <w:rStyle w:val="a5"/>
          <w:rFonts w:ascii="Times New Roman" w:hAnsi="Times New Roman" w:cs="Times New Roman"/>
          <w:b w:val="0"/>
          <w:bCs w:val="0"/>
          <w:color w:val="000000"/>
          <w:sz w:val="28"/>
          <w:szCs w:val="28"/>
          <w:shd w:val="clear" w:color="auto" w:fill="FFFFFF"/>
        </w:rPr>
        <w:t>N6 of Chortkiv City Council</w:t>
      </w:r>
    </w:p>
    <w:p w14:paraId="3B76E47E" w14:textId="77777777" w:rsidR="00145CD8" w:rsidRPr="00B62020" w:rsidRDefault="00B116DA" w:rsidP="004D4D79">
      <w:pPr>
        <w:widowControl w:val="0"/>
        <w:tabs>
          <w:tab w:val="left" w:pos="567"/>
        </w:tabs>
        <w:spacing w:after="0" w:line="240" w:lineRule="auto"/>
        <w:ind w:right="19" w:firstLine="567"/>
        <w:jc w:val="both"/>
        <w:rPr>
          <w:rFonts w:ascii="Times New Roman" w:eastAsia="Times New Roman" w:hAnsi="Times New Roman" w:cs="Times New Roman"/>
          <w:color w:val="000000"/>
          <w:sz w:val="28"/>
          <w:szCs w:val="28"/>
          <w:shd w:val="clear" w:color="auto" w:fill="FFFFFF"/>
          <w:lang w:eastAsia="ru-RU"/>
        </w:rPr>
      </w:pPr>
      <w:r w:rsidRPr="00B62020">
        <w:rPr>
          <w:rFonts w:ascii="Times New Roman" w:eastAsia="Times New Roman" w:hAnsi="Times New Roman" w:cs="Times New Roman"/>
          <w:color w:val="000000"/>
          <w:sz w:val="28"/>
          <w:szCs w:val="28"/>
        </w:rPr>
        <w:t xml:space="preserve">Юридична адреса: </w:t>
      </w:r>
      <w:r w:rsidR="00145CD8" w:rsidRPr="00B62020">
        <w:rPr>
          <w:rFonts w:ascii="Times New Roman" w:eastAsia="Times New Roman" w:hAnsi="Times New Roman" w:cs="Times New Roman"/>
          <w:sz w:val="28"/>
          <w:szCs w:val="28"/>
          <w:lang w:eastAsia="ru-RU"/>
        </w:rPr>
        <w:t>48500</w:t>
      </w:r>
      <w:r w:rsidR="00145CD8" w:rsidRPr="00B62020">
        <w:rPr>
          <w:rFonts w:ascii="Times New Roman" w:eastAsia="Times New Roman" w:hAnsi="Times New Roman" w:cs="Times New Roman"/>
          <w:color w:val="000000"/>
          <w:sz w:val="28"/>
          <w:szCs w:val="28"/>
          <w:shd w:val="clear" w:color="auto" w:fill="FFFFFF"/>
          <w:lang w:eastAsia="ru-RU"/>
        </w:rPr>
        <w:t>,</w:t>
      </w:r>
      <w:r w:rsidR="00145CD8" w:rsidRPr="00B62020">
        <w:rPr>
          <w:rFonts w:ascii="Times New Roman" w:eastAsia="Times New Roman" w:hAnsi="Times New Roman" w:cs="Times New Roman"/>
          <w:sz w:val="28"/>
          <w:szCs w:val="28"/>
          <w:lang w:eastAsia="ru-RU"/>
        </w:rPr>
        <w:t xml:space="preserve"> Тернопільська обл., Чортківський р-н, м. Чортків, вул. Зелена, буд. 7 А, </w:t>
      </w:r>
      <w:r w:rsidR="00145CD8" w:rsidRPr="00B62020">
        <w:rPr>
          <w:rFonts w:ascii="Times New Roman" w:eastAsia="Times New Roman" w:hAnsi="Times New Roman" w:cs="Times New Roman"/>
          <w:color w:val="000000"/>
          <w:sz w:val="28"/>
          <w:szCs w:val="28"/>
          <w:shd w:val="clear" w:color="auto" w:fill="FFFFFF"/>
          <w:lang w:eastAsia="ru-RU"/>
        </w:rPr>
        <w:t xml:space="preserve"> код ЄДРПОУ</w:t>
      </w:r>
      <w:r w:rsidR="008D11B1">
        <w:rPr>
          <w:rFonts w:ascii="Times New Roman" w:eastAsia="Times New Roman" w:hAnsi="Times New Roman" w:cs="Times New Roman"/>
          <w:color w:val="000000"/>
          <w:sz w:val="28"/>
          <w:szCs w:val="28"/>
          <w:shd w:val="clear" w:color="auto" w:fill="FFFFFF"/>
          <w:lang w:eastAsia="ru-RU"/>
        </w:rPr>
        <w:t>-</w:t>
      </w:r>
      <w:r w:rsidR="00145CD8" w:rsidRPr="00B62020">
        <w:rPr>
          <w:rFonts w:ascii="Times New Roman" w:eastAsia="Times New Roman" w:hAnsi="Times New Roman" w:cs="Times New Roman"/>
          <w:color w:val="000000"/>
          <w:sz w:val="28"/>
          <w:szCs w:val="28"/>
          <w:shd w:val="clear" w:color="auto" w:fill="FFFFFF"/>
          <w:lang w:eastAsia="ru-RU"/>
        </w:rPr>
        <w:t xml:space="preserve"> </w:t>
      </w:r>
      <w:r w:rsidR="00145CD8" w:rsidRPr="00B62020">
        <w:rPr>
          <w:rFonts w:ascii="Times New Roman" w:eastAsia="Times New Roman" w:hAnsi="Times New Roman" w:cs="Times New Roman"/>
          <w:sz w:val="28"/>
          <w:szCs w:val="28"/>
          <w:lang w:eastAsia="ru-RU"/>
        </w:rPr>
        <w:t>24619460</w:t>
      </w:r>
      <w:r w:rsidR="00145CD8" w:rsidRPr="00B62020">
        <w:rPr>
          <w:rFonts w:ascii="Times New Roman" w:eastAsia="Times New Roman" w:hAnsi="Times New Roman" w:cs="Times New Roman"/>
          <w:color w:val="000000"/>
          <w:sz w:val="28"/>
          <w:szCs w:val="28"/>
          <w:shd w:val="clear" w:color="auto" w:fill="FFFFFF"/>
          <w:lang w:eastAsia="ru-RU"/>
        </w:rPr>
        <w:t>.</w:t>
      </w:r>
    </w:p>
    <w:p w14:paraId="5B289A4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14:paraId="3FB27958" w14:textId="77777777" w:rsidR="008D11B1" w:rsidRDefault="005A375E"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t xml:space="preserve">1.2. </w:t>
      </w:r>
      <w:r w:rsidR="00B116DA" w:rsidRPr="00B62020">
        <w:rPr>
          <w:rFonts w:ascii="Times New Roman" w:eastAsia="Times New Roman" w:hAnsi="Times New Roman" w:cs="Times New Roman"/>
          <w:color w:val="000000"/>
          <w:sz w:val="28"/>
          <w:szCs w:val="28"/>
        </w:rPr>
        <w:t>Засновником Закладу є</w:t>
      </w:r>
      <w:r w:rsidRPr="00B62020">
        <w:rPr>
          <w:rFonts w:ascii="Times New Roman" w:eastAsia="Times New Roman" w:hAnsi="Times New Roman" w:cs="Times New Roman"/>
          <w:color w:val="000000"/>
          <w:sz w:val="28"/>
          <w:szCs w:val="28"/>
        </w:rPr>
        <w:t xml:space="preserve"> </w:t>
      </w:r>
      <w:r w:rsidR="00252769" w:rsidRPr="00B62020">
        <w:rPr>
          <w:rFonts w:ascii="Times New Roman" w:eastAsia="Times New Roman" w:hAnsi="Times New Roman" w:cs="Times New Roman"/>
          <w:color w:val="000000"/>
          <w:sz w:val="28"/>
          <w:szCs w:val="28"/>
        </w:rPr>
        <w:t>Чортківська міська</w:t>
      </w:r>
      <w:r w:rsidR="00B116DA" w:rsidRPr="00B62020">
        <w:rPr>
          <w:rFonts w:ascii="Times New Roman" w:eastAsia="Times New Roman" w:hAnsi="Times New Roman" w:cs="Times New Roman"/>
          <w:color w:val="000000"/>
          <w:sz w:val="28"/>
          <w:szCs w:val="28"/>
        </w:rPr>
        <w:t xml:space="preserve"> рада (далі – Засновник). </w:t>
      </w:r>
    </w:p>
    <w:p w14:paraId="3CE5F49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1.3. 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w:t>
      </w:r>
      <w:r w:rsidR="008D11B1">
        <w:rPr>
          <w:rFonts w:ascii="Times New Roman" w:eastAsia="Times New Roman" w:hAnsi="Times New Roman" w:cs="Times New Roman"/>
          <w:color w:val="000000"/>
          <w:sz w:val="28"/>
          <w:szCs w:val="28"/>
        </w:rPr>
        <w:t xml:space="preserve">може мати </w:t>
      </w:r>
      <w:r w:rsidRPr="00B62020">
        <w:rPr>
          <w:rFonts w:ascii="Times New Roman" w:eastAsia="Times New Roman" w:hAnsi="Times New Roman" w:cs="Times New Roman"/>
          <w:color w:val="000000"/>
          <w:sz w:val="28"/>
          <w:szCs w:val="28"/>
        </w:rPr>
        <w:t>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14:paraId="5CE62E7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1.4. З питань реалізації державної політики у сфері освіти заклад освіти безпосередньо підпорядкований </w:t>
      </w:r>
      <w:r w:rsidR="00AA5406" w:rsidRPr="00B62020">
        <w:rPr>
          <w:rFonts w:ascii="Times New Roman" w:eastAsia="Times New Roman" w:hAnsi="Times New Roman" w:cs="Times New Roman"/>
          <w:color w:val="000000"/>
          <w:sz w:val="28"/>
          <w:szCs w:val="28"/>
        </w:rPr>
        <w:t xml:space="preserve">Чортківській міській </w:t>
      </w:r>
      <w:r w:rsidRPr="00B62020">
        <w:rPr>
          <w:rFonts w:ascii="Times New Roman" w:eastAsia="Times New Roman" w:hAnsi="Times New Roman" w:cs="Times New Roman"/>
          <w:color w:val="000000"/>
          <w:sz w:val="28"/>
          <w:szCs w:val="28"/>
        </w:rPr>
        <w:t xml:space="preserve"> раді в особі уповноваженого органу – </w:t>
      </w:r>
      <w:r w:rsidR="004B2E06" w:rsidRPr="00B62020">
        <w:rPr>
          <w:rFonts w:ascii="Times New Roman" w:eastAsia="Times New Roman" w:hAnsi="Times New Roman" w:cs="Times New Roman"/>
          <w:color w:val="000000"/>
          <w:sz w:val="28"/>
          <w:szCs w:val="28"/>
        </w:rPr>
        <w:t>у</w:t>
      </w:r>
      <w:r w:rsidR="00AA5406" w:rsidRPr="00B62020">
        <w:rPr>
          <w:rFonts w:ascii="Times New Roman" w:eastAsia="Times New Roman" w:hAnsi="Times New Roman" w:cs="Times New Roman"/>
          <w:color w:val="000000"/>
          <w:sz w:val="28"/>
          <w:szCs w:val="28"/>
        </w:rPr>
        <w:t>правління</w:t>
      </w:r>
      <w:r w:rsidRPr="00B62020">
        <w:rPr>
          <w:rFonts w:ascii="Times New Roman" w:eastAsia="Times New Roman" w:hAnsi="Times New Roman" w:cs="Times New Roman"/>
          <w:color w:val="000000"/>
          <w:sz w:val="28"/>
          <w:szCs w:val="28"/>
        </w:rPr>
        <w:t xml:space="preserve"> освіти</w:t>
      </w:r>
      <w:r w:rsidR="004B2E06" w:rsidRPr="00B62020">
        <w:rPr>
          <w:rFonts w:ascii="Times New Roman" w:eastAsia="Times New Roman" w:hAnsi="Times New Roman" w:cs="Times New Roman"/>
          <w:color w:val="000000"/>
          <w:sz w:val="28"/>
          <w:szCs w:val="28"/>
        </w:rPr>
        <w:t>, молоді та спорту Чорт</w:t>
      </w:r>
      <w:r w:rsidR="00AA5406" w:rsidRPr="00B62020">
        <w:rPr>
          <w:rFonts w:ascii="Times New Roman" w:eastAsia="Times New Roman" w:hAnsi="Times New Roman" w:cs="Times New Roman"/>
          <w:color w:val="000000"/>
          <w:sz w:val="28"/>
          <w:szCs w:val="28"/>
        </w:rPr>
        <w:t>ківської міської ради</w:t>
      </w:r>
      <w:r w:rsidRPr="00B62020">
        <w:rPr>
          <w:rFonts w:ascii="Times New Roman" w:eastAsia="Times New Roman" w:hAnsi="Times New Roman" w:cs="Times New Roman"/>
          <w:color w:val="000000"/>
          <w:sz w:val="28"/>
          <w:szCs w:val="28"/>
        </w:rPr>
        <w:t>.</w:t>
      </w:r>
    </w:p>
    <w:p w14:paraId="05912F4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1.5. Організаційно-правова форма: комунальний заклад.</w:t>
      </w:r>
    </w:p>
    <w:p w14:paraId="2DCF521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1.6. Тип Закладу: </w:t>
      </w:r>
      <w:r w:rsidR="00132456">
        <w:rPr>
          <w:rFonts w:ascii="Times New Roman" w:eastAsia="Times New Roman" w:hAnsi="Times New Roman" w:cs="Times New Roman"/>
          <w:color w:val="000000"/>
          <w:sz w:val="28"/>
          <w:szCs w:val="28"/>
        </w:rPr>
        <w:t xml:space="preserve">ясла - </w:t>
      </w:r>
      <w:r w:rsidRPr="00B62020">
        <w:rPr>
          <w:rFonts w:ascii="Times New Roman" w:eastAsia="Times New Roman" w:hAnsi="Times New Roman" w:cs="Times New Roman"/>
          <w:color w:val="000000"/>
          <w:sz w:val="28"/>
          <w:szCs w:val="28"/>
        </w:rPr>
        <w:t>дитячий садок, для дітей віком від трьох</w:t>
      </w:r>
      <w:r w:rsidR="000839F7">
        <w:rPr>
          <w:rFonts w:ascii="Times New Roman" w:eastAsia="Times New Roman" w:hAnsi="Times New Roman" w:cs="Times New Roman"/>
          <w:color w:val="000000"/>
          <w:sz w:val="28"/>
          <w:szCs w:val="28"/>
        </w:rPr>
        <w:t xml:space="preserve"> місяців </w:t>
      </w:r>
      <w:r w:rsidRPr="00B62020">
        <w:rPr>
          <w:rFonts w:ascii="Times New Roman" w:eastAsia="Times New Roman" w:hAnsi="Times New Roman" w:cs="Times New Roman"/>
          <w:color w:val="000000"/>
          <w:sz w:val="28"/>
          <w:szCs w:val="28"/>
        </w:rPr>
        <w:t xml:space="preserve"> до шести (семи) років, для дітей з особливими освітніми потребами – від трьох</w:t>
      </w:r>
      <w:r w:rsidR="000839F7">
        <w:rPr>
          <w:rFonts w:ascii="Times New Roman" w:eastAsia="Times New Roman" w:hAnsi="Times New Roman" w:cs="Times New Roman"/>
          <w:color w:val="000000"/>
          <w:sz w:val="28"/>
          <w:szCs w:val="28"/>
        </w:rPr>
        <w:t xml:space="preserve"> місяців</w:t>
      </w:r>
      <w:r w:rsidRPr="00B62020">
        <w:rPr>
          <w:rFonts w:ascii="Times New Roman" w:eastAsia="Times New Roman" w:hAnsi="Times New Roman" w:cs="Times New Roman"/>
          <w:color w:val="000000"/>
          <w:sz w:val="28"/>
          <w:szCs w:val="28"/>
        </w:rPr>
        <w:t xml:space="preserve"> до семи/восьми років, де забезпечуються догляд за ними, розвиток, виховання і навчання відповідно до вимог Базового компонента дошкільної освіти .</w:t>
      </w:r>
    </w:p>
    <w:p w14:paraId="058C3484" w14:textId="77777777" w:rsidR="00C249C0" w:rsidRPr="00B62020" w:rsidRDefault="00B116DA" w:rsidP="004D4D79">
      <w:pPr>
        <w:tabs>
          <w:tab w:val="left" w:pos="993"/>
          <w:tab w:val="left" w:pos="1276"/>
          <w:tab w:val="left" w:pos="1418"/>
        </w:tabs>
        <w:spacing w:after="0" w:line="240" w:lineRule="auto"/>
        <w:ind w:right="29"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1.7. Утримання Закладу здійснюється за рахунок коштів бюджету </w:t>
      </w:r>
      <w:r w:rsidR="000F3664" w:rsidRPr="00B62020">
        <w:rPr>
          <w:rFonts w:ascii="Times New Roman" w:eastAsia="Times New Roman" w:hAnsi="Times New Roman" w:cs="Times New Roman"/>
          <w:color w:val="000000"/>
          <w:sz w:val="28"/>
          <w:szCs w:val="28"/>
          <w:shd w:val="clear" w:color="auto" w:fill="FFFFFF"/>
          <w:lang w:eastAsia="ru-RU"/>
        </w:rPr>
        <w:t xml:space="preserve">Чортківської міської територіальної громади </w:t>
      </w:r>
      <w:r w:rsidRPr="00B62020">
        <w:rPr>
          <w:rFonts w:ascii="Times New Roman" w:eastAsia="Times New Roman" w:hAnsi="Times New Roman" w:cs="Times New Roman"/>
          <w:color w:val="000000"/>
          <w:sz w:val="28"/>
          <w:szCs w:val="28"/>
        </w:rPr>
        <w:t>та інших джерел, не заборонених законодавством України.</w:t>
      </w:r>
    </w:p>
    <w:p w14:paraId="6EC7535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1.8. Заклад дошкільної освіти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14:paraId="6FD6057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1.9. 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компетентностей до початку здобуття початкової освіти.</w:t>
      </w:r>
    </w:p>
    <w:p w14:paraId="009C17E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w:t>
      </w:r>
      <w:r w:rsidRPr="00B62020">
        <w:rPr>
          <w:rFonts w:ascii="Times New Roman" w:eastAsia="Times New Roman" w:hAnsi="Times New Roman" w:cs="Times New Roman"/>
          <w:color w:val="000000"/>
          <w:sz w:val="28"/>
          <w:szCs w:val="28"/>
        </w:rPr>
        <w:lastRenderedPageBreak/>
        <w:t>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14:paraId="7F4E780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14:paraId="006050D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14:paraId="0A0AC78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14:paraId="5A95B4C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1.14. 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14:paraId="3C450EA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14:paraId="404EE09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1.16. Заклад  є бюджетною установою, діє в стату</w:t>
      </w:r>
      <w:r w:rsidR="00CD66FA">
        <w:rPr>
          <w:rFonts w:ascii="Times New Roman" w:eastAsia="Times New Roman" w:hAnsi="Times New Roman" w:cs="Times New Roman"/>
          <w:color w:val="000000"/>
          <w:sz w:val="28"/>
          <w:szCs w:val="28"/>
        </w:rPr>
        <w:t>сі неприбуткової організації</w:t>
      </w:r>
      <w:r w:rsidRPr="00B62020">
        <w:rPr>
          <w:rFonts w:ascii="Times New Roman" w:eastAsia="Times New Roman" w:hAnsi="Times New Roman" w:cs="Times New Roman"/>
          <w:color w:val="000000"/>
          <w:sz w:val="28"/>
          <w:szCs w:val="28"/>
        </w:rPr>
        <w:t>.</w:t>
      </w:r>
    </w:p>
    <w:p w14:paraId="2D0B2A9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1.17. Основні принципи та завдання діяльності Закладу:</w:t>
      </w:r>
    </w:p>
    <w:p w14:paraId="206CE67A" w14:textId="77777777"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14:paraId="0CD29C15" w14:textId="77777777"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рівний доступ до здобуття дошкільної освіти;</w:t>
      </w:r>
    </w:p>
    <w:p w14:paraId="06BA893B" w14:textId="77777777"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w:t>
      </w:r>
      <w:r w:rsidR="005F096C"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академічна доброчесність;</w:t>
      </w:r>
    </w:p>
    <w:p w14:paraId="3D2F475E" w14:textId="77777777"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5F096C"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академічна свобода педагогічних працівників;</w:t>
      </w:r>
    </w:p>
    <w:p w14:paraId="59D1BE0F" w14:textId="77777777"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автономія (академічна, кадрова, організаційна, фінансова);</w:t>
      </w:r>
    </w:p>
    <w:p w14:paraId="5E752847" w14:textId="77777777"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педагогічне партнерство сім’ї та закладу дошкільної освіти;</w:t>
      </w:r>
    </w:p>
    <w:p w14:paraId="4F971C09" w14:textId="77777777"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14:paraId="731B62DA" w14:textId="77777777"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w:t>
      </w:r>
      <w:r w:rsidR="005F096C"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14:paraId="7CAC4060" w14:textId="77777777"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w:t>
      </w:r>
      <w:r w:rsidR="00B116DA" w:rsidRPr="00B62020">
        <w:rPr>
          <w:rFonts w:ascii="Times New Roman" w:eastAsia="Times New Roman" w:hAnsi="Times New Roman" w:cs="Times New Roman"/>
          <w:color w:val="000000"/>
          <w:sz w:val="28"/>
          <w:szCs w:val="28"/>
        </w:rPr>
        <w:t xml:space="preserve">  створення безпечного та здорового освітнього середовища;</w:t>
      </w:r>
    </w:p>
    <w:p w14:paraId="772E9463" w14:textId="77777777"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цифровізація управлінських процесів у сфері дошкільної освіти;</w:t>
      </w:r>
    </w:p>
    <w:p w14:paraId="50FFA15C" w14:textId="77777777"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поєднання колегіальних та єдиноначальних засад управління закладом дошкільної освіти.</w:t>
      </w:r>
    </w:p>
    <w:p w14:paraId="79DE28F3" w14:textId="77777777" w:rsidR="00C249C0" w:rsidRPr="00B62020" w:rsidRDefault="00B116DA" w:rsidP="00547281">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14:paraId="5AD5ED02" w14:textId="77777777" w:rsidR="00C249C0" w:rsidRPr="00B62020" w:rsidRDefault="00B116DA" w:rsidP="00547281">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II. ДОСТУПНІСТЬ ДОШКІЛЬНОЇ ОСВІТИ</w:t>
      </w:r>
    </w:p>
    <w:p w14:paraId="5BF253F2" w14:textId="77777777" w:rsidR="00C249C0" w:rsidRPr="00B62020" w:rsidRDefault="00134E8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2.1. 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14:paraId="7A8B4C2B" w14:textId="77777777" w:rsidR="00C249C0" w:rsidRPr="00B62020" w:rsidRDefault="00134E8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14:paraId="4CF604FB" w14:textId="77777777" w:rsidR="00C249C0" w:rsidRPr="00B62020" w:rsidRDefault="00134E8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1529F8A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14:paraId="06353F51"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2.5. Кожному вихованцю гарантується безоплатне здобуття дошкільної освіти у Закладі з можливістю перебування в ньому за запитом батьків до 11 годин на день.</w:t>
      </w:r>
    </w:p>
    <w:p w14:paraId="43CACAB0"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2.6. Основною формою здобуття дошкільної освіти Закладу є очна (денна).</w:t>
      </w:r>
    </w:p>
    <w:p w14:paraId="55CE879F"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2.7. Заклад, за можливості, з урахуванням запитів батьків дітей та за р</w:t>
      </w:r>
      <w:r w:rsidR="008D11B1">
        <w:rPr>
          <w:rFonts w:ascii="Times New Roman" w:eastAsia="Times New Roman" w:hAnsi="Times New Roman" w:cs="Times New Roman"/>
          <w:color w:val="000000"/>
          <w:sz w:val="28"/>
          <w:szCs w:val="28"/>
        </w:rPr>
        <w:t>ішенням засновника або уповноваженого органу, може</w:t>
      </w:r>
      <w:r w:rsidR="00B116DA" w:rsidRPr="00B62020">
        <w:rPr>
          <w:rFonts w:ascii="Times New Roman" w:eastAsia="Times New Roman" w:hAnsi="Times New Roman" w:cs="Times New Roman"/>
          <w:color w:val="000000"/>
          <w:sz w:val="28"/>
          <w:szCs w:val="28"/>
        </w:rPr>
        <w:t xml:space="preserve">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14:paraId="6F35B5C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14:paraId="7A8A828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14:paraId="2EBE77F2"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14:paraId="5C0C3EFA"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w:t>
      </w:r>
      <w:r w:rsidR="00B116DA" w:rsidRPr="00B62020">
        <w:rPr>
          <w:rFonts w:ascii="Times New Roman" w:eastAsia="Times New Roman" w:hAnsi="Times New Roman" w:cs="Times New Roman"/>
          <w:color w:val="000000"/>
          <w:sz w:val="28"/>
          <w:szCs w:val="28"/>
        </w:rPr>
        <w:t>діти старшого дошкільного віку;</w:t>
      </w:r>
    </w:p>
    <w:p w14:paraId="5CD8E246"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14:paraId="076D6F06" w14:textId="77777777"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14:paraId="0C48F99F" w14:textId="77777777" w:rsidR="00C249C0" w:rsidRPr="00B62020" w:rsidRDefault="007056A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14:paraId="669D045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14:paraId="30BBF3D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14:paraId="35874DF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14:paraId="22C6A6B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14:paraId="39F5A35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14:paraId="1F887F6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2.9. 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 свідоцтва про народження.</w:t>
      </w:r>
    </w:p>
    <w:p w14:paraId="528B4AE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r w:rsidR="001306DC">
        <w:rPr>
          <w:rFonts w:ascii="Times New Roman" w:eastAsia="Times New Roman" w:hAnsi="Times New Roman" w:cs="Times New Roman"/>
          <w:color w:val="000000"/>
          <w:sz w:val="28"/>
          <w:szCs w:val="28"/>
        </w:rPr>
        <w:t>.</w:t>
      </w:r>
    </w:p>
    <w:p w14:paraId="44C4A51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2.11. 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14:paraId="46FED0F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14:paraId="38A2F9C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14:paraId="5F56338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 бажанням батьків або осіб, що їх замінюють;</w:t>
      </w:r>
    </w:p>
    <w:p w14:paraId="09034D7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14:paraId="5EBE662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14:paraId="4962B7C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14:paraId="6B31D2B7" w14:textId="77777777" w:rsidR="00C249C0" w:rsidRPr="00B62020" w:rsidRDefault="00B116DA"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lastRenderedPageBreak/>
        <w:t xml:space="preserve">2.15. </w:t>
      </w:r>
      <w:r w:rsidR="00DA1386" w:rsidRPr="00B62020">
        <w:rPr>
          <w:rFonts w:ascii="Times New Roman" w:eastAsia="Times New Roman" w:hAnsi="Times New Roman" w:cs="Times New Roman"/>
          <w:color w:val="000000"/>
          <w:sz w:val="28"/>
          <w:szCs w:val="28"/>
        </w:rPr>
        <w:t>Управління</w:t>
      </w:r>
      <w:r w:rsidRPr="00B62020">
        <w:rPr>
          <w:rFonts w:ascii="Times New Roman" w:eastAsia="Times New Roman" w:hAnsi="Times New Roman" w:cs="Times New Roman"/>
          <w:color w:val="000000"/>
          <w:sz w:val="28"/>
          <w:szCs w:val="28"/>
        </w:rPr>
        <w:t xml:space="preserve"> освіти</w:t>
      </w:r>
      <w:r w:rsidR="00DA1386" w:rsidRPr="00B62020">
        <w:rPr>
          <w:rFonts w:ascii="Times New Roman" w:eastAsia="Times New Roman" w:hAnsi="Times New Roman" w:cs="Times New Roman"/>
          <w:color w:val="000000"/>
          <w:sz w:val="28"/>
          <w:szCs w:val="28"/>
        </w:rPr>
        <w:t>, молоді та спорту</w:t>
      </w:r>
      <w:r w:rsidR="0053473B">
        <w:rPr>
          <w:rFonts w:ascii="Times New Roman" w:eastAsia="Times New Roman" w:hAnsi="Times New Roman" w:cs="Times New Roman"/>
          <w:color w:val="000000"/>
          <w:sz w:val="28"/>
          <w:szCs w:val="28"/>
        </w:rPr>
        <w:t xml:space="preserve"> Чортківської міської ради</w:t>
      </w:r>
      <w:r w:rsidR="00DA1386" w:rsidRPr="00B62020">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 xml:space="preserve"> оприлюднює на своєму офіційному веб-сайті інформацію про вільні місця для здобуття дошкільної освіти у закладі дошкільної освіти.</w:t>
      </w:r>
    </w:p>
    <w:p w14:paraId="716DACDD" w14:textId="77777777" w:rsidR="00C249C0" w:rsidRPr="00B62020" w:rsidRDefault="00B116DA" w:rsidP="00547281">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14:paraId="178D9A31" w14:textId="77777777" w:rsidR="00C249C0" w:rsidRPr="00B62020" w:rsidRDefault="00B116DA" w:rsidP="00547281">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14:paraId="2E60FFA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14:paraId="5A3D5A5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14:paraId="7EBF111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14:paraId="0300AC7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14:paraId="4BE5927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3.5. План роботи Закладу приймається Педагогічною радою закладу, затверджується директором і погоджується з </w:t>
      </w:r>
      <w:r w:rsidR="00AD1C0F">
        <w:rPr>
          <w:rFonts w:ascii="Times New Roman" w:eastAsia="Times New Roman" w:hAnsi="Times New Roman" w:cs="Times New Roman"/>
          <w:color w:val="000000"/>
          <w:sz w:val="28"/>
          <w:szCs w:val="28"/>
        </w:rPr>
        <w:t>Управлінням</w:t>
      </w:r>
      <w:r w:rsidRPr="00B62020">
        <w:rPr>
          <w:rFonts w:ascii="Times New Roman" w:eastAsia="Times New Roman" w:hAnsi="Times New Roman" w:cs="Times New Roman"/>
          <w:color w:val="000000"/>
          <w:sz w:val="28"/>
          <w:szCs w:val="28"/>
        </w:rPr>
        <w:t xml:space="preserve"> освіти</w:t>
      </w:r>
      <w:r w:rsidR="00AD1C0F">
        <w:rPr>
          <w:rFonts w:ascii="Times New Roman" w:eastAsia="Times New Roman" w:hAnsi="Times New Roman" w:cs="Times New Roman"/>
          <w:color w:val="000000"/>
          <w:sz w:val="28"/>
          <w:szCs w:val="28"/>
        </w:rPr>
        <w:t>, молоді та спорту Чортківської міської ради</w:t>
      </w:r>
      <w:r w:rsidRPr="00B62020">
        <w:rPr>
          <w:rFonts w:ascii="Times New Roman" w:eastAsia="Times New Roman" w:hAnsi="Times New Roman" w:cs="Times New Roman"/>
          <w:color w:val="000000"/>
          <w:sz w:val="28"/>
          <w:szCs w:val="28"/>
        </w:rPr>
        <w:t>.</w:t>
      </w:r>
    </w:p>
    <w:p w14:paraId="4130F0B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14:paraId="0D90902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14:paraId="7DF5F310" w14:textId="77777777" w:rsidR="00C249C0" w:rsidRPr="00B62020" w:rsidRDefault="00072F06" w:rsidP="00072F06">
      <w:pPr>
        <w:tabs>
          <w:tab w:val="left" w:pos="567"/>
          <w:tab w:val="left" w:pos="709"/>
        </w:tabs>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освітніми програмами, що рекомендовані центральним органом виконавчої влади у сфері освіти і науки для використання в освітньому процесі;</w:t>
      </w:r>
    </w:p>
    <w:p w14:paraId="5F7AAC0A" w14:textId="77777777" w:rsidR="00C249C0" w:rsidRPr="00B62020" w:rsidRDefault="00AD1C0F"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w:t>
      </w:r>
      <w:r w:rsidR="00196633">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освітніми програмами, що мають не менше трьох позитивних експертних висновків закладів вищої освіти, які провадять освітню діяльність з підготовки </w:t>
      </w:r>
      <w:r w:rsidR="00B116DA" w:rsidRPr="00B62020">
        <w:rPr>
          <w:rFonts w:ascii="Times New Roman" w:eastAsia="Times New Roman" w:hAnsi="Times New Roman" w:cs="Times New Roman"/>
          <w:color w:val="000000"/>
          <w:sz w:val="28"/>
          <w:szCs w:val="28"/>
        </w:rPr>
        <w:lastRenderedPageBreak/>
        <w:t>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14:paraId="0026E5F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3.8. Освітня програма Закладу має бути спрямована на досягнення вихованцями результатів навчання і компетентностей,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14:paraId="6F50B82D" w14:textId="77777777"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власну назву;</w:t>
      </w:r>
    </w:p>
    <w:p w14:paraId="06B67DD4" w14:textId="77777777"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14:paraId="2205EA09" w14:textId="77777777"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перелік і вміст освітніх напрямів;</w:t>
      </w:r>
    </w:p>
    <w:p w14:paraId="57F021B3" w14:textId="77777777"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14:paraId="3249C657" w14:textId="77777777" w:rsidR="00C249C0" w:rsidRPr="00B62020" w:rsidRDefault="00B116DA" w:rsidP="004D4D79">
      <w:pPr>
        <w:spacing w:before="20" w:after="0" w:line="240" w:lineRule="auto"/>
        <w:ind w:left="-142" w:right="-450"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Освітня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14:paraId="534ACA2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14:paraId="773B00A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3.10. Заклад може використовувати в освітньому процесі:</w:t>
      </w:r>
    </w:p>
    <w:p w14:paraId="2D9409F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14:paraId="234FFF2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14:paraId="4EFC8FF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14:paraId="4A2C399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14:paraId="1DAB4D66" w14:textId="77777777" w:rsidR="00C249C0" w:rsidRPr="00E83D16" w:rsidRDefault="00B116DA" w:rsidP="004D4D79">
      <w:pPr>
        <w:spacing w:before="20" w:after="0" w:line="240" w:lineRule="auto"/>
        <w:ind w:firstLine="567"/>
        <w:jc w:val="both"/>
        <w:rPr>
          <w:rFonts w:ascii="Times New Roman" w:hAnsi="Times New Roman" w:cs="Times New Roman"/>
          <w:sz w:val="28"/>
          <w:szCs w:val="28"/>
        </w:rPr>
      </w:pPr>
      <w:r w:rsidRPr="00E83D16">
        <w:rPr>
          <w:rFonts w:ascii="Times New Roman" w:eastAsia="Times New Roman" w:hAnsi="Times New Roman" w:cs="Times New Roman"/>
          <w:sz w:val="28"/>
          <w:szCs w:val="28"/>
        </w:rPr>
        <w:t xml:space="preserve">3.13. </w:t>
      </w:r>
      <w:r w:rsidR="00E83D16">
        <w:rPr>
          <w:rFonts w:ascii="Times New Roman" w:eastAsia="Times New Roman" w:hAnsi="Times New Roman" w:cs="Times New Roman"/>
          <w:sz w:val="28"/>
          <w:szCs w:val="28"/>
        </w:rPr>
        <w:t>У з</w:t>
      </w:r>
      <w:r w:rsidRPr="00E83D16">
        <w:rPr>
          <w:rFonts w:ascii="Times New Roman" w:eastAsia="Times New Roman" w:hAnsi="Times New Roman" w:cs="Times New Roman"/>
          <w:sz w:val="28"/>
          <w:szCs w:val="28"/>
        </w:rPr>
        <w:t>аклад</w:t>
      </w:r>
      <w:r w:rsidR="00E83D16">
        <w:rPr>
          <w:rFonts w:ascii="Times New Roman" w:eastAsia="Times New Roman" w:hAnsi="Times New Roman" w:cs="Times New Roman"/>
          <w:sz w:val="28"/>
          <w:szCs w:val="28"/>
        </w:rPr>
        <w:t>і формую</w:t>
      </w:r>
      <w:r w:rsidRPr="00E83D16">
        <w:rPr>
          <w:rFonts w:ascii="Times New Roman" w:eastAsia="Times New Roman" w:hAnsi="Times New Roman" w:cs="Times New Roman"/>
          <w:sz w:val="28"/>
          <w:szCs w:val="28"/>
        </w:rPr>
        <w:t xml:space="preserve">ться </w:t>
      </w:r>
      <w:r w:rsidR="00E83D16">
        <w:rPr>
          <w:rFonts w:ascii="Times New Roman" w:eastAsia="Times New Roman" w:hAnsi="Times New Roman" w:cs="Times New Roman"/>
          <w:sz w:val="28"/>
          <w:szCs w:val="28"/>
        </w:rPr>
        <w:t xml:space="preserve">групи </w:t>
      </w:r>
      <w:r w:rsidRPr="00E83D16">
        <w:rPr>
          <w:rFonts w:ascii="Times New Roman" w:eastAsia="Times New Roman" w:hAnsi="Times New Roman" w:cs="Times New Roman"/>
          <w:sz w:val="28"/>
          <w:szCs w:val="28"/>
        </w:rPr>
        <w:t>за віковою періодизацією розвитку дітей.</w:t>
      </w:r>
    </w:p>
    <w:p w14:paraId="4FC50437" w14:textId="77777777" w:rsidR="00C249C0" w:rsidRPr="00B62020" w:rsidRDefault="00E83D16"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3.14. Групи</w:t>
      </w:r>
      <w:r w:rsidR="00B116DA" w:rsidRPr="00B62020">
        <w:rPr>
          <w:rFonts w:ascii="Times New Roman" w:eastAsia="Times New Roman" w:hAnsi="Times New Roman" w:cs="Times New Roman"/>
          <w:color w:val="000000"/>
          <w:sz w:val="28"/>
          <w:szCs w:val="28"/>
        </w:rPr>
        <w:t xml:space="preserve"> комплектуються за віковими оз</w:t>
      </w:r>
      <w:r>
        <w:rPr>
          <w:rFonts w:ascii="Times New Roman" w:eastAsia="Times New Roman" w:hAnsi="Times New Roman" w:cs="Times New Roman"/>
          <w:color w:val="000000"/>
          <w:sz w:val="28"/>
          <w:szCs w:val="28"/>
        </w:rPr>
        <w:t>наками</w:t>
      </w:r>
      <w:r w:rsidR="00B116DA" w:rsidRPr="00B62020">
        <w:rPr>
          <w:rFonts w:ascii="Times New Roman" w:eastAsia="Times New Roman" w:hAnsi="Times New Roman" w:cs="Times New Roman"/>
          <w:color w:val="000000"/>
          <w:sz w:val="28"/>
          <w:szCs w:val="28"/>
        </w:rPr>
        <w:t>.</w:t>
      </w:r>
    </w:p>
    <w:p w14:paraId="543F9AB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3.15. У Закладі функціонує група загального розвитку.</w:t>
      </w:r>
    </w:p>
    <w:p w14:paraId="271FCF3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3.16. Заклад має групу з денним режимом перебування дітей.</w:t>
      </w:r>
    </w:p>
    <w:p w14:paraId="0A5DAF0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3.17. Наповнюваність групи визначається виходячи із співвідношення кількості вихованців до кількості вихователів, які одночасно працюють з ними. </w:t>
      </w:r>
    </w:p>
    <w:p w14:paraId="470F5F0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Кількість вихованців у групі на одного вихователя становить:</w:t>
      </w:r>
    </w:p>
    <w:p w14:paraId="33BE5D9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 у групі вихованців одного віку:</w:t>
      </w:r>
    </w:p>
    <w:p w14:paraId="2918A0CD" w14:textId="77777777"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B116DA" w:rsidRPr="00B62020">
        <w:rPr>
          <w:rFonts w:ascii="Times New Roman" w:eastAsia="Times New Roman" w:hAnsi="Times New Roman" w:cs="Times New Roman"/>
          <w:color w:val="000000"/>
          <w:sz w:val="28"/>
          <w:szCs w:val="28"/>
        </w:rPr>
        <w:t>не більше 5 вихованців віком до одного року;</w:t>
      </w:r>
    </w:p>
    <w:p w14:paraId="30DDAE7E" w14:textId="77777777"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10 вихованців віком від одного до двох років;</w:t>
      </w:r>
    </w:p>
    <w:p w14:paraId="437BDF54" w14:textId="77777777"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15 вихованців віком від двох до трьох років;</w:t>
      </w:r>
    </w:p>
    <w:p w14:paraId="02338544" w14:textId="77777777"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20 вихованців віком від трьох років;</w:t>
      </w:r>
    </w:p>
    <w:p w14:paraId="0D8C3CD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 у групі вихованців різного віку:</w:t>
      </w:r>
    </w:p>
    <w:p w14:paraId="58062A31" w14:textId="77777777"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15 вихованців віком від трьох років;</w:t>
      </w:r>
    </w:p>
    <w:p w14:paraId="7F8D8BD7" w14:textId="77777777"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14:paraId="743AA27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14:paraId="0878076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 в інклюзивній групі - не більше трьох дітей з особливими освітніми потребами;</w:t>
      </w:r>
    </w:p>
    <w:p w14:paraId="7FC0AF3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r w:rsidR="00DB3F39">
        <w:rPr>
          <w:rFonts w:ascii="Times New Roman" w:eastAsia="Times New Roman" w:hAnsi="Times New Roman" w:cs="Times New Roman"/>
          <w:color w:val="000000"/>
          <w:sz w:val="28"/>
          <w:szCs w:val="28"/>
        </w:rPr>
        <w:t>.</w:t>
      </w:r>
    </w:p>
    <w:p w14:paraId="1E0FB98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5C4D98B5"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27E82CB9" w14:textId="77777777" w:rsidR="00C249C0" w:rsidRPr="00D43DF4" w:rsidRDefault="00B116DA" w:rsidP="00D43DF4">
      <w:pPr>
        <w:spacing w:before="20" w:after="0" w:line="240" w:lineRule="auto"/>
        <w:ind w:firstLine="567"/>
        <w:jc w:val="center"/>
        <w:rPr>
          <w:rFonts w:ascii="Times New Roman" w:eastAsia="Times New Roman" w:hAnsi="Times New Roman" w:cs="Times New Roman"/>
          <w:b/>
          <w:color w:val="000000"/>
          <w:sz w:val="28"/>
          <w:szCs w:val="28"/>
        </w:rPr>
      </w:pPr>
      <w:r w:rsidRPr="00B62020">
        <w:rPr>
          <w:rFonts w:ascii="Times New Roman" w:eastAsia="Times New Roman" w:hAnsi="Times New Roman" w:cs="Times New Roman"/>
          <w:b/>
          <w:color w:val="000000"/>
          <w:sz w:val="28"/>
          <w:szCs w:val="28"/>
        </w:rPr>
        <w:t>Розділ IV. РЕЖИМ РОБОТИ ЗАКЛАДУ ДОШКІЛЬНОЇ ОСВІТИ</w:t>
      </w:r>
    </w:p>
    <w:p w14:paraId="11088E4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14:paraId="1047D254"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4.2. Щоденний графік роботи груп закладу освіти: 07:30 – 18:00.</w:t>
      </w:r>
    </w:p>
    <w:p w14:paraId="2E5C9664" w14:textId="77777777" w:rsidR="00C249C0" w:rsidRPr="00D43DF4"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 УЧАСНИКИ ОСВІТНЬОГО ПРОЦЕСУ</w:t>
      </w:r>
    </w:p>
    <w:p w14:paraId="310244C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5.1. Учасниками освітнього процесу у сфері дошкільної освіти є:</w:t>
      </w:r>
    </w:p>
    <w:p w14:paraId="3F1681C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5E28B8" w:rsidRPr="00B62020">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 xml:space="preserve"> вихованці;</w:t>
      </w:r>
    </w:p>
    <w:p w14:paraId="5D7E960C" w14:textId="77777777" w:rsidR="00C249C0" w:rsidRPr="00B62020" w:rsidRDefault="00B116DA"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t xml:space="preserve"> </w:t>
      </w:r>
      <w:r w:rsidR="00196633">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 xml:space="preserve">педагогічні </w:t>
      </w:r>
      <w:r w:rsidR="00E83D16">
        <w:rPr>
          <w:rFonts w:ascii="Times New Roman" w:eastAsia="Times New Roman" w:hAnsi="Times New Roman" w:cs="Times New Roman"/>
          <w:color w:val="000000"/>
          <w:sz w:val="28"/>
          <w:szCs w:val="28"/>
        </w:rPr>
        <w:t>працівники (керівник закладу дошкільної освіти (директор),     заступник керівника закладу</w:t>
      </w:r>
      <w:r w:rsidRPr="00B62020">
        <w:rPr>
          <w:rFonts w:ascii="Times New Roman" w:eastAsia="Times New Roman" w:hAnsi="Times New Roman" w:cs="Times New Roman"/>
          <w:color w:val="000000"/>
          <w:sz w:val="28"/>
          <w:szCs w:val="28"/>
        </w:rPr>
        <w:t xml:space="preserve"> дошкільної освіти з організації о</w:t>
      </w:r>
      <w:r w:rsidR="00E83D16">
        <w:rPr>
          <w:rFonts w:ascii="Times New Roman" w:eastAsia="Times New Roman" w:hAnsi="Times New Roman" w:cs="Times New Roman"/>
          <w:color w:val="000000"/>
          <w:sz w:val="28"/>
          <w:szCs w:val="28"/>
        </w:rPr>
        <w:t>світнього процесу, вихователь-методист</w:t>
      </w:r>
      <w:r w:rsidRPr="00B62020">
        <w:rPr>
          <w:rFonts w:ascii="Times New Roman" w:eastAsia="Times New Roman" w:hAnsi="Times New Roman" w:cs="Times New Roman"/>
          <w:color w:val="000000"/>
          <w:sz w:val="28"/>
          <w:szCs w:val="28"/>
        </w:rPr>
        <w:t>,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p>
    <w:p w14:paraId="5C4F3EDF" w14:textId="77777777" w:rsidR="00C249C0" w:rsidRPr="00B62020" w:rsidRDefault="005E28B8"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помічники вихователів закладів дошкільної освіти;</w:t>
      </w:r>
    </w:p>
    <w:p w14:paraId="672BDC28" w14:textId="77777777" w:rsidR="00C249C0" w:rsidRPr="00B62020" w:rsidRDefault="005E28B8"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інші працівники закладів дошкільної освіти;</w:t>
      </w:r>
    </w:p>
    <w:p w14:paraId="18A9E0FF" w14:textId="77777777" w:rsidR="00C249C0" w:rsidRPr="00B62020" w:rsidRDefault="005E28B8"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батьки вихованців;</w:t>
      </w:r>
    </w:p>
    <w:p w14:paraId="482950C8" w14:textId="77777777" w:rsidR="00C249C0" w:rsidRPr="00B62020" w:rsidRDefault="002C6B3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p>
    <w:p w14:paraId="740CE0B2" w14:textId="77777777" w:rsidR="00C249C0" w:rsidRPr="00B62020" w:rsidRDefault="002C6B3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14:paraId="2D14F6E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5.2. Залучення будь-яких осіб до участі в освітньому процесі (проведенні занять, інших заходів) здійснюється за рішенням керівника суб’єкта освітньої </w:t>
      </w:r>
      <w:r w:rsidRPr="00B62020">
        <w:rPr>
          <w:rFonts w:ascii="Times New Roman" w:eastAsia="Times New Roman" w:hAnsi="Times New Roman" w:cs="Times New Roman"/>
          <w:color w:val="000000"/>
          <w:sz w:val="28"/>
          <w:szCs w:val="28"/>
        </w:rPr>
        <w:lastRenderedPageBreak/>
        <w:t>діяльності. Відповідальність за зміст таких занять, інших заходів несе керівник суб’єкта освітньої діяльності.</w:t>
      </w:r>
    </w:p>
    <w:p w14:paraId="1851385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14:paraId="7EEC1AF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5.3. Права дитини у сфері дошкільної освіти: </w:t>
      </w:r>
    </w:p>
    <w:p w14:paraId="42D2F44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здобуття якісної дошкільної освіти;</w:t>
      </w:r>
    </w:p>
    <w:p w14:paraId="31F3434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14:paraId="5C69E18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захист від будь-якої інформації та агітації, що завдає шкоди її здоров’ю, моральному та духовному розвитку;</w:t>
      </w:r>
    </w:p>
    <w:p w14:paraId="64FEAC5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1927A3A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здоровий спосіб життя;</w:t>
      </w:r>
    </w:p>
    <w:p w14:paraId="20BE5A7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психолого-педагогічний супровід;</w:t>
      </w:r>
    </w:p>
    <w:p w14:paraId="41A2744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14:paraId="1053C63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 разі потреби, на домедичну допомогу, що надається відповідно до порядків надання домедичної допомоги особам при невідкладних станах.</w:t>
      </w:r>
    </w:p>
    <w:p w14:paraId="78E7566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14:paraId="5DEAE9B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5.4. Права батьків та осіб, які їх замінюють: </w:t>
      </w:r>
    </w:p>
    <w:p w14:paraId="1814D6C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14:paraId="7280DDE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формуванні індивідуальної програми розвитку своєї дитини;</w:t>
      </w:r>
    </w:p>
    <w:p w14:paraId="54CD843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бути присутніми поряд із своїми дітьми під час освітнього процесу за попереднім погодженням з керівником Закладу;</w:t>
      </w:r>
    </w:p>
    <w:p w14:paraId="6B560CB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комунікувати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5F32C76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14:paraId="3A18D59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проведення (участь у проведенні) заходів громадського нагляду (контролю) в закладі дошкільної освіти, в якому здобувають освіту їхні діти;</w:t>
      </w:r>
    </w:p>
    <w:p w14:paraId="65C708E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14:paraId="1FAC5F5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захищати законні інтереси своїх дітей у відповідних державних органах і суді;</w:t>
      </w:r>
    </w:p>
    <w:p w14:paraId="32D2E1B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14:paraId="5F29805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5.5. Батьки дітей або особи, які їх замінюють, зобов’язані:</w:t>
      </w:r>
    </w:p>
    <w:p w14:paraId="562D948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досягненню їхньою дитиною результатів, передбачених освітньою програмою, з урахуванням рекомендацій педагогічних працівників;</w:t>
      </w:r>
    </w:p>
    <w:p w14:paraId="2DA7A96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w:t>
      </w:r>
      <w:r w:rsidRPr="00B62020">
        <w:rPr>
          <w:rFonts w:ascii="Times New Roman" w:eastAsia="Times New Roman" w:hAnsi="Times New Roman" w:cs="Times New Roman"/>
          <w:color w:val="000000"/>
          <w:sz w:val="28"/>
          <w:szCs w:val="28"/>
        </w:rPr>
        <w:lastRenderedPageBreak/>
        <w:t xml:space="preserve">спрямованих на забезпечення безпечного, здорового та інклюзивного освітнього середовища; </w:t>
      </w:r>
    </w:p>
    <w:p w14:paraId="1419B9C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14:paraId="39F871A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w:t>
      </w:r>
    </w:p>
    <w:p w14:paraId="0B2C677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поважати гідність дитини;</w:t>
      </w:r>
    </w:p>
    <w:p w14:paraId="4189ED4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виховувати у дитини працелюбність, шанобливе ставлення до старших за віком, державної мови, рідної мови, до народних традицій і звичаїв;</w:t>
      </w:r>
    </w:p>
    <w:p w14:paraId="6360038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повідомляти працівників Закладу про можливості відсутності дитини за сімейними обставинами або з причини хвороби;</w:t>
      </w:r>
    </w:p>
    <w:p w14:paraId="7574F46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14:paraId="22D074B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дотримуватися правил гігієни та санітарії;</w:t>
      </w:r>
    </w:p>
    <w:p w14:paraId="3219BEE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14:paraId="20BCC55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14:paraId="04EC2B6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14:paraId="734A8F4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14:paraId="0E673D6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14:paraId="29AAA10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5.6. Права та обов’язки педагог</w:t>
      </w:r>
      <w:r w:rsidR="00E83D16">
        <w:rPr>
          <w:rFonts w:ascii="Times New Roman" w:eastAsia="Times New Roman" w:hAnsi="Times New Roman" w:cs="Times New Roman"/>
          <w:color w:val="000000"/>
          <w:sz w:val="28"/>
          <w:szCs w:val="28"/>
        </w:rPr>
        <w:t>ічних працівників визначаються з</w:t>
      </w:r>
      <w:r w:rsidRPr="00B62020">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14:paraId="11F188B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5.7. Трудові відносини регулюються зак</w:t>
      </w:r>
      <w:r w:rsidR="00E83D16">
        <w:rPr>
          <w:rFonts w:ascii="Times New Roman" w:eastAsia="Times New Roman" w:hAnsi="Times New Roman" w:cs="Times New Roman"/>
          <w:color w:val="000000"/>
          <w:sz w:val="28"/>
          <w:szCs w:val="28"/>
        </w:rPr>
        <w:t>онодавством України про працю, з</w:t>
      </w:r>
      <w:r w:rsidRPr="00B62020">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14:paraId="7A171DF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5.8. Педагогічні працівники Закладу мають право:</w:t>
      </w:r>
    </w:p>
    <w:p w14:paraId="63E550C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14:paraId="6F58465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14:paraId="288F815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проводити в установленому порядку науково-дослідну, експериментальну, пошукову роботу;</w:t>
      </w:r>
    </w:p>
    <w:p w14:paraId="2461219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вносити пропозиції щодо поліпшення роботи закладу;</w:t>
      </w:r>
    </w:p>
    <w:p w14:paraId="3D52B94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14:paraId="2999E82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14:paraId="106CDFF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на захист професійної честі та власної гідності;</w:t>
      </w:r>
    </w:p>
    <w:p w14:paraId="3BD8C37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інші права, що не суперечать законодавству України.</w:t>
      </w:r>
    </w:p>
    <w:p w14:paraId="05D0C4E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5.9. Педагогічні працівники Закладу зобов’язані:</w:t>
      </w:r>
    </w:p>
    <w:p w14:paraId="351E2BE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діяти відповідно до Статуту, законів </w:t>
      </w:r>
      <w:r w:rsidR="00E83D16">
        <w:rPr>
          <w:rFonts w:ascii="Times New Roman" w:eastAsia="Times New Roman" w:hAnsi="Times New Roman" w:cs="Times New Roman"/>
          <w:color w:val="000000"/>
          <w:sz w:val="28"/>
          <w:szCs w:val="28"/>
        </w:rPr>
        <w:t xml:space="preserve">України </w:t>
      </w:r>
      <w:r w:rsidRPr="00B62020">
        <w:rPr>
          <w:rFonts w:ascii="Times New Roman" w:eastAsia="Times New Roman" w:hAnsi="Times New Roman" w:cs="Times New Roman"/>
          <w:color w:val="000000"/>
          <w:sz w:val="28"/>
          <w:szCs w:val="28"/>
        </w:rPr>
        <w:t>«Про освіту», «Про дошкільну освіту»</w:t>
      </w:r>
      <w:r w:rsidR="00E83D16">
        <w:rPr>
          <w:rFonts w:ascii="Times New Roman" w:eastAsia="Times New Roman" w:hAnsi="Times New Roman" w:cs="Times New Roman"/>
          <w:color w:val="000000"/>
          <w:sz w:val="28"/>
          <w:szCs w:val="28"/>
        </w:rPr>
        <w:t>;</w:t>
      </w:r>
    </w:p>
    <w:p w14:paraId="61881FC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14:paraId="3E37F8B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дотримуватися педагогічної етики, норм загальнолюдської моралі, поважати гідність дитини та її батьків;</w:t>
      </w:r>
    </w:p>
    <w:p w14:paraId="044DAC7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14:paraId="32DE5A9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1745913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14:paraId="62E0E6A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14:paraId="68FEC38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засіданнях педагогічної ради;</w:t>
      </w:r>
    </w:p>
    <w:p w14:paraId="109F165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w:t>
      </w:r>
      <w:r w:rsidR="00F26382">
        <w:rPr>
          <w:rFonts w:ascii="Times New Roman" w:eastAsia="Times New Roman" w:hAnsi="Times New Roman" w:cs="Times New Roman"/>
          <w:color w:val="000000"/>
          <w:sz w:val="28"/>
          <w:szCs w:val="28"/>
        </w:rPr>
        <w:t>конувати накази, доручення</w:t>
      </w:r>
      <w:r w:rsidRPr="00B62020">
        <w:rPr>
          <w:rFonts w:ascii="Times New Roman" w:eastAsia="Times New Roman" w:hAnsi="Times New Roman" w:cs="Times New Roman"/>
          <w:color w:val="000000"/>
          <w:sz w:val="28"/>
          <w:szCs w:val="28"/>
        </w:rPr>
        <w:t xml:space="preserve"> директора та інші обов’язки, що не суперечать законодавству України;</w:t>
      </w:r>
    </w:p>
    <w:p w14:paraId="4228BF5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14:paraId="3041BEE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14:paraId="6546852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14:paraId="5D6E269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w:t>
      </w:r>
      <w:r w:rsidR="00E83D16">
        <w:rPr>
          <w:rFonts w:ascii="Times New Roman" w:eastAsia="Times New Roman" w:hAnsi="Times New Roman" w:cs="Times New Roman"/>
          <w:color w:val="000000"/>
          <w:sz w:val="28"/>
          <w:szCs w:val="28"/>
        </w:rPr>
        <w:t xml:space="preserve">и відповідно до </w:t>
      </w:r>
      <w:r w:rsidRPr="00B62020">
        <w:rPr>
          <w:rFonts w:ascii="Times New Roman" w:eastAsia="Times New Roman" w:hAnsi="Times New Roman" w:cs="Times New Roman"/>
          <w:color w:val="000000"/>
          <w:sz w:val="28"/>
          <w:szCs w:val="28"/>
        </w:rPr>
        <w:t xml:space="preserve"> Закону України «Про забезпечення санітарного та епідеміологічного благополуччя населення».</w:t>
      </w:r>
    </w:p>
    <w:p w14:paraId="65CA71E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14:paraId="227F791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0F56261B"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14:paraId="770081BE"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14:paraId="697E4F1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14:paraId="2DADAD0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6.2. 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14:paraId="7AD3C6C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6.2. 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14:paraId="297E7779"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6.3. Заклад надає приміщення і забезпечує належні умови для роботи медичного персоналу та проведення лікувально-профілактичних заходів.</w:t>
      </w:r>
    </w:p>
    <w:p w14:paraId="73BA1E11"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14:paraId="46206C7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7.1. У Закладі встановлено: 3-разове харчування.</w:t>
      </w:r>
    </w:p>
    <w:p w14:paraId="64EDAF2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14:paraId="0D644AA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14:paraId="5B917F7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14:paraId="77D440B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14:paraId="24C46F3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w:t>
      </w:r>
      <w:r w:rsidR="00BC59CE">
        <w:rPr>
          <w:rFonts w:ascii="Times New Roman" w:eastAsia="Times New Roman" w:hAnsi="Times New Roman" w:cs="Times New Roman"/>
          <w:color w:val="000000"/>
          <w:sz w:val="28"/>
          <w:szCs w:val="28"/>
        </w:rPr>
        <w:t xml:space="preserve">Чортківської міської </w:t>
      </w:r>
      <w:r w:rsidRPr="00B62020">
        <w:rPr>
          <w:rFonts w:ascii="Times New Roman" w:eastAsia="Times New Roman" w:hAnsi="Times New Roman" w:cs="Times New Roman"/>
          <w:color w:val="000000"/>
          <w:sz w:val="28"/>
          <w:szCs w:val="28"/>
        </w:rPr>
        <w:t>ради за рахунок коштів місцевого бюджету.</w:t>
      </w:r>
    </w:p>
    <w:p w14:paraId="1EEAB79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2D92014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14:paraId="55490B4A"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6E42FCAF"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VIІІ. УПРАВЛІННЯ ЗАКЛАДОМ ДОШКІЛЬНОЇ ОСВІТИ</w:t>
      </w:r>
    </w:p>
    <w:p w14:paraId="1AE4A78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 Органи управління закладом освіти:</w:t>
      </w:r>
    </w:p>
    <w:p w14:paraId="50FAE94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 засновник </w:t>
      </w:r>
      <w:r w:rsidR="0025509A" w:rsidRPr="00B62020">
        <w:rPr>
          <w:rFonts w:ascii="Times New Roman" w:eastAsia="Times New Roman" w:hAnsi="Times New Roman" w:cs="Times New Roman"/>
          <w:color w:val="000000"/>
          <w:sz w:val="28"/>
          <w:szCs w:val="28"/>
        </w:rPr>
        <w:t>–</w:t>
      </w:r>
      <w:r w:rsidRPr="00B62020">
        <w:rPr>
          <w:rFonts w:ascii="Times New Roman" w:eastAsia="Times New Roman" w:hAnsi="Times New Roman" w:cs="Times New Roman"/>
          <w:color w:val="000000"/>
          <w:sz w:val="28"/>
          <w:szCs w:val="28"/>
        </w:rPr>
        <w:t xml:space="preserve"> </w:t>
      </w:r>
      <w:r w:rsidR="0025509A" w:rsidRPr="00B62020">
        <w:rPr>
          <w:rFonts w:ascii="Times New Roman" w:eastAsia="Times New Roman" w:hAnsi="Times New Roman" w:cs="Times New Roman"/>
          <w:color w:val="000000"/>
          <w:sz w:val="28"/>
          <w:szCs w:val="28"/>
        </w:rPr>
        <w:t xml:space="preserve">Чортківська міська </w:t>
      </w:r>
      <w:r w:rsidRPr="00B62020">
        <w:rPr>
          <w:rFonts w:ascii="Times New Roman" w:eastAsia="Times New Roman" w:hAnsi="Times New Roman" w:cs="Times New Roman"/>
          <w:color w:val="000000"/>
          <w:sz w:val="28"/>
          <w:szCs w:val="28"/>
        </w:rPr>
        <w:t xml:space="preserve">рада; </w:t>
      </w:r>
    </w:p>
    <w:p w14:paraId="44D4852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уповноважений орган засновника - </w:t>
      </w:r>
      <w:r w:rsidR="00144041" w:rsidRPr="00B62020">
        <w:rPr>
          <w:rFonts w:ascii="Times New Roman" w:eastAsia="Times New Roman" w:hAnsi="Times New Roman" w:cs="Times New Roman"/>
          <w:color w:val="000000"/>
          <w:sz w:val="28"/>
          <w:szCs w:val="28"/>
        </w:rPr>
        <w:t>управління</w:t>
      </w:r>
      <w:r w:rsidRPr="00B62020">
        <w:rPr>
          <w:rFonts w:ascii="Times New Roman" w:eastAsia="Times New Roman" w:hAnsi="Times New Roman" w:cs="Times New Roman"/>
          <w:color w:val="000000"/>
          <w:sz w:val="28"/>
          <w:szCs w:val="28"/>
        </w:rPr>
        <w:t xml:space="preserve"> освіти</w:t>
      </w:r>
      <w:r w:rsidR="00144041" w:rsidRPr="00B62020">
        <w:rPr>
          <w:rFonts w:ascii="Times New Roman" w:eastAsia="Times New Roman" w:hAnsi="Times New Roman" w:cs="Times New Roman"/>
          <w:color w:val="000000"/>
          <w:sz w:val="28"/>
          <w:szCs w:val="28"/>
        </w:rPr>
        <w:t>, молоді та спорту</w:t>
      </w:r>
      <w:r w:rsidR="0091788D">
        <w:rPr>
          <w:rFonts w:ascii="Times New Roman" w:eastAsia="Times New Roman" w:hAnsi="Times New Roman" w:cs="Times New Roman"/>
          <w:color w:val="000000"/>
          <w:sz w:val="28"/>
          <w:szCs w:val="28"/>
        </w:rPr>
        <w:t xml:space="preserve"> Чортківської міської ради</w:t>
      </w:r>
      <w:r w:rsidRPr="00B62020">
        <w:rPr>
          <w:rFonts w:ascii="Times New Roman" w:eastAsia="Times New Roman" w:hAnsi="Times New Roman" w:cs="Times New Roman"/>
          <w:color w:val="000000"/>
          <w:sz w:val="28"/>
          <w:szCs w:val="28"/>
        </w:rPr>
        <w:t>;</w:t>
      </w:r>
    </w:p>
    <w:p w14:paraId="2805687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колегіальний орган управління Закладу - Педагогічна рада;</w:t>
      </w:r>
    </w:p>
    <w:p w14:paraId="7285464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 керівник Закладу;</w:t>
      </w:r>
    </w:p>
    <w:p w14:paraId="7DE6736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колегіальний орган громадського самоврядування;</w:t>
      </w:r>
    </w:p>
    <w:p w14:paraId="0CE60D4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14:paraId="70978AE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8.2. Засновник Закладу:</w:t>
      </w:r>
    </w:p>
    <w:p w14:paraId="00B85EF1" w14:textId="77777777" w:rsidR="00C249C0" w:rsidRDefault="00B116DA"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14:paraId="3C1EFED2" w14:textId="77777777" w:rsidR="00926372" w:rsidRPr="00B62020" w:rsidRDefault="00926372"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призначає </w:t>
      </w:r>
      <w:r w:rsidR="007C03F4">
        <w:rPr>
          <w:rFonts w:ascii="Times New Roman" w:eastAsia="Times New Roman" w:hAnsi="Times New Roman" w:cs="Times New Roman"/>
          <w:color w:val="000000"/>
          <w:sz w:val="28"/>
          <w:szCs w:val="28"/>
        </w:rPr>
        <w:t xml:space="preserve">на посаду </w:t>
      </w:r>
      <w:r>
        <w:rPr>
          <w:rFonts w:ascii="Times New Roman" w:eastAsia="Times New Roman" w:hAnsi="Times New Roman" w:cs="Times New Roman"/>
          <w:color w:val="000000"/>
          <w:sz w:val="28"/>
          <w:szCs w:val="28"/>
        </w:rPr>
        <w:t>та звільняє</w:t>
      </w:r>
      <w:r w:rsidR="007C03F4">
        <w:rPr>
          <w:rFonts w:ascii="Times New Roman" w:eastAsia="Times New Roman" w:hAnsi="Times New Roman" w:cs="Times New Roman"/>
          <w:color w:val="000000"/>
          <w:sz w:val="28"/>
          <w:szCs w:val="28"/>
        </w:rPr>
        <w:t xml:space="preserve"> з посади</w:t>
      </w:r>
      <w:r>
        <w:rPr>
          <w:rFonts w:ascii="Times New Roman" w:eastAsia="Times New Roman" w:hAnsi="Times New Roman" w:cs="Times New Roman"/>
          <w:color w:val="000000"/>
          <w:sz w:val="28"/>
          <w:szCs w:val="28"/>
        </w:rPr>
        <w:t xml:space="preserve"> керівника Закладу;</w:t>
      </w:r>
    </w:p>
    <w:p w14:paraId="0C228BC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укладає строковий трудовий догові</w:t>
      </w:r>
      <w:r w:rsidR="00547281">
        <w:rPr>
          <w:rFonts w:ascii="Times New Roman" w:eastAsia="Times New Roman" w:hAnsi="Times New Roman" w:cs="Times New Roman"/>
          <w:color w:val="000000"/>
          <w:sz w:val="28"/>
          <w:szCs w:val="28"/>
        </w:rPr>
        <w:t>р (контракт) з керівником Закладу</w:t>
      </w:r>
      <w:r w:rsidR="003C0BD2">
        <w:rPr>
          <w:rFonts w:ascii="Times New Roman" w:eastAsia="Times New Roman" w:hAnsi="Times New Roman" w:cs="Times New Roman"/>
          <w:color w:val="000000"/>
          <w:sz w:val="28"/>
          <w:szCs w:val="28"/>
        </w:rPr>
        <w:t>,</w:t>
      </w:r>
      <w:r w:rsidRPr="00B62020">
        <w:rPr>
          <w:rFonts w:ascii="Times New Roman" w:eastAsia="Times New Roman" w:hAnsi="Times New Roman" w:cs="Times New Roman"/>
          <w:color w:val="000000"/>
          <w:sz w:val="28"/>
          <w:szCs w:val="28"/>
        </w:rPr>
        <w:t xml:space="preserve"> у порядку, визначеному законодавством та установчими документами;</w:t>
      </w:r>
    </w:p>
    <w:p w14:paraId="2458BC7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розриває строковий трудовий договір (контракт) </w:t>
      </w:r>
      <w:r w:rsidR="00547281">
        <w:rPr>
          <w:rFonts w:ascii="Times New Roman" w:eastAsia="Times New Roman" w:hAnsi="Times New Roman" w:cs="Times New Roman"/>
          <w:color w:val="000000"/>
          <w:sz w:val="28"/>
          <w:szCs w:val="28"/>
        </w:rPr>
        <w:t xml:space="preserve">з керівником Закладу </w:t>
      </w:r>
      <w:r w:rsidRPr="00B62020">
        <w:rPr>
          <w:rFonts w:ascii="Times New Roman" w:eastAsia="Times New Roman" w:hAnsi="Times New Roman" w:cs="Times New Roman"/>
          <w:color w:val="000000"/>
          <w:sz w:val="28"/>
          <w:szCs w:val="28"/>
        </w:rPr>
        <w:t>з підстав та у порядку, визначених законодавством</w:t>
      </w:r>
      <w:r w:rsidR="003C0BD2">
        <w:rPr>
          <w:rFonts w:ascii="Times New Roman" w:eastAsia="Times New Roman" w:hAnsi="Times New Roman" w:cs="Times New Roman"/>
          <w:color w:val="000000"/>
          <w:sz w:val="28"/>
          <w:szCs w:val="28"/>
        </w:rPr>
        <w:t>, контрактом</w:t>
      </w:r>
      <w:r w:rsidRPr="00B62020">
        <w:rPr>
          <w:rFonts w:ascii="Times New Roman" w:eastAsia="Times New Roman" w:hAnsi="Times New Roman" w:cs="Times New Roman"/>
          <w:color w:val="000000"/>
          <w:sz w:val="28"/>
          <w:szCs w:val="28"/>
        </w:rPr>
        <w:t xml:space="preserve"> та установчими документами Закладу;</w:t>
      </w:r>
    </w:p>
    <w:p w14:paraId="7B42E80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може ініціювати проведення інституційного аудиту;</w:t>
      </w:r>
    </w:p>
    <w:p w14:paraId="50CC940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5358E7C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14:paraId="14C09F7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14:paraId="3CB1D6A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14:paraId="0D853A7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14:paraId="4B1F85C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8.3. Засновник Закладу зобов’язаний:</w:t>
      </w:r>
    </w:p>
    <w:p w14:paraId="135BC16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4217DA1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14:paraId="2816BBB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14:paraId="0B2C0BA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оприлюднювати інформацію відп</w:t>
      </w:r>
      <w:r w:rsidR="00F242E4">
        <w:rPr>
          <w:rFonts w:ascii="Times New Roman" w:eastAsia="Times New Roman" w:hAnsi="Times New Roman" w:cs="Times New Roman"/>
          <w:color w:val="000000"/>
          <w:sz w:val="28"/>
          <w:szCs w:val="28"/>
        </w:rPr>
        <w:t>овідно до вимог законів</w:t>
      </w:r>
      <w:r w:rsidRPr="00B62020">
        <w:rPr>
          <w:rFonts w:ascii="Times New Roman" w:eastAsia="Times New Roman" w:hAnsi="Times New Roman" w:cs="Times New Roman"/>
          <w:color w:val="000000"/>
          <w:sz w:val="28"/>
          <w:szCs w:val="28"/>
        </w:rPr>
        <w:t xml:space="preserve"> У</w:t>
      </w:r>
      <w:r w:rsidR="00F242E4">
        <w:rPr>
          <w:rFonts w:ascii="Times New Roman" w:eastAsia="Times New Roman" w:hAnsi="Times New Roman" w:cs="Times New Roman"/>
          <w:color w:val="000000"/>
          <w:sz w:val="28"/>
          <w:szCs w:val="28"/>
        </w:rPr>
        <w:t>країни «Про дошкільну освіту»,</w:t>
      </w:r>
      <w:r w:rsidRPr="00B62020">
        <w:rPr>
          <w:rFonts w:ascii="Times New Roman" w:eastAsia="Times New Roman" w:hAnsi="Times New Roman" w:cs="Times New Roman"/>
          <w:color w:val="000000"/>
          <w:sz w:val="28"/>
          <w:szCs w:val="28"/>
        </w:rPr>
        <w:t xml:space="preserve"> «Про освіту», «Про доступ до публічної інформації» та «Про відкритість використання публічних коштів»;</w:t>
      </w:r>
    </w:p>
    <w:p w14:paraId="33C8245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14:paraId="2027F90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8.4. Уповноважений орган: </w:t>
      </w:r>
    </w:p>
    <w:p w14:paraId="388A257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здійснює контроль за дотриманням установчих документів Закладу, визначає форми контролю за діяльністю керівника Закладу;</w:t>
      </w:r>
    </w:p>
    <w:p w14:paraId="26CC137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E1439E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булінгу (цькуванню) в закладі дошкільної освіти;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 </w:t>
      </w:r>
    </w:p>
    <w:p w14:paraId="68FF876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14:paraId="2DF949F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створення у Закладі інклюзивного освітнього середовища, універсального дизайну та розумного пристосування;</w:t>
      </w:r>
    </w:p>
    <w:p w14:paraId="4F97454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затверджує кошторис Закладу в порядку визначеному чинним законодавством;</w:t>
      </w:r>
    </w:p>
    <w:p w14:paraId="79495F4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14:paraId="0ED9004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14:paraId="35EBB95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14:paraId="2F31545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14:paraId="127E118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8.8. Директор Закладу має право:</w:t>
      </w:r>
    </w:p>
    <w:p w14:paraId="09736C8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14:paraId="2C16E33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14:paraId="05167D1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14:paraId="4ACA5863" w14:textId="77777777" w:rsidR="00EE5A47"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4FADB72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14:paraId="5658A0F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14:paraId="21252F3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14:paraId="2A90AC3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приймати рішення з інших питань у межах своїх повноважень, зокрема з питань, не врегульованих законодавством</w:t>
      </w:r>
    </w:p>
    <w:p w14:paraId="0B2AA68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8.9. Директор Закладу зобов’язаний:</w:t>
      </w:r>
    </w:p>
    <w:p w14:paraId="7E432A8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 виконувати вимоги законодавства про дошкільну освіту, а також забезпечувати їх виконання працівниками Закладу;</w:t>
      </w:r>
    </w:p>
    <w:p w14:paraId="71C3AB0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14:paraId="7A84FCB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14:paraId="5ADEE15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планувати та організовувати діяльність Закладу, зокрема фінансово-господарську діяльність;</w:t>
      </w:r>
    </w:p>
    <w:p w14:paraId="3378057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14:paraId="1E75D8C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14:paraId="2A0944F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14:paraId="40A8BF2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14:paraId="24BA372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14:paraId="16E3846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14:paraId="315C239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14:paraId="36CE111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14:paraId="1A72E39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14:paraId="44920D3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14:paraId="3210FBE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забезпечувати відкритість і прозорість діял</w:t>
      </w:r>
      <w:r w:rsidR="00547281">
        <w:rPr>
          <w:rFonts w:ascii="Times New Roman" w:eastAsia="Times New Roman" w:hAnsi="Times New Roman" w:cs="Times New Roman"/>
          <w:color w:val="000000"/>
          <w:sz w:val="28"/>
          <w:szCs w:val="28"/>
        </w:rPr>
        <w:t>ьності Закладу</w:t>
      </w:r>
      <w:r w:rsidRPr="00B62020">
        <w:rPr>
          <w:rFonts w:ascii="Times New Roman" w:eastAsia="Times New Roman" w:hAnsi="Times New Roman" w:cs="Times New Roman"/>
          <w:color w:val="000000"/>
          <w:sz w:val="28"/>
          <w:szCs w:val="28"/>
        </w:rPr>
        <w:t>, зокрема шляхом оприлюднення ін</w:t>
      </w:r>
      <w:r w:rsidR="00547281">
        <w:rPr>
          <w:rFonts w:ascii="Times New Roman" w:eastAsia="Times New Roman" w:hAnsi="Times New Roman" w:cs="Times New Roman"/>
          <w:color w:val="000000"/>
          <w:sz w:val="28"/>
          <w:szCs w:val="28"/>
        </w:rPr>
        <w:t>формації відповідно до вимог</w:t>
      </w:r>
      <w:r w:rsidRPr="00B62020">
        <w:rPr>
          <w:rFonts w:ascii="Times New Roman" w:eastAsia="Times New Roman" w:hAnsi="Times New Roman" w:cs="Times New Roman"/>
          <w:color w:val="000000"/>
          <w:sz w:val="28"/>
          <w:szCs w:val="28"/>
        </w:rPr>
        <w:t xml:space="preserve"> законів України «Про освіту», </w:t>
      </w:r>
      <w:r w:rsidR="00547281">
        <w:rPr>
          <w:rFonts w:ascii="Times New Roman" w:eastAsia="Times New Roman" w:hAnsi="Times New Roman" w:cs="Times New Roman"/>
          <w:color w:val="000000"/>
          <w:sz w:val="28"/>
          <w:szCs w:val="28"/>
        </w:rPr>
        <w:t xml:space="preserve">«Про дошкільну освіту», </w:t>
      </w:r>
      <w:r w:rsidRPr="00B62020">
        <w:rPr>
          <w:rFonts w:ascii="Times New Roman" w:eastAsia="Times New Roman" w:hAnsi="Times New Roman" w:cs="Times New Roman"/>
          <w:color w:val="000000"/>
          <w:sz w:val="28"/>
          <w:szCs w:val="28"/>
        </w:rPr>
        <w:t>«Про доступ до публічної інформації» та «Про відкритість використання публічних коштів»;</w:t>
      </w:r>
    </w:p>
    <w:p w14:paraId="509B898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79F6FE7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організ</w:t>
      </w:r>
      <w:r w:rsidR="00B534C8">
        <w:rPr>
          <w:rFonts w:ascii="Times New Roman" w:eastAsia="Times New Roman" w:hAnsi="Times New Roman" w:cs="Times New Roman"/>
          <w:color w:val="000000"/>
          <w:sz w:val="28"/>
          <w:szCs w:val="28"/>
        </w:rPr>
        <w:t xml:space="preserve">овувати ведення документообігу, </w:t>
      </w:r>
      <w:r w:rsidRPr="00B62020">
        <w:rPr>
          <w:rFonts w:ascii="Times New Roman" w:eastAsia="Times New Roman" w:hAnsi="Times New Roman" w:cs="Times New Roman"/>
          <w:color w:val="000000"/>
          <w:sz w:val="28"/>
          <w:szCs w:val="28"/>
        </w:rPr>
        <w:t>бухгалтерського обліку та звітності з урахуванням вимог засновника та відповідно до законодавства;</w:t>
      </w:r>
    </w:p>
    <w:p w14:paraId="138DFF7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14:paraId="498D599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сприяти здійсненню громадського нагляду (контролю) за діяльністю закладу дошкільної освіти;</w:t>
      </w:r>
    </w:p>
    <w:p w14:paraId="4EB37B0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14:paraId="5684A99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14:paraId="3A6A059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контролювати виконання своїх управлінських рішень.</w:t>
      </w:r>
    </w:p>
    <w:p w14:paraId="1064D9C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14:paraId="080481E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14:paraId="2FF8ABD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8.12. Головою Педагогічної ради є керівник Закладу або за його рішенням вихователь-методист (за згодою).</w:t>
      </w:r>
    </w:p>
    <w:p w14:paraId="71E491D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14:paraId="68BCF82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14:paraId="34887F1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8.15. Педагогічна рада Закладу:</w:t>
      </w:r>
    </w:p>
    <w:p w14:paraId="738001B9" w14:textId="77777777"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8.15.1. С</w:t>
      </w:r>
      <w:r w:rsidR="00B116DA" w:rsidRPr="00B62020">
        <w:rPr>
          <w:rFonts w:ascii="Times New Roman" w:eastAsia="Times New Roman" w:hAnsi="Times New Roman" w:cs="Times New Roman"/>
          <w:color w:val="000000"/>
          <w:sz w:val="28"/>
          <w:szCs w:val="28"/>
        </w:rPr>
        <w:t>хвалює:</w:t>
      </w:r>
    </w:p>
    <w:p w14:paraId="10CEFFC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програму розвитку Закладу;</w:t>
      </w:r>
    </w:p>
    <w:p w14:paraId="703772F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план роботи Закладу на рік;</w:t>
      </w:r>
    </w:p>
    <w:p w14:paraId="1A419F3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правила внутрішнього розпорядку Закладу;</w:t>
      </w:r>
    </w:p>
    <w:p w14:paraId="6285804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положення про внутрішню систему забезпечення якості освіти;</w:t>
      </w:r>
    </w:p>
    <w:p w14:paraId="36981830" w14:textId="77777777"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8.15.2. З</w:t>
      </w:r>
      <w:r w:rsidR="00B116DA" w:rsidRPr="00B62020">
        <w:rPr>
          <w:rFonts w:ascii="Times New Roman" w:eastAsia="Times New Roman" w:hAnsi="Times New Roman" w:cs="Times New Roman"/>
          <w:color w:val="000000"/>
          <w:sz w:val="28"/>
          <w:szCs w:val="28"/>
        </w:rPr>
        <w:t>атверджує план підвищення кваліфікації педагогічних працівників на рік;</w:t>
      </w:r>
    </w:p>
    <w:p w14:paraId="03E4B9D7" w14:textId="77777777"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8.15.3. У</w:t>
      </w:r>
      <w:r w:rsidR="00B116DA" w:rsidRPr="00B62020">
        <w:rPr>
          <w:rFonts w:ascii="Times New Roman" w:eastAsia="Times New Roman" w:hAnsi="Times New Roman" w:cs="Times New Roman"/>
          <w:color w:val="000000"/>
          <w:sz w:val="28"/>
          <w:szCs w:val="28"/>
        </w:rPr>
        <w:t>хвалює рішення про:</w:t>
      </w:r>
    </w:p>
    <w:p w14:paraId="78BA1CC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14:paraId="16EE2C6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14:paraId="4A2A0A8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вдосконалення організації освітнього процесу, створення освітнього середовища;</w:t>
      </w:r>
    </w:p>
    <w:p w14:paraId="49E22C0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14:paraId="04C05D6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визнання результатів підвищення кваліфікації педагогічного працівника у випадках, визначених Законом України «Про освіту»;</w:t>
      </w:r>
    </w:p>
    <w:p w14:paraId="62CC86E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14:paraId="5B60D649" w14:textId="77777777"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8.15.4. Р</w:t>
      </w:r>
      <w:r w:rsidR="00B116DA" w:rsidRPr="00B62020">
        <w:rPr>
          <w:rFonts w:ascii="Times New Roman" w:eastAsia="Times New Roman" w:hAnsi="Times New Roman" w:cs="Times New Roman"/>
          <w:color w:val="000000"/>
          <w:sz w:val="28"/>
          <w:szCs w:val="28"/>
        </w:rPr>
        <w:t>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14:paraId="2D09A47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14:paraId="65F6F29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14:paraId="4DC5A61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14:paraId="3282417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8.17. Піклувальна рада має право:</w:t>
      </w:r>
    </w:p>
    <w:p w14:paraId="4A15212E"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14:paraId="27A6C41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залученню додаткових джерел фінансування;</w:t>
      </w:r>
    </w:p>
    <w:p w14:paraId="43BD932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14:paraId="5AC30F1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ініціювати проведення інституційного аудиту Закладу;</w:t>
      </w:r>
    </w:p>
    <w:p w14:paraId="0827C47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14:paraId="78A90FE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14:paraId="08D2EDE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14:paraId="1EFC7AA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14:paraId="56F91434"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8.20. 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w:t>
      </w:r>
    </w:p>
    <w:p w14:paraId="2C89050E"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IX. ЗАБЕЗПЕЧЕННЯ ЯКОСТІ ДОШКІЛЬНОЇ ОСВІТИ</w:t>
      </w:r>
    </w:p>
    <w:p w14:paraId="1F93AEB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14:paraId="7FA2B15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9.2. Система забезпечення якості дошкільної освіти включає:</w:t>
      </w:r>
    </w:p>
    <w:p w14:paraId="1F7B4BE7" w14:textId="77777777" w:rsidR="00C249C0" w:rsidRPr="00B62020" w:rsidRDefault="001C21E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внутрішню систему забезпечення якості дошкільної освіти;</w:t>
      </w:r>
    </w:p>
    <w:p w14:paraId="581B8DFF" w14:textId="77777777" w:rsidR="00C249C0" w:rsidRPr="00B62020" w:rsidRDefault="001C21E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систему зовнішнього забезпечення якості дошкільної освіти;</w:t>
      </w:r>
    </w:p>
    <w:p w14:paraId="34234881" w14:textId="77777777" w:rsidR="00C249C0" w:rsidRPr="00B62020" w:rsidRDefault="001C21E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14:paraId="48A140A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14:paraId="6D3AEF15" w14:textId="77777777"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14:paraId="08F2E85A" w14:textId="77777777"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організацію освітнього процесу з урахуванням індивідуальних особливостей, потреб і можливостей кожного вихованця;</w:t>
      </w:r>
    </w:p>
    <w:p w14:paraId="69C87193" w14:textId="77777777"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w:t>
      </w:r>
      <w:r w:rsidR="00B116DA" w:rsidRPr="00B62020">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14:paraId="49BA0D09" w14:textId="77777777"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формування культури академічної доброчесності;</w:t>
      </w:r>
    </w:p>
    <w:p w14:paraId="0192FD0C" w14:textId="77777777"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забезпечення ефективної системи управління Закладом;</w:t>
      </w:r>
    </w:p>
    <w:p w14:paraId="7F02629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формування внутрішньої системи моніторингу якості освіти та якості освітньої діяльності.</w:t>
      </w:r>
    </w:p>
    <w:p w14:paraId="198E162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14:paraId="7AF4919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14:paraId="138202E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14:paraId="7DB648D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14:paraId="5515095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14:paraId="23133EAC"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14:paraId="34580295"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14:paraId="2F67ED8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9.8. Контроль за дотриманням закладом дошкільної освіти державних вимог щодо змісту, рівня й обсягу дошкільної осв</w:t>
      </w:r>
      <w:r w:rsidR="00547281">
        <w:rPr>
          <w:rFonts w:ascii="Times New Roman" w:eastAsia="Times New Roman" w:hAnsi="Times New Roman" w:cs="Times New Roman"/>
          <w:color w:val="000000"/>
          <w:sz w:val="28"/>
          <w:szCs w:val="28"/>
        </w:rPr>
        <w:t>іти здійснюється уповноваженим органом</w:t>
      </w:r>
      <w:r w:rsidRPr="00B62020">
        <w:rPr>
          <w:rFonts w:ascii="Times New Roman" w:eastAsia="Times New Roman" w:hAnsi="Times New Roman" w:cs="Times New Roman"/>
          <w:color w:val="000000"/>
          <w:sz w:val="28"/>
          <w:szCs w:val="28"/>
        </w:rPr>
        <w:t>.</w:t>
      </w:r>
    </w:p>
    <w:p w14:paraId="410F9D3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14:paraId="0F0E628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w:t>
      </w:r>
      <w:r w:rsidR="00547281">
        <w:rPr>
          <w:rFonts w:ascii="Times New Roman" w:eastAsia="Times New Roman" w:hAnsi="Times New Roman" w:cs="Times New Roman"/>
          <w:color w:val="000000"/>
          <w:sz w:val="28"/>
          <w:szCs w:val="28"/>
        </w:rPr>
        <w:t xml:space="preserve">віту" з урахуванням вимог </w:t>
      </w:r>
      <w:r w:rsidRPr="00B62020">
        <w:rPr>
          <w:rFonts w:ascii="Times New Roman" w:eastAsia="Times New Roman" w:hAnsi="Times New Roman" w:cs="Times New Roman"/>
          <w:color w:val="000000"/>
          <w:sz w:val="28"/>
          <w:szCs w:val="28"/>
        </w:rPr>
        <w:t>Закону</w:t>
      </w:r>
      <w:r w:rsidR="00547281">
        <w:rPr>
          <w:rFonts w:ascii="Times New Roman" w:eastAsia="Times New Roman" w:hAnsi="Times New Roman" w:cs="Times New Roman"/>
          <w:color w:val="000000"/>
          <w:sz w:val="28"/>
          <w:szCs w:val="28"/>
        </w:rPr>
        <w:t xml:space="preserve"> України «Про дошкільну освіту»</w:t>
      </w:r>
      <w:r w:rsidRPr="00B62020">
        <w:rPr>
          <w:rFonts w:ascii="Times New Roman" w:eastAsia="Times New Roman" w:hAnsi="Times New Roman" w:cs="Times New Roman"/>
          <w:color w:val="000000"/>
          <w:sz w:val="28"/>
          <w:szCs w:val="28"/>
        </w:rPr>
        <w:t xml:space="preserve"> та відповідно до положення, затвердженого центральним органом виконавчої влади у сфері освіти і науки.</w:t>
      </w:r>
    </w:p>
    <w:p w14:paraId="35E5B27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14:paraId="47FBB97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особливостей, визначених Законом України »Про дошкільну освіту», та в порядку, затвердженому Кабінетом Міністрів України.</w:t>
      </w:r>
    </w:p>
    <w:p w14:paraId="1F072CAD"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14:paraId="7149BAE4"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14:paraId="3493B90F"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X. МАЙНО ЗАКЛАДУ ДОШКІЛЬНОЇ ОСВІТИ</w:t>
      </w:r>
    </w:p>
    <w:p w14:paraId="222F549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10.1. 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14:paraId="0CCCB3B2"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14:paraId="241665C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14:paraId="0A4BE415"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14:paraId="1C79AA1C"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14:paraId="027FBBA8" w14:textId="77777777" w:rsidR="003C0512" w:rsidRPr="003C0512" w:rsidRDefault="00B116DA" w:rsidP="003C0512">
      <w:pPr>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3C0512" w:rsidRPr="003C0512">
        <w:rPr>
          <w:rFonts w:ascii="Times New Roman" w:hAnsi="Times New Roman" w:cs="Times New Roman"/>
          <w:sz w:val="28"/>
          <w:szCs w:val="28"/>
        </w:rPr>
        <w:t>. 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14:paraId="794EDA71" w14:textId="77777777" w:rsidR="00C249C0" w:rsidRPr="00B62020" w:rsidRDefault="00B116DA" w:rsidP="003C0512">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11.2. Джерела формування коштів та майна:</w:t>
      </w:r>
    </w:p>
    <w:p w14:paraId="611F2D04"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кошти державного та місцевого бюджетів;</w:t>
      </w:r>
    </w:p>
    <w:p w14:paraId="040EEF1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гранти;</w:t>
      </w:r>
    </w:p>
    <w:p w14:paraId="4BF5EEE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14:paraId="34DB400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інші джерела не заборонені законодавством України.</w:t>
      </w:r>
    </w:p>
    <w:p w14:paraId="5A342F26" w14:textId="77777777" w:rsidR="00C249C0" w:rsidRPr="00B62020" w:rsidRDefault="00B116DA" w:rsidP="003C0512">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11.3.</w:t>
      </w:r>
      <w:r w:rsidR="003C0512">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Порядок документообігу в Закладі визначається його керівником з урахуванням вимог засновника та законодавства.</w:t>
      </w:r>
      <w:r w:rsidR="003C0512" w:rsidRPr="003C0512">
        <w:rPr>
          <w:rFonts w:ascii="Times New Roman" w:eastAsia="Times New Roman" w:hAnsi="Times New Roman" w:cs="Times New Roman"/>
          <w:color w:val="000000"/>
          <w:sz w:val="28"/>
          <w:szCs w:val="28"/>
        </w:rPr>
        <w:t xml:space="preserve"> </w:t>
      </w:r>
    </w:p>
    <w:p w14:paraId="1F01A025" w14:textId="77777777" w:rsidR="00C249C0" w:rsidRPr="00B62020" w:rsidRDefault="003C0512"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11.4</w:t>
      </w:r>
      <w:r w:rsidR="00B116DA" w:rsidRPr="00B62020">
        <w:rPr>
          <w:rFonts w:ascii="Times New Roman" w:eastAsia="Times New Roman" w:hAnsi="Times New Roman" w:cs="Times New Roman"/>
          <w:color w:val="000000"/>
          <w:sz w:val="28"/>
          <w:szCs w:val="28"/>
        </w:rPr>
        <w:t xml:space="preserve">.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погодженням із </w:t>
      </w:r>
      <w:r w:rsidR="00EE1378">
        <w:rPr>
          <w:rFonts w:ascii="Times New Roman" w:eastAsia="Times New Roman" w:hAnsi="Times New Roman" w:cs="Times New Roman"/>
          <w:color w:val="000000"/>
          <w:sz w:val="28"/>
          <w:szCs w:val="28"/>
        </w:rPr>
        <w:t>у</w:t>
      </w:r>
      <w:r w:rsidR="009D00F3">
        <w:rPr>
          <w:rFonts w:ascii="Times New Roman" w:eastAsia="Times New Roman" w:hAnsi="Times New Roman" w:cs="Times New Roman"/>
          <w:color w:val="000000"/>
          <w:sz w:val="28"/>
          <w:szCs w:val="28"/>
        </w:rPr>
        <w:t>повноваже</w:t>
      </w:r>
      <w:r w:rsidR="003B0C98">
        <w:rPr>
          <w:rFonts w:ascii="Times New Roman" w:eastAsia="Times New Roman" w:hAnsi="Times New Roman" w:cs="Times New Roman"/>
          <w:color w:val="000000"/>
          <w:sz w:val="28"/>
          <w:szCs w:val="28"/>
        </w:rPr>
        <w:t>ним органом</w:t>
      </w:r>
      <w:r w:rsidR="00B116DA" w:rsidRPr="00B62020">
        <w:rPr>
          <w:rFonts w:ascii="Times New Roman" w:eastAsia="Times New Roman" w:hAnsi="Times New Roman" w:cs="Times New Roman"/>
          <w:color w:val="000000"/>
          <w:sz w:val="28"/>
          <w:szCs w:val="28"/>
        </w:rPr>
        <w:t>.</w:t>
      </w:r>
    </w:p>
    <w:p w14:paraId="1C696F0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13D5333E"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lastRenderedPageBreak/>
        <w:t>Розділ XІІ. ЛІКВІДАЦІЯ І РЕОРГАНІЗАЦІЯ ЗАКЛАДУ ДОШКІЛЬНОЇ ОСВІТИ</w:t>
      </w:r>
    </w:p>
    <w:p w14:paraId="751B80E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14:paraId="3B2C09C9"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14:paraId="238039F7"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14:paraId="093C795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14:paraId="7007084B"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12.5. У разі ліквідації Закладу його активи передаються Засновником іншому неприбутковому закладу відповідного типу або зараховується до бюджету </w:t>
      </w:r>
      <w:r w:rsidR="00B71F87">
        <w:rPr>
          <w:rFonts w:ascii="Times New Roman" w:eastAsia="Times New Roman" w:hAnsi="Times New Roman" w:cs="Times New Roman"/>
          <w:color w:val="000000"/>
          <w:sz w:val="28"/>
          <w:szCs w:val="28"/>
        </w:rPr>
        <w:t>Чортківської</w:t>
      </w:r>
      <w:r w:rsidRPr="00B62020">
        <w:rPr>
          <w:rFonts w:ascii="Times New Roman" w:eastAsia="Times New Roman" w:hAnsi="Times New Roman" w:cs="Times New Roman"/>
          <w:color w:val="000000"/>
          <w:sz w:val="28"/>
          <w:szCs w:val="28"/>
        </w:rPr>
        <w:t xml:space="preserve"> </w:t>
      </w:r>
      <w:r w:rsidR="00574B26">
        <w:rPr>
          <w:rFonts w:ascii="Times New Roman" w:eastAsia="Times New Roman" w:hAnsi="Times New Roman" w:cs="Times New Roman"/>
          <w:color w:val="000000"/>
          <w:sz w:val="28"/>
          <w:szCs w:val="28"/>
        </w:rPr>
        <w:t xml:space="preserve">міської </w:t>
      </w:r>
      <w:r w:rsidRPr="00B62020">
        <w:rPr>
          <w:rFonts w:ascii="Times New Roman" w:eastAsia="Times New Roman" w:hAnsi="Times New Roman" w:cs="Times New Roman"/>
          <w:color w:val="000000"/>
          <w:sz w:val="28"/>
          <w:szCs w:val="28"/>
        </w:rPr>
        <w:t>територіальної громади.</w:t>
      </w:r>
    </w:p>
    <w:p w14:paraId="58D6065A"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14:paraId="25BE941F"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14:paraId="1B45328B" w14:textId="77777777" w:rsidR="00C249C0" w:rsidRPr="00B62020" w:rsidRDefault="00D43DF4" w:rsidP="00D43DF4">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XIІІ. МІЖНАРОДНЕ</w:t>
      </w:r>
      <w:r w:rsidR="00B116DA" w:rsidRPr="00B62020">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СПІВРОБІТНИЦТВО</w:t>
      </w:r>
    </w:p>
    <w:p w14:paraId="48B0CAB3"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13.1. 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415D0474" w14:textId="77777777"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13.2. Заклад, за </w:t>
      </w:r>
      <w:r w:rsidR="009D6AEC">
        <w:rPr>
          <w:rFonts w:ascii="Times New Roman" w:eastAsia="Times New Roman" w:hAnsi="Times New Roman" w:cs="Times New Roman"/>
          <w:color w:val="000000"/>
          <w:sz w:val="28"/>
          <w:szCs w:val="28"/>
        </w:rPr>
        <w:t>наявності належної матеріально-</w:t>
      </w:r>
      <w:r w:rsidRPr="00B62020">
        <w:rPr>
          <w:rFonts w:ascii="Times New Roman" w:eastAsia="Times New Roman" w:hAnsi="Times New Roman" w:cs="Times New Roman"/>
          <w:color w:val="000000"/>
          <w:sz w:val="28"/>
          <w:szCs w:val="28"/>
        </w:rPr>
        <w:t>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28809E4C" w14:textId="77777777"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XІV. З</w:t>
      </w:r>
      <w:r w:rsidR="00D43DF4">
        <w:rPr>
          <w:rFonts w:ascii="Times New Roman" w:eastAsia="Times New Roman" w:hAnsi="Times New Roman" w:cs="Times New Roman"/>
          <w:b/>
          <w:color w:val="000000"/>
          <w:sz w:val="28"/>
          <w:szCs w:val="28"/>
        </w:rPr>
        <w:t>АКЛЮЧНІ ПОЛОЖЕННЯ</w:t>
      </w:r>
    </w:p>
    <w:p w14:paraId="6945A06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14:paraId="2F2669C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14.2. Зміни та доповнення до цього Статуту набувають чинності після їх реєстрації в установленому законодавством України порядку.</w:t>
      </w:r>
    </w:p>
    <w:p w14:paraId="6FB3D3A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60CB6C88"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770F8687" w14:textId="77777777" w:rsidR="00241DCF" w:rsidRPr="00B62020" w:rsidRDefault="00241DCF" w:rsidP="004D4D79">
      <w:pPr>
        <w:tabs>
          <w:tab w:val="left" w:pos="-3240"/>
        </w:tabs>
        <w:spacing w:after="0" w:line="240" w:lineRule="auto"/>
        <w:ind w:right="140" w:firstLine="567"/>
        <w:jc w:val="both"/>
        <w:rPr>
          <w:rFonts w:ascii="Times New Roman" w:eastAsia="Times New Roman" w:hAnsi="Times New Roman" w:cs="Times New Roman"/>
          <w:sz w:val="28"/>
          <w:szCs w:val="28"/>
          <w:lang w:val="ru-RU" w:eastAsia="ru-RU"/>
        </w:rPr>
      </w:pPr>
      <w:r w:rsidRPr="00B62020">
        <w:rPr>
          <w:rFonts w:ascii="Times New Roman" w:eastAsia="Times New Roman" w:hAnsi="Times New Roman" w:cs="Times New Roman"/>
          <w:b/>
          <w:sz w:val="28"/>
          <w:szCs w:val="28"/>
          <w:lang w:val="ru-RU" w:eastAsia="ru-RU"/>
        </w:rPr>
        <w:t>Секретар міської ради                                                 Ярослав ДЗИНДРА</w:t>
      </w:r>
      <w:r w:rsidRPr="00B62020">
        <w:rPr>
          <w:rFonts w:ascii="Times New Roman" w:eastAsia="Times New Roman" w:hAnsi="Times New Roman" w:cs="Times New Roman"/>
          <w:sz w:val="28"/>
          <w:szCs w:val="28"/>
          <w:lang w:val="ru-RU" w:eastAsia="ru-RU"/>
        </w:rPr>
        <w:t xml:space="preserve">                      </w:t>
      </w:r>
    </w:p>
    <w:p w14:paraId="29A8E32E" w14:textId="77777777" w:rsidR="00C249C0" w:rsidRPr="00B62020" w:rsidRDefault="00C249C0" w:rsidP="004D4D79">
      <w:pPr>
        <w:spacing w:before="20" w:after="0" w:line="240" w:lineRule="auto"/>
        <w:ind w:firstLine="567"/>
        <w:jc w:val="both"/>
        <w:rPr>
          <w:rFonts w:ascii="Times New Roman" w:eastAsia="Times New Roman" w:hAnsi="Times New Roman" w:cs="Times New Roman"/>
          <w:color w:val="000000"/>
          <w:sz w:val="28"/>
          <w:szCs w:val="28"/>
        </w:rPr>
      </w:pPr>
    </w:p>
    <w:p w14:paraId="4F20122F"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1C6670F0"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21077531"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36278FA6" w14:textId="77777777"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26BEABA6" w14:textId="77777777" w:rsidR="00C249C0" w:rsidRPr="00FA3354" w:rsidRDefault="00B116DA" w:rsidP="00FA335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14:paraId="7BCBB8B2" w14:textId="77777777" w:rsidR="00C249C0" w:rsidRPr="00B62020" w:rsidRDefault="00C249C0" w:rsidP="004D4D79">
      <w:pPr>
        <w:spacing w:after="0" w:line="240" w:lineRule="auto"/>
        <w:ind w:firstLine="567"/>
        <w:jc w:val="both"/>
        <w:rPr>
          <w:rFonts w:ascii="Times New Roman" w:hAnsi="Times New Roman" w:cs="Times New Roman"/>
          <w:sz w:val="28"/>
          <w:szCs w:val="28"/>
        </w:rPr>
      </w:pPr>
    </w:p>
    <w:sectPr w:rsidR="00C249C0" w:rsidRPr="00B62020" w:rsidSect="00D43DF4">
      <w:pgSz w:w="11906" w:h="16838"/>
      <w:pgMar w:top="709" w:right="566" w:bottom="426" w:left="1701"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425"/>
  <w:drawingGridHorizontalSpacing w:val="283"/>
  <w:drawingGridVerticalSpacing w:val="283"/>
  <w:characterSpacingControl w:val="doNotCompress"/>
  <w:compat>
    <w:compatSetting w:name="compatibilityMode" w:uri="http://schemas.microsoft.com/office/word" w:val="12"/>
    <w:compatSetting w:name="useWord2013TrackBottomHyphenation" w:uri="http://schemas.microsoft.com/office/word" w:val="1"/>
  </w:compat>
  <w:rsids>
    <w:rsidRoot w:val="00C249C0"/>
    <w:rsid w:val="000643A5"/>
    <w:rsid w:val="00072F06"/>
    <w:rsid w:val="000839F7"/>
    <w:rsid w:val="000951AA"/>
    <w:rsid w:val="000C294F"/>
    <w:rsid w:val="000D60C1"/>
    <w:rsid w:val="000F3664"/>
    <w:rsid w:val="001306DC"/>
    <w:rsid w:val="00132456"/>
    <w:rsid w:val="00134E84"/>
    <w:rsid w:val="00144041"/>
    <w:rsid w:val="00145CD8"/>
    <w:rsid w:val="00190AAC"/>
    <w:rsid w:val="00192507"/>
    <w:rsid w:val="00196633"/>
    <w:rsid w:val="001A6605"/>
    <w:rsid w:val="001C21EA"/>
    <w:rsid w:val="001D3064"/>
    <w:rsid w:val="00241DCF"/>
    <w:rsid w:val="00252769"/>
    <w:rsid w:val="0025509A"/>
    <w:rsid w:val="002C6B3C"/>
    <w:rsid w:val="00374424"/>
    <w:rsid w:val="003849F4"/>
    <w:rsid w:val="0038511C"/>
    <w:rsid w:val="003B0C98"/>
    <w:rsid w:val="003C0512"/>
    <w:rsid w:val="003C0BD2"/>
    <w:rsid w:val="00441E34"/>
    <w:rsid w:val="004842DF"/>
    <w:rsid w:val="004B2E06"/>
    <w:rsid w:val="004D4D79"/>
    <w:rsid w:val="00501181"/>
    <w:rsid w:val="0052746E"/>
    <w:rsid w:val="0053473B"/>
    <w:rsid w:val="00547281"/>
    <w:rsid w:val="00574B26"/>
    <w:rsid w:val="0059726D"/>
    <w:rsid w:val="005A375E"/>
    <w:rsid w:val="005E28B8"/>
    <w:rsid w:val="005F096C"/>
    <w:rsid w:val="005F171A"/>
    <w:rsid w:val="006217DF"/>
    <w:rsid w:val="007056A2"/>
    <w:rsid w:val="00774209"/>
    <w:rsid w:val="007C03F4"/>
    <w:rsid w:val="00851F1D"/>
    <w:rsid w:val="008B3082"/>
    <w:rsid w:val="008D11B1"/>
    <w:rsid w:val="008E5FDD"/>
    <w:rsid w:val="008F7C64"/>
    <w:rsid w:val="0091788D"/>
    <w:rsid w:val="00926372"/>
    <w:rsid w:val="009449E2"/>
    <w:rsid w:val="009D00F3"/>
    <w:rsid w:val="009D6AEC"/>
    <w:rsid w:val="00AA5406"/>
    <w:rsid w:val="00AB0F57"/>
    <w:rsid w:val="00AD1C0F"/>
    <w:rsid w:val="00B06F9A"/>
    <w:rsid w:val="00B116DA"/>
    <w:rsid w:val="00B5270D"/>
    <w:rsid w:val="00B534C8"/>
    <w:rsid w:val="00B54AB2"/>
    <w:rsid w:val="00B62020"/>
    <w:rsid w:val="00B71F87"/>
    <w:rsid w:val="00BC59CE"/>
    <w:rsid w:val="00C249C0"/>
    <w:rsid w:val="00C33484"/>
    <w:rsid w:val="00CA34E1"/>
    <w:rsid w:val="00CD66FA"/>
    <w:rsid w:val="00D20060"/>
    <w:rsid w:val="00D43DF4"/>
    <w:rsid w:val="00D934DB"/>
    <w:rsid w:val="00DA1386"/>
    <w:rsid w:val="00DB3F39"/>
    <w:rsid w:val="00DC30EE"/>
    <w:rsid w:val="00DF3C20"/>
    <w:rsid w:val="00E74F82"/>
    <w:rsid w:val="00E83D16"/>
    <w:rsid w:val="00E87C19"/>
    <w:rsid w:val="00EE1378"/>
    <w:rsid w:val="00EE5A47"/>
    <w:rsid w:val="00F01B05"/>
    <w:rsid w:val="00F0704B"/>
    <w:rsid w:val="00F242E4"/>
    <w:rsid w:val="00F2565A"/>
    <w:rsid w:val="00F26382"/>
    <w:rsid w:val="00F87DC7"/>
    <w:rsid w:val="00FA3354"/>
    <w:rsid w:val="00FE69B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9C06"/>
  <w15:docId w15:val="{2420E995-951D-4F61-BC82-CD20BDB8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9B0"/>
  </w:style>
  <w:style w:type="paragraph" w:styleId="1">
    <w:name w:val="heading 1"/>
    <w:basedOn w:val="a"/>
    <w:next w:val="a"/>
    <w:qFormat/>
    <w:rsid w:val="00FE69B0"/>
    <w:pPr>
      <w:keepNext/>
      <w:keepLines/>
      <w:spacing w:before="480" w:after="120"/>
      <w:outlineLvl w:val="0"/>
    </w:pPr>
    <w:rPr>
      <w:b/>
      <w:sz w:val="48"/>
      <w:szCs w:val="48"/>
    </w:rPr>
  </w:style>
  <w:style w:type="paragraph" w:styleId="2">
    <w:name w:val="heading 2"/>
    <w:basedOn w:val="a"/>
    <w:next w:val="a"/>
    <w:qFormat/>
    <w:rsid w:val="00FE69B0"/>
    <w:pPr>
      <w:keepNext/>
      <w:keepLines/>
      <w:spacing w:before="360" w:after="80"/>
      <w:outlineLvl w:val="1"/>
    </w:pPr>
    <w:rPr>
      <w:b/>
      <w:sz w:val="36"/>
      <w:szCs w:val="36"/>
    </w:rPr>
  </w:style>
  <w:style w:type="paragraph" w:styleId="3">
    <w:name w:val="heading 3"/>
    <w:basedOn w:val="a"/>
    <w:next w:val="a"/>
    <w:qFormat/>
    <w:rsid w:val="00FE69B0"/>
    <w:pPr>
      <w:keepNext/>
      <w:keepLines/>
      <w:spacing w:before="280" w:after="80"/>
      <w:outlineLvl w:val="2"/>
    </w:pPr>
    <w:rPr>
      <w:b/>
      <w:sz w:val="28"/>
      <w:szCs w:val="28"/>
    </w:rPr>
  </w:style>
  <w:style w:type="paragraph" w:styleId="4">
    <w:name w:val="heading 4"/>
    <w:basedOn w:val="a"/>
    <w:next w:val="a"/>
    <w:qFormat/>
    <w:rsid w:val="00FE69B0"/>
    <w:pPr>
      <w:keepNext/>
      <w:keepLines/>
      <w:spacing w:before="240" w:after="40"/>
      <w:outlineLvl w:val="3"/>
    </w:pPr>
    <w:rPr>
      <w:b/>
    </w:rPr>
  </w:style>
  <w:style w:type="paragraph" w:styleId="5">
    <w:name w:val="heading 5"/>
    <w:basedOn w:val="a"/>
    <w:next w:val="a"/>
    <w:qFormat/>
    <w:rsid w:val="00FE69B0"/>
    <w:pPr>
      <w:keepNext/>
      <w:keepLines/>
      <w:spacing w:before="220" w:after="40"/>
      <w:outlineLvl w:val="4"/>
    </w:pPr>
    <w:rPr>
      <w:b/>
      <w:sz w:val="22"/>
      <w:szCs w:val="22"/>
    </w:rPr>
  </w:style>
  <w:style w:type="paragraph" w:styleId="6">
    <w:name w:val="heading 6"/>
    <w:basedOn w:val="a"/>
    <w:next w:val="a"/>
    <w:qFormat/>
    <w:rsid w:val="00FE69B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FE69B0"/>
    <w:pPr>
      <w:keepNext/>
      <w:keepLines/>
      <w:spacing w:before="480" w:after="120"/>
    </w:pPr>
    <w:rPr>
      <w:b/>
      <w:sz w:val="72"/>
      <w:szCs w:val="72"/>
    </w:rPr>
  </w:style>
  <w:style w:type="paragraph" w:styleId="a4">
    <w:name w:val="Subtitle"/>
    <w:basedOn w:val="a"/>
    <w:next w:val="a"/>
    <w:qFormat/>
    <w:rsid w:val="00FE69B0"/>
    <w:pPr>
      <w:keepNext/>
      <w:keepLines/>
      <w:spacing w:before="360" w:after="80"/>
    </w:pPr>
    <w:rPr>
      <w:rFonts w:ascii="Georgia" w:eastAsia="Georgia" w:hAnsi="Georgia" w:cs="Georgia"/>
      <w:i/>
      <w:color w:val="666666"/>
      <w:sz w:val="48"/>
      <w:szCs w:val="48"/>
    </w:rPr>
  </w:style>
  <w:style w:type="character" w:styleId="a5">
    <w:name w:val="Strong"/>
    <w:basedOn w:val="a0"/>
    <w:uiPriority w:val="22"/>
    <w:qFormat/>
    <w:rsid w:val="00145C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6480</Words>
  <Characters>45497</Characters>
  <Application>Microsoft Office Word</Application>
  <DocSecurity>0</DocSecurity>
  <Lines>947</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Ярослав Дзиндра</cp:lastModifiedBy>
  <cp:revision>14</cp:revision>
  <cp:lastPrinted>2026-06-22T06:41:00Z</cp:lastPrinted>
  <dcterms:created xsi:type="dcterms:W3CDTF">2026-06-10T10:02:00Z</dcterms:created>
  <dcterms:modified xsi:type="dcterms:W3CDTF">2026-07-30T06:14:00Z</dcterms:modified>
</cp:coreProperties>
</file>