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486"/>
        <w:gridCol w:w="4802"/>
      </w:tblGrid>
      <w:tr w:rsidR="00F779CF" w14:paraId="6C735C59" w14:textId="77777777">
        <w:trPr>
          <w:trHeight w:val="1560"/>
        </w:trPr>
        <w:tc>
          <w:tcPr>
            <w:tcW w:w="4678" w:type="dxa"/>
          </w:tcPr>
          <w:p w14:paraId="4EF1CD8B" w14:textId="77777777" w:rsidR="00F779CF" w:rsidRDefault="00F779CF">
            <w:pPr>
              <w:textAlignment w:val="baseline"/>
              <w:rPr>
                <w:rFonts w:ascii="Times New Roman" w:eastAsia="SimSun" w:hAnsi="Times New Roman" w:cs="Times New Roman"/>
                <w:b/>
                <w:kern w:val="3"/>
                <w:sz w:val="28"/>
                <w:szCs w:val="28"/>
                <w:lang w:bidi="hi-IN"/>
              </w:rPr>
            </w:pPr>
          </w:p>
        </w:tc>
        <w:tc>
          <w:tcPr>
            <w:tcW w:w="4960" w:type="dxa"/>
          </w:tcPr>
          <w:p w14:paraId="2D673BF1" w14:textId="25A6556C" w:rsidR="00F779CF" w:rsidRDefault="00A83AE8">
            <w:pPr>
              <w:jc w:val="both"/>
              <w:textAlignment w:val="baseline"/>
              <w:rPr>
                <w:rFonts w:ascii="Times New Roman" w:eastAsia="SimSun" w:hAnsi="Times New Roman" w:cs="Times New Roman"/>
                <w:kern w:val="3"/>
                <w:sz w:val="28"/>
                <w:szCs w:val="28"/>
                <w:lang w:bidi="hi-IN"/>
              </w:rPr>
            </w:pPr>
            <w:r>
              <w:rPr>
                <w:rFonts w:ascii="Times New Roman" w:hAnsi="Times New Roman" w:cs="Times New Roman"/>
                <w:b/>
                <w:sz w:val="28"/>
                <w:szCs w:val="28"/>
              </w:rPr>
              <w:t>Додаток 9</w:t>
            </w:r>
            <w:r w:rsidR="00E639AB" w:rsidRPr="008D11B1">
              <w:rPr>
                <w:rFonts w:ascii="Times New Roman" w:hAnsi="Times New Roman" w:cs="Times New Roman"/>
                <w:b/>
                <w:sz w:val="28"/>
                <w:szCs w:val="28"/>
              </w:rPr>
              <w:tab/>
            </w:r>
            <w:r w:rsidR="00E639AB" w:rsidRPr="008D11B1">
              <w:rPr>
                <w:rFonts w:ascii="Times New Roman" w:hAnsi="Times New Roman" w:cs="Times New Roman"/>
                <w:b/>
                <w:sz w:val="28"/>
                <w:szCs w:val="28"/>
              </w:rPr>
              <w:tab/>
            </w:r>
            <w:r w:rsidR="00E639AB" w:rsidRPr="008D11B1">
              <w:rPr>
                <w:rFonts w:ascii="Times New Roman" w:hAnsi="Times New Roman" w:cs="Times New Roman"/>
                <w:b/>
                <w:sz w:val="28"/>
                <w:szCs w:val="28"/>
              </w:rPr>
              <w:tab/>
            </w:r>
            <w:r w:rsidR="00E639AB" w:rsidRPr="008D11B1">
              <w:rPr>
                <w:rFonts w:ascii="Times New Roman" w:hAnsi="Times New Roman" w:cs="Times New Roman"/>
                <w:b/>
                <w:sz w:val="28"/>
                <w:szCs w:val="28"/>
              </w:rPr>
              <w:tab/>
              <w:t xml:space="preserve">                 </w:t>
            </w:r>
            <w:r w:rsidR="00E639AB">
              <w:rPr>
                <w:rFonts w:ascii="Times New Roman" w:hAnsi="Times New Roman" w:cs="Times New Roman"/>
                <w:b/>
                <w:sz w:val="28"/>
                <w:szCs w:val="28"/>
              </w:rPr>
              <w:t xml:space="preserve">                                                                       </w:t>
            </w:r>
            <w:r w:rsidR="00E639AB" w:rsidRPr="008D11B1">
              <w:rPr>
                <w:rFonts w:ascii="Times New Roman" w:hAnsi="Times New Roman" w:cs="Times New Roman"/>
                <w:b/>
                <w:sz w:val="28"/>
                <w:szCs w:val="28"/>
              </w:rPr>
              <w:t>до рішення міської ради</w:t>
            </w:r>
            <w:r w:rsidR="00E639AB">
              <w:rPr>
                <w:rFonts w:ascii="Times New Roman" w:hAnsi="Times New Roman" w:cs="Times New Roman"/>
                <w:b/>
                <w:sz w:val="28"/>
                <w:szCs w:val="28"/>
              </w:rPr>
              <w:tab/>
              <w:t xml:space="preserve">                                                                                                           </w:t>
            </w:r>
            <w:r w:rsidR="00863825">
              <w:rPr>
                <w:rFonts w:ascii="Times New Roman" w:hAnsi="Times New Roman" w:cs="Times New Roman"/>
                <w:b/>
                <w:sz w:val="28"/>
                <w:szCs w:val="28"/>
              </w:rPr>
              <w:t xml:space="preserve">від </w:t>
            </w:r>
            <w:r w:rsidR="007A3E21">
              <w:rPr>
                <w:rFonts w:ascii="Times New Roman" w:hAnsi="Times New Roman" w:cs="Times New Roman"/>
                <w:b/>
                <w:sz w:val="28"/>
                <w:szCs w:val="28"/>
              </w:rPr>
              <w:t xml:space="preserve">28 липня </w:t>
            </w:r>
            <w:r w:rsidR="00E639AB" w:rsidRPr="008D11B1">
              <w:rPr>
                <w:rFonts w:ascii="Times New Roman" w:hAnsi="Times New Roman" w:cs="Times New Roman"/>
                <w:b/>
                <w:sz w:val="28"/>
                <w:szCs w:val="28"/>
              </w:rPr>
              <w:t>2026 року №</w:t>
            </w:r>
            <w:r w:rsidR="007A3E21">
              <w:rPr>
                <w:rFonts w:ascii="Times New Roman" w:hAnsi="Times New Roman" w:cs="Times New Roman"/>
                <w:b/>
                <w:sz w:val="28"/>
                <w:szCs w:val="28"/>
              </w:rPr>
              <w:t>3108</w:t>
            </w:r>
          </w:p>
        </w:tc>
      </w:tr>
    </w:tbl>
    <w:p w14:paraId="20AAAD55" w14:textId="77777777" w:rsidR="00F779CF" w:rsidRDefault="00F779CF">
      <w:pPr>
        <w:ind w:left="4700"/>
        <w:rPr>
          <w:rFonts w:ascii="Times New Roman" w:hAnsi="Times New Roman" w:cs="Times New Roman"/>
          <w:color w:val="000000"/>
          <w:sz w:val="28"/>
          <w:szCs w:val="28"/>
          <w:shd w:val="clear" w:color="auto" w:fill="FFFFFF"/>
        </w:rPr>
      </w:pPr>
    </w:p>
    <w:p w14:paraId="4EC8580A" w14:textId="77777777" w:rsidR="00F779CF" w:rsidRDefault="00F779CF">
      <w:pPr>
        <w:ind w:left="4700"/>
        <w:rPr>
          <w:rFonts w:ascii="Times New Roman" w:hAnsi="Times New Roman" w:cs="Times New Roman"/>
          <w:color w:val="000000"/>
          <w:sz w:val="28"/>
          <w:szCs w:val="28"/>
          <w:shd w:val="clear" w:color="auto" w:fill="FFFFFF"/>
        </w:rPr>
      </w:pPr>
    </w:p>
    <w:p w14:paraId="76E66061" w14:textId="77777777" w:rsidR="00F779CF" w:rsidRDefault="00F779CF">
      <w:pPr>
        <w:ind w:right="-81"/>
        <w:jc w:val="both"/>
        <w:rPr>
          <w:rFonts w:ascii="Times New Roman" w:hAnsi="Times New Roman" w:cs="Times New Roman"/>
          <w:sz w:val="28"/>
        </w:rPr>
      </w:pPr>
    </w:p>
    <w:p w14:paraId="7F0C66E4" w14:textId="77777777" w:rsidR="00F779CF" w:rsidRDefault="00F779CF">
      <w:pPr>
        <w:ind w:right="-81"/>
        <w:jc w:val="both"/>
        <w:rPr>
          <w:rFonts w:ascii="Times New Roman" w:hAnsi="Times New Roman" w:cs="Times New Roman"/>
          <w:sz w:val="28"/>
        </w:rPr>
      </w:pPr>
    </w:p>
    <w:p w14:paraId="19D42A33" w14:textId="77777777" w:rsidR="00F779CF" w:rsidRDefault="00FC04D9">
      <w:pPr>
        <w:suppressAutoHyphens/>
        <w:jc w:val="center"/>
        <w:textAlignment w:val="baseline"/>
        <w:rPr>
          <w:rFonts w:ascii="Times New Roman" w:eastAsia="Calibri" w:hAnsi="Times New Roman" w:cs="Times New Roman"/>
          <w:b/>
          <w:kern w:val="3"/>
          <w:sz w:val="48"/>
          <w:szCs w:val="48"/>
          <w:lang w:bidi="hi-IN"/>
        </w:rPr>
      </w:pPr>
      <w:r>
        <w:rPr>
          <w:rFonts w:ascii="Times New Roman" w:eastAsia="Calibri" w:hAnsi="Times New Roman" w:cs="Times New Roman"/>
          <w:b/>
          <w:kern w:val="3"/>
          <w:sz w:val="72"/>
          <w:szCs w:val="72"/>
          <w:lang w:bidi="hi-IN"/>
        </w:rPr>
        <w:t>С Т А Т У Т</w:t>
      </w:r>
    </w:p>
    <w:p w14:paraId="7B639342" w14:textId="77777777" w:rsidR="00F779CF" w:rsidRDefault="00FC04D9">
      <w:pPr>
        <w:suppressAutoHyphens/>
        <w:jc w:val="center"/>
        <w:textAlignment w:val="baseline"/>
        <w:rPr>
          <w:rFonts w:ascii="Times New Roman" w:eastAsia="Calibri" w:hAnsi="Times New Roman" w:cs="Times New Roman"/>
          <w:b/>
          <w:kern w:val="3"/>
          <w:sz w:val="48"/>
          <w:szCs w:val="48"/>
          <w:lang w:bidi="hi-IN"/>
        </w:rPr>
      </w:pPr>
      <w:r>
        <w:rPr>
          <w:rFonts w:ascii="Times New Roman" w:eastAsia="Calibri" w:hAnsi="Times New Roman" w:cs="Times New Roman"/>
          <w:b/>
          <w:kern w:val="3"/>
          <w:sz w:val="48"/>
          <w:szCs w:val="48"/>
          <w:lang w:bidi="hi-IN"/>
        </w:rPr>
        <w:t xml:space="preserve">Закладу дошкільної освіти №7 Чортківської міської ради </w:t>
      </w:r>
    </w:p>
    <w:p w14:paraId="361535AD" w14:textId="77777777" w:rsidR="00F779CF" w:rsidRDefault="00FC04D9">
      <w:pPr>
        <w:suppressAutoHyphens/>
        <w:jc w:val="center"/>
        <w:textAlignment w:val="baseline"/>
        <w:rPr>
          <w:rFonts w:ascii="Times New Roman" w:eastAsia="Calibri" w:hAnsi="Times New Roman" w:cs="Times New Roman"/>
          <w:b/>
          <w:kern w:val="3"/>
          <w:sz w:val="48"/>
          <w:szCs w:val="48"/>
          <w:lang w:bidi="hi-IN"/>
        </w:rPr>
      </w:pPr>
      <w:r>
        <w:rPr>
          <w:rFonts w:ascii="Times New Roman" w:eastAsia="Calibri" w:hAnsi="Times New Roman" w:cs="Times New Roman"/>
          <w:b/>
          <w:kern w:val="3"/>
          <w:sz w:val="48"/>
          <w:szCs w:val="48"/>
          <w:lang w:bidi="hi-IN"/>
        </w:rPr>
        <w:t>Тернопільської області</w:t>
      </w:r>
    </w:p>
    <w:p w14:paraId="66B8FA7F" w14:textId="77777777" w:rsidR="00F779CF" w:rsidRDefault="00F779CF">
      <w:pPr>
        <w:suppressAutoHyphens/>
        <w:textAlignment w:val="baseline"/>
        <w:rPr>
          <w:rFonts w:ascii="Times New Roman" w:eastAsia="Calibri" w:hAnsi="Times New Roman" w:cs="Times New Roman"/>
          <w:b/>
          <w:bCs/>
          <w:kern w:val="3"/>
          <w:sz w:val="36"/>
          <w:szCs w:val="36"/>
          <w:lang w:bidi="hi-IN"/>
        </w:rPr>
      </w:pPr>
    </w:p>
    <w:p w14:paraId="616ED35E" w14:textId="77777777" w:rsidR="00F779CF" w:rsidRDefault="00E639AB">
      <w:pPr>
        <w:suppressAutoHyphens/>
        <w:jc w:val="center"/>
        <w:textAlignment w:val="baseline"/>
        <w:rPr>
          <w:rFonts w:ascii="Times New Roman" w:eastAsia="Calibri" w:hAnsi="Times New Roman" w:cs="Times New Roman"/>
          <w:b/>
          <w:bCs/>
          <w:kern w:val="3"/>
          <w:sz w:val="36"/>
          <w:szCs w:val="36"/>
          <w:lang w:bidi="hi-IN"/>
        </w:rPr>
      </w:pPr>
      <w:r>
        <w:rPr>
          <w:rFonts w:ascii="Times New Roman" w:eastAsia="Calibri" w:hAnsi="Times New Roman" w:cs="Times New Roman"/>
          <w:b/>
          <w:bCs/>
          <w:kern w:val="3"/>
          <w:sz w:val="36"/>
          <w:szCs w:val="36"/>
          <w:lang w:bidi="hi-IN"/>
        </w:rPr>
        <w:t>(</w:t>
      </w:r>
      <w:r w:rsidR="00FC04D9">
        <w:rPr>
          <w:rFonts w:ascii="Times New Roman" w:eastAsia="Calibri" w:hAnsi="Times New Roman" w:cs="Times New Roman"/>
          <w:b/>
          <w:bCs/>
          <w:kern w:val="3"/>
          <w:sz w:val="36"/>
          <w:szCs w:val="36"/>
          <w:lang w:bidi="hi-IN"/>
        </w:rPr>
        <w:t>нова редакція)</w:t>
      </w:r>
    </w:p>
    <w:p w14:paraId="73AFB94D" w14:textId="77777777" w:rsidR="00F779CF" w:rsidRDefault="00F779CF">
      <w:pPr>
        <w:suppressAutoHyphens/>
        <w:jc w:val="both"/>
        <w:textAlignment w:val="baseline"/>
        <w:rPr>
          <w:rFonts w:ascii="Times New Roman" w:eastAsia="Calibri" w:hAnsi="Times New Roman" w:cs="Times New Roman"/>
          <w:kern w:val="3"/>
          <w:sz w:val="28"/>
          <w:szCs w:val="28"/>
          <w:lang w:bidi="hi-IN"/>
        </w:rPr>
      </w:pPr>
    </w:p>
    <w:p w14:paraId="3764BE5A" w14:textId="77777777" w:rsidR="00F779CF" w:rsidRDefault="00F779CF">
      <w:pPr>
        <w:suppressAutoHyphens/>
        <w:jc w:val="center"/>
        <w:textAlignment w:val="baseline"/>
        <w:rPr>
          <w:rFonts w:ascii="Times New Roman" w:eastAsia="Calibri" w:hAnsi="Times New Roman" w:cs="Times New Roman"/>
          <w:kern w:val="3"/>
          <w:sz w:val="28"/>
          <w:szCs w:val="28"/>
          <w:lang w:bidi="hi-IN"/>
        </w:rPr>
      </w:pPr>
    </w:p>
    <w:p w14:paraId="2EE75472" w14:textId="77777777" w:rsidR="00F779CF" w:rsidRDefault="00F779CF">
      <w:pPr>
        <w:suppressAutoHyphens/>
        <w:jc w:val="center"/>
        <w:textAlignment w:val="baseline"/>
        <w:rPr>
          <w:rFonts w:ascii="Times New Roman" w:eastAsia="Calibri" w:hAnsi="Times New Roman" w:cs="Times New Roman"/>
          <w:kern w:val="3"/>
          <w:sz w:val="28"/>
          <w:szCs w:val="28"/>
          <w:lang w:bidi="hi-IN"/>
        </w:rPr>
      </w:pPr>
    </w:p>
    <w:p w14:paraId="7B9F5368" w14:textId="77777777" w:rsidR="00F779CF" w:rsidRDefault="00F779CF">
      <w:pPr>
        <w:suppressAutoHyphens/>
        <w:jc w:val="center"/>
        <w:textAlignment w:val="baseline"/>
        <w:rPr>
          <w:rFonts w:ascii="Times New Roman" w:eastAsia="Calibri" w:hAnsi="Times New Roman" w:cs="Times New Roman"/>
          <w:kern w:val="3"/>
          <w:sz w:val="28"/>
          <w:szCs w:val="28"/>
          <w:lang w:bidi="hi-IN"/>
        </w:rPr>
      </w:pPr>
    </w:p>
    <w:p w14:paraId="2A4FAD40" w14:textId="77777777" w:rsidR="00F779CF" w:rsidRDefault="00F779CF">
      <w:pPr>
        <w:suppressAutoHyphens/>
        <w:jc w:val="both"/>
        <w:textAlignment w:val="baseline"/>
        <w:rPr>
          <w:rFonts w:ascii="Times New Roman" w:eastAsia="Calibri" w:hAnsi="Times New Roman" w:cs="Times New Roman"/>
          <w:kern w:val="3"/>
          <w:sz w:val="28"/>
          <w:szCs w:val="28"/>
          <w:lang w:bidi="hi-IN"/>
        </w:rPr>
      </w:pPr>
    </w:p>
    <w:p w14:paraId="4DB63C74" w14:textId="77777777" w:rsidR="00F779CF" w:rsidRDefault="00F779CF">
      <w:pPr>
        <w:suppressAutoHyphens/>
        <w:jc w:val="both"/>
        <w:textAlignment w:val="baseline"/>
        <w:rPr>
          <w:rFonts w:ascii="Times New Roman" w:eastAsia="Calibri" w:hAnsi="Times New Roman" w:cs="Times New Roman"/>
          <w:kern w:val="3"/>
          <w:sz w:val="28"/>
          <w:szCs w:val="28"/>
          <w:lang w:bidi="hi-IN"/>
        </w:rPr>
      </w:pPr>
    </w:p>
    <w:p w14:paraId="6339FD90" w14:textId="77777777" w:rsidR="00F779CF" w:rsidRDefault="00F779CF">
      <w:pPr>
        <w:suppressAutoHyphens/>
        <w:jc w:val="both"/>
        <w:textAlignment w:val="baseline"/>
        <w:rPr>
          <w:rFonts w:ascii="Times New Roman" w:eastAsia="Calibri" w:hAnsi="Times New Roman" w:cs="Times New Roman"/>
          <w:kern w:val="3"/>
          <w:sz w:val="28"/>
          <w:szCs w:val="28"/>
          <w:lang w:bidi="hi-IN"/>
        </w:rPr>
      </w:pPr>
    </w:p>
    <w:p w14:paraId="42C16BD5" w14:textId="77777777" w:rsidR="00F779CF" w:rsidRDefault="00F779CF">
      <w:pPr>
        <w:suppressAutoHyphens/>
        <w:jc w:val="center"/>
        <w:textAlignment w:val="baseline"/>
        <w:rPr>
          <w:rFonts w:ascii="Times New Roman" w:eastAsia="Calibri" w:hAnsi="Times New Roman" w:cs="Times New Roman"/>
          <w:b/>
          <w:kern w:val="3"/>
          <w:sz w:val="28"/>
          <w:szCs w:val="28"/>
          <w:lang w:bidi="hi-IN"/>
        </w:rPr>
      </w:pPr>
    </w:p>
    <w:p w14:paraId="1152A126" w14:textId="77777777" w:rsidR="00E639AB" w:rsidRDefault="00E639AB">
      <w:pPr>
        <w:suppressAutoHyphens/>
        <w:jc w:val="center"/>
        <w:textAlignment w:val="baseline"/>
        <w:rPr>
          <w:rFonts w:ascii="Times New Roman" w:eastAsia="Calibri" w:hAnsi="Times New Roman" w:cs="Times New Roman"/>
          <w:b/>
          <w:kern w:val="3"/>
          <w:sz w:val="28"/>
          <w:szCs w:val="28"/>
          <w:lang w:bidi="hi-IN"/>
        </w:rPr>
      </w:pPr>
    </w:p>
    <w:p w14:paraId="29FCEF52" w14:textId="77777777" w:rsidR="00F779CF" w:rsidRDefault="00FC04D9" w:rsidP="00E639AB">
      <w:pPr>
        <w:spacing w:before="20" w:after="20"/>
        <w:jc w:val="center"/>
        <w:rPr>
          <w:rFonts w:ascii="Times New Roman" w:eastAsia="Times New Roman" w:hAnsi="Times New Roman" w:cs="Times New Roman"/>
          <w:color w:val="000000"/>
          <w:sz w:val="28"/>
          <w:szCs w:val="28"/>
        </w:rPr>
      </w:pPr>
      <w:r>
        <w:rPr>
          <w:rFonts w:ascii="Times New Roman" w:eastAsia="Calibri" w:hAnsi="Times New Roman" w:cs="Times New Roman"/>
          <w:b/>
          <w:kern w:val="3"/>
          <w:sz w:val="28"/>
          <w:szCs w:val="28"/>
          <w:lang w:bidi="hi-IN"/>
        </w:rPr>
        <w:t xml:space="preserve"> м. Чортків </w:t>
      </w:r>
      <w:r w:rsidR="00E639A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2026</w:t>
      </w:r>
    </w:p>
    <w:p w14:paraId="6775DF53" w14:textId="77777777" w:rsidR="00E639AB" w:rsidRDefault="00E639AB">
      <w:pPr>
        <w:spacing w:before="20" w:after="20"/>
        <w:jc w:val="center"/>
      </w:pPr>
    </w:p>
    <w:p w14:paraId="30055862" w14:textId="77777777" w:rsidR="00E639AB" w:rsidRDefault="00E639AB">
      <w:pPr>
        <w:spacing w:before="20" w:after="20"/>
        <w:jc w:val="center"/>
      </w:pPr>
    </w:p>
    <w:p w14:paraId="581C6A49" w14:textId="77777777" w:rsidR="00E639AB" w:rsidRDefault="00E639AB">
      <w:pPr>
        <w:spacing w:before="20" w:after="20"/>
        <w:jc w:val="center"/>
      </w:pPr>
    </w:p>
    <w:p w14:paraId="552665AF" w14:textId="77777777" w:rsidR="00F779CF" w:rsidRDefault="00FC04D9">
      <w:pPr>
        <w:spacing w:before="20" w:after="20"/>
        <w:jc w:val="center"/>
      </w:pPr>
      <w:r>
        <w:rPr>
          <w:rFonts w:ascii="Times New Roman" w:eastAsia="Times New Roman" w:hAnsi="Times New Roman" w:cs="Times New Roman"/>
          <w:b/>
          <w:color w:val="000000"/>
          <w:sz w:val="28"/>
          <w:szCs w:val="28"/>
        </w:rPr>
        <w:lastRenderedPageBreak/>
        <w:t>Розділ I. ЗАГАЛЬНІ ПОЛОЖЕННЯ</w:t>
      </w:r>
    </w:p>
    <w:p w14:paraId="3D17CB62" w14:textId="77777777" w:rsidR="00F779CF" w:rsidRDefault="00FC04D9">
      <w:pPr>
        <w:spacing w:after="0" w:line="279" w:lineRule="auto"/>
        <w:ind w:right="-79"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1.1. </w:t>
      </w:r>
      <w:r>
        <w:rPr>
          <w:rFonts w:ascii="Times New Roman" w:hAnsi="Times New Roman" w:cs="Times New Roman"/>
          <w:sz w:val="28"/>
          <w:szCs w:val="28"/>
        </w:rPr>
        <w:t>Заклад дошкільної освіти №7 Чортківської міської ради Тернопі</w:t>
      </w:r>
      <w:r w:rsidR="00E639AB">
        <w:rPr>
          <w:rFonts w:ascii="Times New Roman" w:hAnsi="Times New Roman" w:cs="Times New Roman"/>
          <w:sz w:val="28"/>
          <w:szCs w:val="28"/>
        </w:rPr>
        <w:t>льської області (далі – Заклад) є комунальним закладом дошкільної освіти</w:t>
      </w:r>
      <w:r>
        <w:rPr>
          <w:rFonts w:ascii="Times New Roman" w:hAnsi="Times New Roman" w:cs="Times New Roman"/>
          <w:sz w:val="28"/>
          <w:szCs w:val="28"/>
        </w:rPr>
        <w:t>, що надає дошкільну освіту та є комунальною власністю Чортківської міської територіальної громади.</w:t>
      </w:r>
    </w:p>
    <w:p w14:paraId="54E23C27" w14:textId="77777777" w:rsidR="00F779CF" w:rsidRDefault="00FC04D9">
      <w:pPr>
        <w:spacing w:after="0" w:line="279" w:lineRule="auto"/>
        <w:ind w:right="-79"/>
        <w:jc w:val="both"/>
        <w:rPr>
          <w:rFonts w:ascii="Times New Roman" w:hAnsi="Times New Roman" w:cs="Times New Roman"/>
          <w:sz w:val="28"/>
          <w:szCs w:val="28"/>
        </w:rPr>
      </w:pPr>
      <w:r>
        <w:rPr>
          <w:rFonts w:ascii="Times New Roman" w:hAnsi="Times New Roman" w:cs="Times New Roman"/>
          <w:sz w:val="28"/>
          <w:szCs w:val="28"/>
        </w:rPr>
        <w:t>Повна назва: Заклад дошкільної освіти №7 Чортківської міської ради Тернопільської області.</w:t>
      </w:r>
    </w:p>
    <w:p w14:paraId="062A7DF0" w14:textId="77777777" w:rsidR="00F779CF" w:rsidRDefault="00FC04D9">
      <w:pPr>
        <w:widowControl w:val="0"/>
        <w:tabs>
          <w:tab w:val="left" w:pos="-3240"/>
          <w:tab w:val="left" w:pos="492"/>
        </w:tabs>
        <w:spacing w:after="0" w:line="279" w:lineRule="auto"/>
        <w:ind w:right="-79"/>
        <w:jc w:val="both"/>
      </w:pPr>
      <w:r>
        <w:rPr>
          <w:rFonts w:ascii="Times New Roman" w:hAnsi="Times New Roman" w:cs="Times New Roman"/>
          <w:sz w:val="28"/>
          <w:szCs w:val="28"/>
          <w:shd w:val="clear" w:color="auto" w:fill="FFFFFF"/>
        </w:rPr>
        <w:t>Скорочена назва: ЗДО №7 Чортківської міської ради.</w:t>
      </w:r>
    </w:p>
    <w:p w14:paraId="272E0488" w14:textId="77777777" w:rsidR="00F779CF" w:rsidRDefault="00FC04D9" w:rsidP="00E639AB">
      <w:pPr>
        <w:widowControl w:val="0"/>
        <w:tabs>
          <w:tab w:val="left" w:pos="567"/>
        </w:tabs>
        <w:spacing w:after="0" w:line="279" w:lineRule="auto"/>
        <w:ind w:right="17"/>
        <w:jc w:val="both"/>
      </w:pPr>
      <w:r>
        <w:rPr>
          <w:rFonts w:ascii="Times New Roman" w:eastAsia="Times New Roman" w:hAnsi="Times New Roman" w:cs="Times New Roman"/>
          <w:color w:val="000000"/>
          <w:sz w:val="28"/>
          <w:szCs w:val="28"/>
        </w:rPr>
        <w:t xml:space="preserve">Юридична адреса: </w:t>
      </w:r>
      <w:r>
        <w:rPr>
          <w:rFonts w:ascii="Times New Roman" w:hAnsi="Times New Roman" w:cs="Times New Roman"/>
          <w:sz w:val="28"/>
          <w:szCs w:val="28"/>
        </w:rPr>
        <w:t>48500, Тернопільська обл., м. Чортків, вул. Князя Володимира Великого, буд.26,  код ЄДРПОУ- 24619448.</w:t>
      </w:r>
    </w:p>
    <w:p w14:paraId="2B708C8E" w14:textId="77777777" w:rsidR="00F779CF" w:rsidRDefault="00FC04D9">
      <w:pPr>
        <w:spacing w:before="20" w:after="20"/>
        <w:jc w:val="both"/>
      </w:pPr>
      <w:r>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14:paraId="17CCF170" w14:textId="77777777" w:rsidR="00F779CF" w:rsidRDefault="00FC04D9">
      <w:pPr>
        <w:tabs>
          <w:tab w:val="left" w:pos="1440"/>
        </w:tabs>
        <w:spacing w:before="20" w:after="20"/>
        <w:jc w:val="both"/>
      </w:pPr>
      <w:r>
        <w:rPr>
          <w:rFonts w:ascii="Times New Roman" w:eastAsia="Times New Roman" w:hAnsi="Times New Roman" w:cs="Times New Roman"/>
          <w:color w:val="000000"/>
          <w:sz w:val="28"/>
          <w:szCs w:val="28"/>
        </w:rPr>
        <w:t>1.2. Засновником Закладу є Чортківська міська рада (далі – Засновник). Засновник затверджує Статут Закладу, вносить до нього зміни та здійснює інші дії. Засновник або уповноважений ним орган здійснює фінансування Закладу,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Для провадження освітньої діяльності Закладу освіти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p>
    <w:p w14:paraId="2C5724F7" w14:textId="77777777" w:rsidR="00F779CF" w:rsidRDefault="00FC04D9">
      <w:pPr>
        <w:spacing w:before="20" w:after="20"/>
        <w:jc w:val="both"/>
      </w:pPr>
      <w:r>
        <w:rPr>
          <w:rFonts w:ascii="Times New Roman" w:eastAsia="Times New Roman" w:hAnsi="Times New Roman" w:cs="Times New Roman"/>
          <w:color w:val="000000"/>
          <w:sz w:val="28"/>
          <w:szCs w:val="28"/>
        </w:rPr>
        <w:t>1.3. Заклад 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своїм найменуванням, ідентифікаційний номер і в межах відповідної адміністративно-територіальної одиниці забезпечує виконання покладених на неї завдань.</w:t>
      </w:r>
    </w:p>
    <w:p w14:paraId="2631D1F4" w14:textId="77777777" w:rsidR="00F779CF" w:rsidRDefault="00FC04D9">
      <w:pPr>
        <w:spacing w:before="20" w:after="20"/>
        <w:jc w:val="both"/>
      </w:pPr>
      <w:r>
        <w:rPr>
          <w:rFonts w:ascii="Times New Roman" w:eastAsia="Times New Roman" w:hAnsi="Times New Roman" w:cs="Times New Roman"/>
          <w:color w:val="000000"/>
          <w:sz w:val="28"/>
          <w:szCs w:val="28"/>
        </w:rPr>
        <w:t>1.4.  З питань реалізації державної політики у сфері освіти заклад освіти безпосередньо підпорядкований Чортківській міській раді в особі уповноваженого органу – управління освіти, молоді та спорту Чортківської міської ради.</w:t>
      </w:r>
    </w:p>
    <w:p w14:paraId="60503649" w14:textId="77777777" w:rsidR="00F779CF" w:rsidRDefault="00FC04D9">
      <w:pPr>
        <w:spacing w:before="20" w:after="20"/>
        <w:jc w:val="both"/>
      </w:pPr>
      <w:r>
        <w:rPr>
          <w:rFonts w:ascii="Times New Roman" w:eastAsia="Times New Roman" w:hAnsi="Times New Roman" w:cs="Times New Roman"/>
          <w:color w:val="000000"/>
          <w:sz w:val="28"/>
          <w:szCs w:val="28"/>
        </w:rPr>
        <w:t>1.5. Організаційно-правова форма: комунальний заклад.</w:t>
      </w:r>
    </w:p>
    <w:p w14:paraId="003F74A7" w14:textId="77777777" w:rsidR="00F779CF" w:rsidRDefault="00FC04D9">
      <w:pPr>
        <w:spacing w:before="20" w:after="20"/>
        <w:jc w:val="both"/>
      </w:pPr>
      <w:r>
        <w:rPr>
          <w:rFonts w:ascii="Times New Roman" w:eastAsia="Times New Roman" w:hAnsi="Times New Roman" w:cs="Times New Roman"/>
          <w:color w:val="000000"/>
          <w:sz w:val="28"/>
          <w:szCs w:val="28"/>
        </w:rPr>
        <w:t>1.6. Тип Закладу: ясла-садок, для дітей віком від трьох місяців до шести (семи) років, для дітей з особливими освітніми потребами – до семи/восьми років, де забезпечуються догляд за ними, розвиток, виховання і навчання відповідно до вимог Базового компонента дошкільної освіти.</w:t>
      </w:r>
    </w:p>
    <w:p w14:paraId="1D6ACDE3"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1.7. Утримання Закладу здійснюється за рахунок коштів бюджету Чортківської  ради та інших джерел, не заборонених законодавством України.</w:t>
      </w:r>
    </w:p>
    <w:p w14:paraId="25693F2E" w14:textId="77777777" w:rsidR="00F779CF" w:rsidRDefault="00FC04D9">
      <w:pPr>
        <w:spacing w:before="20" w:after="20"/>
        <w:jc w:val="both"/>
      </w:pPr>
      <w:r>
        <w:rPr>
          <w:rFonts w:ascii="Times New Roman" w:eastAsia="Times New Roman" w:hAnsi="Times New Roman" w:cs="Times New Roman"/>
          <w:color w:val="000000"/>
          <w:sz w:val="28"/>
          <w:szCs w:val="28"/>
        </w:rPr>
        <w:t>1.8. Заклад в своїй діяльності керується Конституцією України, законами України «Про освіту», «Про дошкільну освіту», Положенням про заклад дошкільної освіти (далі – Положення), іншими нормативно-правовими актами та власним Статутом.</w:t>
      </w:r>
    </w:p>
    <w:p w14:paraId="51A99509" w14:textId="77777777" w:rsidR="00F779CF" w:rsidRDefault="00FC04D9">
      <w:pPr>
        <w:spacing w:before="20" w:after="20"/>
        <w:jc w:val="both"/>
      </w:pPr>
      <w:r>
        <w:rPr>
          <w:rFonts w:ascii="Times New Roman" w:eastAsia="Times New Roman" w:hAnsi="Times New Roman" w:cs="Times New Roman"/>
          <w:color w:val="000000"/>
          <w:sz w:val="28"/>
          <w:szCs w:val="28"/>
        </w:rPr>
        <w:t>1.9. Головною метою Закладу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необхідних життєвих навичок і компетентностей до початку здобуття початкової освіти.</w:t>
      </w:r>
    </w:p>
    <w:p w14:paraId="71C7657D" w14:textId="77777777" w:rsidR="00F779CF" w:rsidRDefault="00FC04D9">
      <w:pPr>
        <w:spacing w:before="20" w:after="20"/>
        <w:jc w:val="both"/>
      </w:pPr>
      <w:r>
        <w:rPr>
          <w:rFonts w:ascii="Times New Roman" w:eastAsia="Times New Roman" w:hAnsi="Times New Roman" w:cs="Times New Roman"/>
          <w:color w:val="000000"/>
          <w:sz w:val="28"/>
          <w:szCs w:val="28"/>
        </w:rPr>
        <w:t xml:space="preserve"> 1.10. 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14:paraId="098D69D8" w14:textId="77777777" w:rsidR="00F779CF" w:rsidRDefault="00FC04D9">
      <w:pPr>
        <w:spacing w:before="20" w:after="20"/>
        <w:jc w:val="both"/>
      </w:pPr>
      <w:r>
        <w:rPr>
          <w:rFonts w:ascii="Times New Roman" w:eastAsia="Times New Roman" w:hAnsi="Times New Roman" w:cs="Times New Roman"/>
          <w:color w:val="000000"/>
          <w:sz w:val="28"/>
          <w:szCs w:val="28"/>
        </w:rPr>
        <w:t>1.11. 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14:paraId="112239A5" w14:textId="77777777" w:rsidR="00F779CF" w:rsidRDefault="00FC04D9">
      <w:pPr>
        <w:spacing w:before="20" w:after="20"/>
        <w:jc w:val="both"/>
      </w:pPr>
      <w:r>
        <w:rPr>
          <w:rFonts w:ascii="Times New Roman" w:eastAsia="Times New Roman" w:hAnsi="Times New Roman" w:cs="Times New Roman"/>
          <w:color w:val="000000"/>
          <w:sz w:val="28"/>
          <w:szCs w:val="28"/>
        </w:rPr>
        <w:t>1.12. 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14:paraId="690A2EEE" w14:textId="77777777" w:rsidR="00F779CF" w:rsidRDefault="00FC04D9">
      <w:pPr>
        <w:spacing w:before="20" w:after="20"/>
        <w:jc w:val="both"/>
      </w:pPr>
      <w:r>
        <w:rPr>
          <w:rFonts w:ascii="Times New Roman" w:eastAsia="Times New Roman" w:hAnsi="Times New Roman" w:cs="Times New Roman"/>
          <w:color w:val="000000"/>
          <w:sz w:val="28"/>
          <w:szCs w:val="28"/>
        </w:rPr>
        <w:t xml:space="preserve">1.13. 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14:paraId="46B73EF2"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1.14. 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14:paraId="7EF6A59F" w14:textId="77777777" w:rsidR="00F779CF" w:rsidRDefault="00FC04D9">
      <w:pPr>
        <w:spacing w:before="20" w:after="20"/>
        <w:jc w:val="both"/>
      </w:pPr>
      <w:r>
        <w:rPr>
          <w:rFonts w:ascii="Times New Roman" w:eastAsia="Times New Roman" w:hAnsi="Times New Roman" w:cs="Times New Roman"/>
          <w:color w:val="000000"/>
          <w:sz w:val="28"/>
          <w:szCs w:val="28"/>
        </w:rPr>
        <w:t>1.15. Порядок ведення діловодства в Закладі визначається законодавством, нормативно-правовими актами Міністерства освіти і науки України.</w:t>
      </w:r>
    </w:p>
    <w:p w14:paraId="573CD18D" w14:textId="77777777" w:rsidR="00F779CF" w:rsidRDefault="00FC04D9">
      <w:pPr>
        <w:spacing w:before="20" w:after="20"/>
        <w:jc w:val="both"/>
      </w:pPr>
      <w:r>
        <w:rPr>
          <w:rFonts w:ascii="Times New Roman" w:eastAsia="Times New Roman" w:hAnsi="Times New Roman" w:cs="Times New Roman"/>
          <w:color w:val="000000"/>
          <w:sz w:val="28"/>
          <w:szCs w:val="28"/>
        </w:rPr>
        <w:t>1.16. Заклад  є бюджетною установою, діє в статусі неприбуткового закладу освіти.</w:t>
      </w:r>
    </w:p>
    <w:p w14:paraId="533FF3C0" w14:textId="77777777" w:rsidR="00F779CF" w:rsidRDefault="00FC04D9">
      <w:pPr>
        <w:spacing w:before="20" w:after="20"/>
        <w:jc w:val="both"/>
      </w:pPr>
      <w:r>
        <w:rPr>
          <w:rFonts w:ascii="Times New Roman" w:eastAsia="Times New Roman" w:hAnsi="Times New Roman" w:cs="Times New Roman"/>
          <w:color w:val="000000"/>
          <w:sz w:val="28"/>
          <w:szCs w:val="28"/>
        </w:rPr>
        <w:t>1.17. Основні принципи та завдання діяльності Закладу:</w:t>
      </w:r>
    </w:p>
    <w:p w14:paraId="5776EB4F" w14:textId="77777777" w:rsidR="00F779CF" w:rsidRDefault="00FC04D9">
      <w:pPr>
        <w:spacing w:before="20" w:after="20"/>
        <w:jc w:val="both"/>
      </w:pPr>
      <w:r>
        <w:rPr>
          <w:rFonts w:ascii="Times New Roman" w:eastAsia="Times New Roman" w:hAnsi="Times New Roman" w:cs="Times New Roman"/>
          <w:color w:val="000000"/>
          <w:sz w:val="28"/>
          <w:szCs w:val="28"/>
        </w:rPr>
        <w:t>-    дитиноцентризм та особистісно орієнтований підхід до розвитку дитини відповідно до її індивідуальних особливостей, потреб, інтересів, здібностей, обдарувань та свободи вибору;</w:t>
      </w:r>
    </w:p>
    <w:p w14:paraId="082E1862" w14:textId="77777777" w:rsidR="00F779CF" w:rsidRDefault="00FC04D9">
      <w:pPr>
        <w:spacing w:before="20" w:after="20"/>
        <w:jc w:val="both"/>
      </w:pPr>
      <w:r>
        <w:rPr>
          <w:rFonts w:ascii="Times New Roman" w:eastAsia="Times New Roman" w:hAnsi="Times New Roman" w:cs="Times New Roman"/>
          <w:color w:val="000000"/>
          <w:sz w:val="28"/>
          <w:szCs w:val="28"/>
        </w:rPr>
        <w:t>- рівний доступ до здобуття дошкільної освіти;</w:t>
      </w:r>
    </w:p>
    <w:p w14:paraId="6B6A238B" w14:textId="77777777" w:rsidR="00F779CF" w:rsidRDefault="00FC04D9">
      <w:pPr>
        <w:spacing w:before="20" w:after="20"/>
        <w:jc w:val="both"/>
      </w:pPr>
      <w:r>
        <w:rPr>
          <w:rFonts w:ascii="Times New Roman" w:eastAsia="Times New Roman" w:hAnsi="Times New Roman" w:cs="Times New Roman"/>
          <w:color w:val="000000"/>
          <w:sz w:val="28"/>
          <w:szCs w:val="28"/>
        </w:rPr>
        <w:t>- академічна доброчесність;</w:t>
      </w:r>
    </w:p>
    <w:p w14:paraId="61E27152" w14:textId="77777777" w:rsidR="00F779CF" w:rsidRDefault="00FC04D9">
      <w:pPr>
        <w:spacing w:before="20" w:after="20"/>
        <w:jc w:val="both"/>
      </w:pPr>
      <w:r>
        <w:rPr>
          <w:rFonts w:ascii="Times New Roman" w:eastAsia="Times New Roman" w:hAnsi="Times New Roman" w:cs="Times New Roman"/>
          <w:color w:val="000000"/>
          <w:sz w:val="28"/>
          <w:szCs w:val="28"/>
        </w:rPr>
        <w:t>- академічна свобода педагогічних працівників;</w:t>
      </w:r>
    </w:p>
    <w:p w14:paraId="4722514C" w14:textId="77777777" w:rsidR="00F779CF" w:rsidRDefault="00FC04D9">
      <w:pPr>
        <w:spacing w:before="20" w:after="20"/>
        <w:jc w:val="both"/>
      </w:pPr>
      <w:r>
        <w:rPr>
          <w:rFonts w:ascii="Times New Roman" w:eastAsia="Times New Roman" w:hAnsi="Times New Roman" w:cs="Times New Roman"/>
          <w:color w:val="000000"/>
          <w:sz w:val="28"/>
          <w:szCs w:val="28"/>
        </w:rPr>
        <w:t>- автономія (академічна, кадрова, організаційна, фінансова);</w:t>
      </w:r>
    </w:p>
    <w:p w14:paraId="0A95A9C7" w14:textId="77777777" w:rsidR="00F779CF" w:rsidRDefault="00FC04D9">
      <w:pPr>
        <w:spacing w:before="20" w:after="20"/>
        <w:jc w:val="both"/>
      </w:pPr>
      <w:r>
        <w:rPr>
          <w:rFonts w:ascii="Times New Roman" w:eastAsia="Times New Roman" w:hAnsi="Times New Roman" w:cs="Times New Roman"/>
          <w:color w:val="000000"/>
          <w:sz w:val="28"/>
          <w:szCs w:val="28"/>
        </w:rPr>
        <w:t>- педагогічне партнерство сім’ї та закладу дошкільної освіти;</w:t>
      </w:r>
    </w:p>
    <w:p w14:paraId="2A9EF09D" w14:textId="77777777" w:rsidR="00F779CF" w:rsidRDefault="00FC04D9">
      <w:pPr>
        <w:spacing w:before="20" w:after="20"/>
        <w:jc w:val="both"/>
      </w:pPr>
      <w:r>
        <w:rPr>
          <w:rFonts w:ascii="Times New Roman" w:eastAsia="Times New Roman" w:hAnsi="Times New Roman" w:cs="Times New Roman"/>
          <w:color w:val="000000"/>
          <w:sz w:val="28"/>
          <w:szCs w:val="28"/>
        </w:rPr>
        <w:t>- 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14:paraId="2E818F27" w14:textId="77777777" w:rsidR="00F779CF" w:rsidRDefault="00FC04D9">
      <w:pPr>
        <w:spacing w:before="20" w:after="20"/>
        <w:jc w:val="both"/>
      </w:pPr>
      <w:r>
        <w:rPr>
          <w:rFonts w:ascii="Times New Roman" w:eastAsia="Times New Roman" w:hAnsi="Times New Roman" w:cs="Times New Roman"/>
          <w:color w:val="000000"/>
          <w:sz w:val="28"/>
          <w:szCs w:val="28"/>
        </w:rPr>
        <w:t>- 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14:paraId="3B5D9606" w14:textId="77777777" w:rsidR="00F779CF" w:rsidRDefault="00FC04D9">
      <w:pPr>
        <w:spacing w:before="20" w:after="20"/>
        <w:jc w:val="both"/>
      </w:pPr>
      <w:r>
        <w:rPr>
          <w:rFonts w:ascii="Times New Roman" w:eastAsia="Times New Roman" w:hAnsi="Times New Roman" w:cs="Times New Roman"/>
          <w:color w:val="000000"/>
          <w:sz w:val="28"/>
          <w:szCs w:val="28"/>
        </w:rPr>
        <w:t>- створення безпечного та здорового освітнього середовища;</w:t>
      </w:r>
    </w:p>
    <w:p w14:paraId="10512944" w14:textId="77777777" w:rsidR="00F779CF" w:rsidRDefault="00FC04D9">
      <w:pPr>
        <w:spacing w:before="20" w:after="20"/>
        <w:jc w:val="both"/>
      </w:pPr>
      <w:r>
        <w:rPr>
          <w:rFonts w:ascii="Times New Roman" w:eastAsia="Times New Roman" w:hAnsi="Times New Roman" w:cs="Times New Roman"/>
          <w:color w:val="000000"/>
          <w:sz w:val="28"/>
          <w:szCs w:val="28"/>
        </w:rPr>
        <w:t>-  цифровізація управлінських процесів у сфері дошкільної освіти;</w:t>
      </w:r>
    </w:p>
    <w:p w14:paraId="14A8DB51" w14:textId="77777777" w:rsidR="00F779CF" w:rsidRDefault="00FC04D9">
      <w:pPr>
        <w:spacing w:before="20" w:after="20"/>
        <w:jc w:val="both"/>
      </w:pPr>
      <w:r>
        <w:rPr>
          <w:rFonts w:ascii="Times New Roman" w:eastAsia="Times New Roman" w:hAnsi="Times New Roman" w:cs="Times New Roman"/>
          <w:color w:val="000000"/>
          <w:sz w:val="28"/>
          <w:szCs w:val="28"/>
        </w:rPr>
        <w:t>- поєднання колегіальних та єдиноначальних засад управління закладом дошкільної освіти.</w:t>
      </w:r>
    </w:p>
    <w:p w14:paraId="2CF25C16"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1.18. 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14:paraId="68C39188"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31B2EA92" w14:textId="77777777" w:rsidR="00F779CF" w:rsidRDefault="00FC04D9">
      <w:pPr>
        <w:spacing w:before="20" w:after="20"/>
        <w:jc w:val="center"/>
      </w:pPr>
      <w:r>
        <w:rPr>
          <w:rFonts w:ascii="Times New Roman" w:eastAsia="Times New Roman" w:hAnsi="Times New Roman" w:cs="Times New Roman"/>
          <w:b/>
          <w:color w:val="000000"/>
          <w:sz w:val="28"/>
          <w:szCs w:val="28"/>
        </w:rPr>
        <w:t>Розділ II. ДОСТУПНІСТЬ ДОШКІЛЬНОЇ ОСВІТИ</w:t>
      </w:r>
    </w:p>
    <w:p w14:paraId="37DDA68D"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4D4B3BF3"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 xml:space="preserve">2.1. Заклад забезпечує рівний доступ до здобуття дошкільної освіти для усіх дітей, незалежно від соціального, матеріального, культурного, </w:t>
      </w:r>
      <w:r w:rsidR="00FC04D9">
        <w:rPr>
          <w:rFonts w:ascii="Times New Roman" w:eastAsia="Times New Roman" w:hAnsi="Times New Roman" w:cs="Times New Roman"/>
          <w:color w:val="000000"/>
          <w:sz w:val="28"/>
          <w:szCs w:val="28"/>
        </w:rPr>
        <w:lastRenderedPageBreak/>
        <w:t>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14:paraId="5A47B31D"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14:paraId="0BAF5793"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2.3. 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14:paraId="60BF556D"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2.4. 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14:paraId="273D2B30"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2.5. Кожному вихованцю гарантується безоплатне здобуття дошкільної освіти у Закладі з можливістю перебування в ньому за запитом батьків до 10:30 годин на день.</w:t>
      </w:r>
    </w:p>
    <w:p w14:paraId="70AE9C30"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2.6. Основною формою здобуття дошкільної освіти Закладу є очна (денна).</w:t>
      </w:r>
    </w:p>
    <w:p w14:paraId="75AACFC6"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2.7. Заклад, за можливості, з урахуванням запитів батьків дітей та за рішенням засновника (засновників) відповідних закладів дошкільної освіти, можуть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14:paraId="34F1E653" w14:textId="77777777" w:rsidR="00F779CF" w:rsidRDefault="00FC04D9">
      <w:pPr>
        <w:spacing w:before="20" w:after="20"/>
        <w:jc w:val="both"/>
      </w:pPr>
      <w:r>
        <w:rPr>
          <w:rFonts w:ascii="Times New Roman" w:eastAsia="Times New Roman" w:hAnsi="Times New Roman" w:cs="Times New Roman"/>
          <w:color w:val="000000"/>
          <w:sz w:val="28"/>
          <w:szCs w:val="28"/>
        </w:rPr>
        <w:t>2.8. Діти зараховуються до Закладу для здобуття дошкільної освіти у такій черговості:</w:t>
      </w:r>
    </w:p>
    <w:p w14:paraId="3F1DE0AF" w14:textId="77777777" w:rsidR="00F779CF" w:rsidRDefault="00FC04D9">
      <w:pPr>
        <w:spacing w:before="20" w:after="20"/>
        <w:jc w:val="both"/>
      </w:pPr>
      <w:r>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14:paraId="78416DF1"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 xml:space="preserve">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w:t>
      </w:r>
      <w:r w:rsidR="00FC04D9">
        <w:rPr>
          <w:rFonts w:ascii="Times New Roman" w:eastAsia="Times New Roman" w:hAnsi="Times New Roman" w:cs="Times New Roman"/>
          <w:color w:val="000000"/>
          <w:sz w:val="28"/>
          <w:szCs w:val="28"/>
        </w:rPr>
        <w:lastRenderedPageBreak/>
        <w:t>дитини, яка постраждала внаслідок воєнних дій і збройних конфліктів, діти з особливими освітніми потребами;</w:t>
      </w:r>
    </w:p>
    <w:p w14:paraId="0123A4A0"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діти старшого дошкільного віку;</w:t>
      </w:r>
    </w:p>
    <w:p w14:paraId="4F6F3B28"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діти військовослужбовців, діти з числа внутрішньо переміщених осіб, діти осіб, які постраждали внаслідок Чорнобильської катастрофи;</w:t>
      </w:r>
    </w:p>
    <w:p w14:paraId="793D4DBD"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14:paraId="3FDC39A8" w14:textId="77777777"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інші діти, які проживають на території обслуговування відповідного закладу дошкільної освіти;</w:t>
      </w:r>
    </w:p>
    <w:p w14:paraId="7E9CAE61" w14:textId="77777777" w:rsidR="00F779CF" w:rsidRDefault="00FC04D9">
      <w:pPr>
        <w:spacing w:before="20" w:after="20"/>
        <w:jc w:val="both"/>
      </w:pPr>
      <w:r>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14:paraId="5BDAC2F6" w14:textId="77777777" w:rsidR="00F779CF" w:rsidRDefault="00FC04D9">
      <w:pPr>
        <w:spacing w:before="20" w:after="20"/>
        <w:jc w:val="both"/>
      </w:pPr>
      <w:r>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14:paraId="72763DCB" w14:textId="77777777" w:rsidR="00F779CF" w:rsidRDefault="00FC04D9">
      <w:pPr>
        <w:spacing w:before="20" w:after="20"/>
        <w:jc w:val="both"/>
      </w:pPr>
      <w:r>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14:paraId="3D2D7A33" w14:textId="77777777" w:rsidR="00F779CF" w:rsidRDefault="00FC04D9">
      <w:pPr>
        <w:spacing w:before="20" w:after="20"/>
        <w:jc w:val="both"/>
      </w:pPr>
      <w:r>
        <w:rPr>
          <w:rFonts w:ascii="Times New Roman" w:eastAsia="Times New Roman" w:hAnsi="Times New Roman" w:cs="Times New Roman"/>
          <w:color w:val="000000"/>
          <w:sz w:val="28"/>
          <w:szCs w:val="28"/>
        </w:rPr>
        <w:t>5) інші діти, які не проживають на території обслуговування відповідного закладу дошкільної освіти.</w:t>
      </w:r>
    </w:p>
    <w:p w14:paraId="14B5CE45" w14:textId="77777777" w:rsidR="00F779CF" w:rsidRDefault="00FC04D9">
      <w:pPr>
        <w:spacing w:before="20" w:after="20"/>
        <w:jc w:val="both"/>
      </w:pPr>
      <w:r>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14:paraId="1DB6FB72" w14:textId="77777777" w:rsidR="00F779CF" w:rsidRDefault="00FC04D9">
      <w:pPr>
        <w:spacing w:before="20" w:after="20"/>
        <w:jc w:val="both"/>
      </w:pPr>
      <w:r>
        <w:rPr>
          <w:rFonts w:ascii="Times New Roman" w:eastAsia="Times New Roman" w:hAnsi="Times New Roman" w:cs="Times New Roman"/>
          <w:color w:val="000000"/>
          <w:sz w:val="28"/>
          <w:szCs w:val="28"/>
        </w:rPr>
        <w:t>2.9. Рішення про прийом дітей до Закладу приймає директор закладу дошкільної освіти на підставі заяви від батьків або осіб, що їх замінюють, медичної довідки від сімейного лікаря, свідоцтва про народження.</w:t>
      </w:r>
    </w:p>
    <w:p w14:paraId="0FD8F7BE" w14:textId="77777777" w:rsidR="00F779CF" w:rsidRDefault="00FC04D9">
      <w:pPr>
        <w:spacing w:before="20" w:after="20"/>
        <w:jc w:val="both"/>
      </w:pPr>
      <w:r>
        <w:rPr>
          <w:rFonts w:ascii="Times New Roman" w:eastAsia="Times New Roman" w:hAnsi="Times New Roman" w:cs="Times New Roman"/>
          <w:color w:val="000000"/>
          <w:sz w:val="28"/>
          <w:szCs w:val="28"/>
        </w:rPr>
        <w:t>2.10. 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14:paraId="11A4F7C3"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2.11. Під час прийому дитини в заклад дошкільної освіти директор зобов’язаний ознайомити батьків або осіб, що їх замінюють, зі Статутом Закладу, іншими документами, що регламентують його діяльність.</w:t>
      </w:r>
    </w:p>
    <w:p w14:paraId="00C1AF1D" w14:textId="77777777" w:rsidR="00F779CF" w:rsidRDefault="00FC04D9">
      <w:pPr>
        <w:spacing w:before="20" w:after="20"/>
        <w:jc w:val="both"/>
      </w:pPr>
      <w:r>
        <w:rPr>
          <w:rFonts w:ascii="Times New Roman" w:eastAsia="Times New Roman" w:hAnsi="Times New Roman" w:cs="Times New Roman"/>
          <w:color w:val="000000"/>
          <w:sz w:val="28"/>
          <w:szCs w:val="28"/>
        </w:rPr>
        <w:t>2.12. 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14:paraId="216792A6" w14:textId="77777777" w:rsidR="00F779CF" w:rsidRDefault="00FC04D9">
      <w:pPr>
        <w:spacing w:before="20" w:after="20"/>
        <w:jc w:val="both"/>
      </w:pPr>
      <w:r>
        <w:rPr>
          <w:rFonts w:ascii="Times New Roman" w:eastAsia="Times New Roman" w:hAnsi="Times New Roman" w:cs="Times New Roman"/>
          <w:color w:val="000000"/>
          <w:sz w:val="28"/>
          <w:szCs w:val="28"/>
        </w:rPr>
        <w:t xml:space="preserve">2.13. Відрахування дитини з закладу освіти може здійснюватися: </w:t>
      </w:r>
    </w:p>
    <w:p w14:paraId="1D71BD1B" w14:textId="77777777" w:rsidR="00F779CF" w:rsidRDefault="00FC04D9">
      <w:pPr>
        <w:spacing w:before="20" w:after="20"/>
        <w:jc w:val="both"/>
      </w:pPr>
      <w:r>
        <w:rPr>
          <w:rFonts w:ascii="Times New Roman" w:eastAsia="Times New Roman" w:hAnsi="Times New Roman" w:cs="Times New Roman"/>
          <w:color w:val="000000"/>
          <w:sz w:val="28"/>
          <w:szCs w:val="28"/>
        </w:rPr>
        <w:t>- за бажанням батьків або осіб, що їх замінюють;</w:t>
      </w:r>
    </w:p>
    <w:p w14:paraId="2F7068C6" w14:textId="77777777" w:rsidR="00F779CF" w:rsidRDefault="00FC04D9">
      <w:pPr>
        <w:spacing w:before="20" w:after="20"/>
        <w:jc w:val="both"/>
      </w:pPr>
      <w:r>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14:paraId="0670395B" w14:textId="77777777" w:rsidR="00F779CF" w:rsidRDefault="00FC04D9">
      <w:pPr>
        <w:spacing w:before="20" w:after="20"/>
        <w:jc w:val="both"/>
      </w:pPr>
      <w:r>
        <w:rPr>
          <w:rFonts w:ascii="Times New Roman" w:eastAsia="Times New Roman" w:hAnsi="Times New Roman" w:cs="Times New Roman"/>
          <w:color w:val="000000"/>
          <w:sz w:val="28"/>
          <w:szCs w:val="28"/>
        </w:rPr>
        <w:t xml:space="preserve">- у разі несплати без поважних причин батьками або особами, які їх замінюють, плати за харчування дитини протягом двох місяців. </w:t>
      </w:r>
    </w:p>
    <w:p w14:paraId="1A55037B" w14:textId="77777777" w:rsidR="00F779CF" w:rsidRDefault="00FC04D9">
      <w:pPr>
        <w:spacing w:before="20" w:after="20"/>
        <w:jc w:val="both"/>
      </w:pPr>
      <w:r>
        <w:rPr>
          <w:rFonts w:ascii="Times New Roman" w:eastAsia="Times New Roman" w:hAnsi="Times New Roman" w:cs="Times New Roman"/>
          <w:color w:val="000000"/>
          <w:sz w:val="28"/>
          <w:szCs w:val="28"/>
        </w:rPr>
        <w:t>2.14. 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14:paraId="4A735658" w14:textId="77777777"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2.15. Управління</w:t>
      </w:r>
      <w:r w:rsidR="0016456B">
        <w:rPr>
          <w:rFonts w:ascii="Times New Roman" w:eastAsia="Times New Roman" w:hAnsi="Times New Roman" w:cs="Times New Roman"/>
          <w:color w:val="000000"/>
          <w:sz w:val="28"/>
          <w:szCs w:val="28"/>
        </w:rPr>
        <w:t xml:space="preserve"> освіти, молод</w:t>
      </w:r>
      <w:r>
        <w:rPr>
          <w:rFonts w:ascii="Times New Roman" w:eastAsia="Times New Roman" w:hAnsi="Times New Roman" w:cs="Times New Roman"/>
          <w:color w:val="000000"/>
          <w:sz w:val="28"/>
          <w:szCs w:val="28"/>
        </w:rPr>
        <w:t>і та спорту Чортківської міської ради оприлюднює на своєму офіційному веб-сайті інформацію про вільні місця для здобуття дошкільної освіти у закладі дошкільної освіти.</w:t>
      </w:r>
    </w:p>
    <w:p w14:paraId="45C44932" w14:textId="77777777" w:rsidR="00F779CF" w:rsidRDefault="00FC04D9">
      <w:pPr>
        <w:spacing w:before="20" w:after="20"/>
        <w:jc w:val="both"/>
      </w:pPr>
      <w:r>
        <w:rPr>
          <w:rFonts w:ascii="Times New Roman" w:eastAsia="Times New Roman" w:hAnsi="Times New Roman" w:cs="Times New Roman"/>
          <w:color w:val="000000"/>
          <w:sz w:val="28"/>
          <w:szCs w:val="28"/>
        </w:rPr>
        <w:t>2.16. 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14:paraId="1638CF72"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1C7AF872" w14:textId="77777777" w:rsidR="00F779CF" w:rsidRDefault="00FC04D9">
      <w:pPr>
        <w:spacing w:before="20" w:after="20"/>
        <w:jc w:val="center"/>
      </w:pPr>
      <w:r>
        <w:rPr>
          <w:rFonts w:ascii="Times New Roman" w:eastAsia="Times New Roman" w:hAnsi="Times New Roman" w:cs="Times New Roman"/>
          <w:b/>
          <w:color w:val="000000"/>
          <w:sz w:val="28"/>
          <w:szCs w:val="28"/>
        </w:rPr>
        <w:t>Розділ III. ОСОБЛИВОСТІ ОРГАНІЗАЦІЇ, ЗАБЕЗПЕЧЕННЯ ТА РЕАЛІЗАЦІЇ ОСВІТНЬОГО ПРОЦЕСУ</w:t>
      </w:r>
    </w:p>
    <w:p w14:paraId="3499F173"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10D09FEC" w14:textId="77777777" w:rsidR="00F779CF" w:rsidRDefault="00FC04D9">
      <w:pPr>
        <w:spacing w:before="20" w:after="20"/>
        <w:jc w:val="both"/>
      </w:pPr>
      <w:r>
        <w:rPr>
          <w:rFonts w:ascii="Times New Roman" w:eastAsia="Times New Roman" w:hAnsi="Times New Roman" w:cs="Times New Roman"/>
          <w:color w:val="000000"/>
          <w:sz w:val="28"/>
          <w:szCs w:val="28"/>
        </w:rPr>
        <w:t>3.1. 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14:paraId="2E93DDBA"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3.2.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14:paraId="79ADFCDD" w14:textId="77777777" w:rsidR="00F779CF" w:rsidRDefault="00FC04D9">
      <w:pPr>
        <w:spacing w:before="20" w:after="20"/>
        <w:jc w:val="both"/>
      </w:pPr>
      <w:r>
        <w:rPr>
          <w:rFonts w:ascii="Times New Roman" w:eastAsia="Times New Roman" w:hAnsi="Times New Roman" w:cs="Times New Roman"/>
          <w:color w:val="000000"/>
          <w:sz w:val="28"/>
          <w:szCs w:val="28"/>
        </w:rPr>
        <w:t>3.3. 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14:paraId="22CA9163" w14:textId="77777777" w:rsidR="00F779CF" w:rsidRDefault="00FC04D9">
      <w:pPr>
        <w:spacing w:before="20" w:after="20"/>
        <w:jc w:val="both"/>
      </w:pPr>
      <w:r>
        <w:rPr>
          <w:rFonts w:ascii="Times New Roman" w:eastAsia="Times New Roman" w:hAnsi="Times New Roman" w:cs="Times New Roman"/>
          <w:color w:val="000000"/>
          <w:sz w:val="28"/>
          <w:szCs w:val="28"/>
        </w:rPr>
        <w:t>3.4. 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14:paraId="50385A68" w14:textId="77777777" w:rsidR="00F779CF" w:rsidRDefault="00FC04D9">
      <w:pPr>
        <w:spacing w:before="20" w:after="20"/>
        <w:jc w:val="both"/>
      </w:pPr>
      <w:r>
        <w:rPr>
          <w:rFonts w:ascii="Times New Roman" w:eastAsia="Times New Roman" w:hAnsi="Times New Roman" w:cs="Times New Roman"/>
          <w:color w:val="000000"/>
          <w:sz w:val="28"/>
          <w:szCs w:val="28"/>
        </w:rPr>
        <w:t>3.5. План роботи Закладу приймається Педагогічною радою закладу, затверджується директором і погоджується з відділом освіти.</w:t>
      </w:r>
    </w:p>
    <w:p w14:paraId="1CF120A6" w14:textId="77777777" w:rsidR="00F779CF" w:rsidRDefault="00FC04D9">
      <w:pPr>
        <w:spacing w:before="20" w:after="20"/>
        <w:jc w:val="both"/>
      </w:pPr>
      <w:r>
        <w:rPr>
          <w:rFonts w:ascii="Times New Roman" w:eastAsia="Times New Roman" w:hAnsi="Times New Roman" w:cs="Times New Roman"/>
          <w:color w:val="000000"/>
          <w:sz w:val="28"/>
          <w:szCs w:val="28"/>
        </w:rPr>
        <w:t xml:space="preserve">3.6. 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14:paraId="697E441D" w14:textId="77777777" w:rsidR="00F779CF" w:rsidRDefault="00FC04D9">
      <w:pPr>
        <w:spacing w:before="20" w:after="20"/>
        <w:jc w:val="both"/>
      </w:pPr>
      <w:r>
        <w:rPr>
          <w:rFonts w:ascii="Times New Roman" w:eastAsia="Times New Roman" w:hAnsi="Times New Roman" w:cs="Times New Roman"/>
          <w:color w:val="000000"/>
          <w:sz w:val="28"/>
          <w:szCs w:val="28"/>
        </w:rPr>
        <w:t xml:space="preserve">3.7. Заклад може організовувати та здійснювати освітній процес за: </w:t>
      </w:r>
    </w:p>
    <w:p w14:paraId="2C07F523" w14:textId="77777777" w:rsidR="00F779CF" w:rsidRDefault="00FC04D9">
      <w:pPr>
        <w:spacing w:before="20" w:after="20"/>
        <w:jc w:val="both"/>
      </w:pPr>
      <w:r>
        <w:rPr>
          <w:rFonts w:ascii="Times New Roman" w:eastAsia="Times New Roman" w:hAnsi="Times New Roman" w:cs="Times New Roman"/>
          <w:color w:val="000000"/>
          <w:sz w:val="28"/>
          <w:szCs w:val="28"/>
        </w:rPr>
        <w:t>- освітніми програмами, що рекомендовані центральним органом виконавчої влади у сфері освіти і науки для використання в освітньому процесі;</w:t>
      </w:r>
    </w:p>
    <w:p w14:paraId="48540912" w14:textId="77777777" w:rsidR="00F779CF" w:rsidRDefault="00FC04D9">
      <w:pPr>
        <w:spacing w:before="20" w:after="20"/>
        <w:jc w:val="both"/>
      </w:pPr>
      <w:r>
        <w:rPr>
          <w:rFonts w:ascii="Times New Roman" w:eastAsia="Times New Roman" w:hAnsi="Times New Roman" w:cs="Times New Roman"/>
          <w:color w:val="000000"/>
          <w:sz w:val="28"/>
          <w:szCs w:val="28"/>
        </w:rPr>
        <w:t>- 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14:paraId="5AECCAB5" w14:textId="77777777" w:rsidR="00F779CF" w:rsidRDefault="00FC04D9">
      <w:pPr>
        <w:spacing w:before="20" w:after="20"/>
        <w:jc w:val="both"/>
      </w:pPr>
      <w:r>
        <w:rPr>
          <w:rFonts w:ascii="Times New Roman" w:eastAsia="Times New Roman" w:hAnsi="Times New Roman" w:cs="Times New Roman"/>
          <w:color w:val="000000"/>
          <w:sz w:val="28"/>
          <w:szCs w:val="28"/>
        </w:rPr>
        <w:t xml:space="preserve">3.8. Освітня програма Закладу має бути спрямована на досягнення вихованцями результатів навчання і компетентностей, визначених державним стандартом, повинна відповідати принципам освітньої </w:t>
      </w:r>
      <w:r>
        <w:rPr>
          <w:rFonts w:ascii="Times New Roman" w:eastAsia="Times New Roman" w:hAnsi="Times New Roman" w:cs="Times New Roman"/>
          <w:color w:val="000000"/>
          <w:sz w:val="28"/>
          <w:szCs w:val="28"/>
        </w:rPr>
        <w:lastRenderedPageBreak/>
        <w:t>діяльності, визначеним Законом України «Про дошкільну освіту» та Законом України «Про освіту», та має містити:</w:t>
      </w:r>
    </w:p>
    <w:p w14:paraId="4929736B" w14:textId="77777777"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власну назву;</w:t>
      </w:r>
    </w:p>
    <w:p w14:paraId="563DBEC4" w14:textId="77777777"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14:paraId="19CC3873" w14:textId="77777777"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перелік і вміст освітніх напрямів;</w:t>
      </w:r>
    </w:p>
    <w:p w14:paraId="4A9E660C" w14:textId="77777777"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14:paraId="39BDC522" w14:textId="77777777" w:rsidR="00F779CF" w:rsidRDefault="00FC04D9">
      <w:pPr>
        <w:spacing w:before="20" w:after="20"/>
        <w:ind w:left="-10" w:right="-48" w:firstLine="10"/>
        <w:jc w:val="both"/>
      </w:pPr>
      <w:r>
        <w:rPr>
          <w:rFonts w:ascii="Times New Roman" w:eastAsia="Times New Roman" w:hAnsi="Times New Roman" w:cs="Times New Roman"/>
          <w:color w:val="000000"/>
          <w:sz w:val="28"/>
          <w:szCs w:val="28"/>
        </w:rPr>
        <w:t xml:space="preserve">             Освітня програма може містити й інші складники, зокрема корекційно-розвитковий складник для дітей з особливими освітніми потребами, які здобувають дошкільну освіту в інклюзивних та/або спеціальних групах.</w:t>
      </w:r>
    </w:p>
    <w:p w14:paraId="40407CF9" w14:textId="77777777" w:rsidR="00F779CF" w:rsidRDefault="00FC04D9">
      <w:pPr>
        <w:spacing w:before="20" w:after="20"/>
        <w:jc w:val="both"/>
      </w:pPr>
      <w:r>
        <w:rPr>
          <w:rFonts w:ascii="Times New Roman" w:eastAsia="Times New Roman" w:hAnsi="Times New Roman" w:cs="Times New Roman"/>
          <w:color w:val="000000"/>
          <w:sz w:val="28"/>
          <w:szCs w:val="28"/>
        </w:rPr>
        <w:t>3.9. Рішення про використання в освітньому процесі конкретної освітньої програми (конкретних освітніх програм) схвалює педагогічна рада Закладу дошкільної освіти.</w:t>
      </w:r>
    </w:p>
    <w:p w14:paraId="05072B36" w14:textId="77777777" w:rsidR="00F779CF" w:rsidRDefault="00FC04D9">
      <w:pPr>
        <w:spacing w:before="20" w:after="20"/>
        <w:jc w:val="both"/>
      </w:pPr>
      <w:r>
        <w:rPr>
          <w:rFonts w:ascii="Times New Roman" w:eastAsia="Times New Roman" w:hAnsi="Times New Roman" w:cs="Times New Roman"/>
          <w:color w:val="000000"/>
          <w:sz w:val="28"/>
          <w:szCs w:val="28"/>
        </w:rPr>
        <w:t>3.10. Заклад може використовувати в освітньому процесі:</w:t>
      </w:r>
    </w:p>
    <w:p w14:paraId="7F11666B" w14:textId="77777777" w:rsidR="00F779CF" w:rsidRDefault="00FC04D9">
      <w:pPr>
        <w:spacing w:before="20" w:after="20"/>
        <w:jc w:val="both"/>
      </w:pPr>
      <w:r>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14:paraId="599312BA" w14:textId="77777777" w:rsidR="00F779CF" w:rsidRDefault="00FC04D9">
      <w:pPr>
        <w:spacing w:before="20" w:after="20"/>
        <w:jc w:val="both"/>
      </w:pPr>
      <w:r>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14:paraId="7A424D26" w14:textId="77777777" w:rsidR="00F779CF" w:rsidRDefault="00FC04D9">
      <w:pPr>
        <w:spacing w:before="20" w:after="20"/>
        <w:jc w:val="both"/>
      </w:pPr>
      <w:r>
        <w:rPr>
          <w:rFonts w:ascii="Times New Roman" w:eastAsia="Times New Roman" w:hAnsi="Times New Roman" w:cs="Times New Roman"/>
          <w:color w:val="000000"/>
          <w:sz w:val="28"/>
          <w:szCs w:val="28"/>
        </w:rPr>
        <w:t>3.11.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14:paraId="5C969401" w14:textId="77777777"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14:paraId="17B8C51B" w14:textId="77777777"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3.13. З метою належної організації освітнього процесу у Закладі формуються різні групи вихованців, зокрема вікові, різновікові, чергові (у святкові дні).</w:t>
      </w:r>
    </w:p>
    <w:p w14:paraId="266E4F03" w14:textId="77777777"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3.14. Для забезпечення здобуття дошкільної освіти дітьми з особливими освітніми потребами та їх психолого-педагогічного супроводу, включно з </w:t>
      </w:r>
      <w:r>
        <w:rPr>
          <w:rFonts w:ascii="Times New Roman" w:eastAsia="Times New Roman" w:hAnsi="Times New Roman" w:cs="Times New Roman"/>
          <w:color w:val="000000"/>
          <w:sz w:val="28"/>
          <w:szCs w:val="28"/>
        </w:rPr>
        <w:lastRenderedPageBreak/>
        <w:t>наданням психолого-педагогічних та/або корекційно-розвиткових послуг, у Закладі на підставі заяв батьків дітей у порядку, визначеному законодавством, утворюються інклюзивні та/або спеціальні групи.</w:t>
      </w:r>
    </w:p>
    <w:p w14:paraId="70D9F463" w14:textId="77777777" w:rsidR="00F779CF" w:rsidRDefault="00FC04D9">
      <w:pPr>
        <w:spacing w:before="20" w:after="20"/>
        <w:jc w:val="both"/>
      </w:pPr>
      <w:r>
        <w:rPr>
          <w:rFonts w:ascii="Times New Roman" w:eastAsia="Times New Roman" w:hAnsi="Times New Roman" w:cs="Times New Roman"/>
          <w:color w:val="000000"/>
          <w:sz w:val="28"/>
          <w:szCs w:val="28"/>
        </w:rPr>
        <w:t xml:space="preserve"> 3.13. Групи Закладу, як правило, формуються за віковою періодизацією розвитку дітей (одновікові, різновікові).</w:t>
      </w:r>
    </w:p>
    <w:p w14:paraId="7481730C" w14:textId="77777777" w:rsidR="00F779CF" w:rsidRDefault="00FC04D9">
      <w:pPr>
        <w:spacing w:before="20" w:after="20"/>
        <w:jc w:val="both"/>
      </w:pPr>
      <w:r>
        <w:rPr>
          <w:rFonts w:ascii="Times New Roman" w:eastAsia="Times New Roman" w:hAnsi="Times New Roman" w:cs="Times New Roman"/>
          <w:color w:val="000000"/>
          <w:sz w:val="28"/>
          <w:szCs w:val="28"/>
        </w:rPr>
        <w:t>3.14. У Закладі функціонують групи загального та спеціального розвитку.</w:t>
      </w:r>
    </w:p>
    <w:p w14:paraId="25278195" w14:textId="77777777" w:rsidR="00F779CF" w:rsidRDefault="00FC04D9">
      <w:pPr>
        <w:spacing w:before="20" w:after="20"/>
        <w:jc w:val="both"/>
      </w:pPr>
      <w:r>
        <w:rPr>
          <w:rFonts w:ascii="Times New Roman" w:eastAsia="Times New Roman" w:hAnsi="Times New Roman" w:cs="Times New Roman"/>
          <w:color w:val="000000"/>
          <w:sz w:val="28"/>
          <w:szCs w:val="28"/>
        </w:rPr>
        <w:t>3.16. Заклад має групи з денним режимом перебування дітей.</w:t>
      </w:r>
    </w:p>
    <w:p w14:paraId="77A2EC18" w14:textId="77777777" w:rsidR="00F779CF" w:rsidRDefault="00FC04D9">
      <w:pPr>
        <w:spacing w:before="20" w:after="20"/>
        <w:jc w:val="both"/>
      </w:pPr>
      <w:r>
        <w:rPr>
          <w:rFonts w:ascii="Times New Roman" w:eastAsia="Times New Roman" w:hAnsi="Times New Roman" w:cs="Times New Roman"/>
          <w:color w:val="000000"/>
          <w:sz w:val="28"/>
          <w:szCs w:val="28"/>
        </w:rPr>
        <w:t xml:space="preserve">3.17. Наповнюваність групи визначається виходячи із співвідношення кількості вихованців до кількості вихователів, які одночасно працюють з ними. </w:t>
      </w:r>
    </w:p>
    <w:p w14:paraId="4048530C" w14:textId="77777777" w:rsidR="00F779CF" w:rsidRDefault="00FC04D9">
      <w:pPr>
        <w:spacing w:before="20" w:after="20"/>
        <w:jc w:val="both"/>
      </w:pPr>
      <w:r>
        <w:rPr>
          <w:rFonts w:ascii="Times New Roman" w:eastAsia="Times New Roman" w:hAnsi="Times New Roman" w:cs="Times New Roman"/>
          <w:color w:val="000000"/>
          <w:sz w:val="28"/>
          <w:szCs w:val="28"/>
        </w:rPr>
        <w:t>Кількість вихованців у групі на одного вихователя становить:</w:t>
      </w:r>
    </w:p>
    <w:p w14:paraId="31A6D6CA" w14:textId="77777777" w:rsidR="00F779CF" w:rsidRPr="0016456B" w:rsidRDefault="00FC04D9" w:rsidP="0016456B">
      <w:pPr>
        <w:pStyle w:val="a5"/>
        <w:numPr>
          <w:ilvl w:val="0"/>
          <w:numId w:val="1"/>
        </w:numPr>
        <w:spacing w:before="20" w:after="20"/>
        <w:jc w:val="both"/>
        <w:rPr>
          <w:rFonts w:ascii="Times New Roman" w:eastAsia="Times New Roman" w:hAnsi="Times New Roman" w:cs="Times New Roman"/>
          <w:color w:val="000000"/>
          <w:sz w:val="28"/>
          <w:szCs w:val="28"/>
        </w:rPr>
      </w:pPr>
      <w:r w:rsidRPr="0016456B">
        <w:rPr>
          <w:rFonts w:ascii="Times New Roman" w:eastAsia="Times New Roman" w:hAnsi="Times New Roman" w:cs="Times New Roman"/>
          <w:color w:val="000000"/>
          <w:sz w:val="28"/>
          <w:szCs w:val="28"/>
        </w:rPr>
        <w:t>у групі вихованців одного віку:</w:t>
      </w:r>
    </w:p>
    <w:p w14:paraId="688ADEA5" w14:textId="77777777" w:rsidR="0016456B" w:rsidRPr="0016456B" w:rsidRDefault="0016456B" w:rsidP="0016456B">
      <w:pPr>
        <w:pStyle w:val="a5"/>
        <w:spacing w:before="20" w:after="0" w:line="240" w:lineRule="auto"/>
        <w:ind w:left="0"/>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Pr="0016456B">
        <w:rPr>
          <w:rFonts w:ascii="Times New Roman" w:eastAsia="Times New Roman" w:hAnsi="Times New Roman" w:cs="Times New Roman"/>
          <w:color w:val="000000"/>
          <w:sz w:val="28"/>
          <w:szCs w:val="28"/>
        </w:rPr>
        <w:t>не більше 5 вихованців віком до одного року;</w:t>
      </w:r>
    </w:p>
    <w:p w14:paraId="328C42EC" w14:textId="77777777"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10 вихованців віком від одного до двох років;</w:t>
      </w:r>
    </w:p>
    <w:p w14:paraId="49F02F8D" w14:textId="77777777"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15 вихованців віком від двох до трьох років;</w:t>
      </w:r>
    </w:p>
    <w:p w14:paraId="1E5D0992" w14:textId="77777777"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20 вихованців віком від трьох років;</w:t>
      </w:r>
    </w:p>
    <w:p w14:paraId="7244D53E" w14:textId="77777777" w:rsidR="00F779CF" w:rsidRDefault="00FC04D9">
      <w:pPr>
        <w:spacing w:before="20" w:after="20"/>
        <w:jc w:val="both"/>
      </w:pPr>
      <w:r>
        <w:rPr>
          <w:rFonts w:ascii="Times New Roman" w:eastAsia="Times New Roman" w:hAnsi="Times New Roman" w:cs="Times New Roman"/>
          <w:color w:val="000000"/>
          <w:sz w:val="28"/>
          <w:szCs w:val="28"/>
        </w:rPr>
        <w:t>2) у групі вихованців різного віку:</w:t>
      </w:r>
    </w:p>
    <w:p w14:paraId="55B595FF" w14:textId="77777777"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15 вихованців віком від трьох років;</w:t>
      </w:r>
    </w:p>
    <w:p w14:paraId="324835D3" w14:textId="77777777"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14:paraId="17459F7E" w14:textId="77777777" w:rsidR="00F779CF" w:rsidRDefault="00FC04D9">
      <w:pPr>
        <w:spacing w:before="20" w:after="20"/>
        <w:jc w:val="both"/>
      </w:pPr>
      <w:r>
        <w:rPr>
          <w:rFonts w:ascii="Times New Roman" w:eastAsia="Times New Roman" w:hAnsi="Times New Roman" w:cs="Times New Roman"/>
          <w:color w:val="000000"/>
          <w:sz w:val="28"/>
          <w:szCs w:val="28"/>
        </w:rPr>
        <w:t>3) в інклюзивній групі - не більше трьох дітей з особливими освітніми потребами;</w:t>
      </w:r>
    </w:p>
    <w:p w14:paraId="65047552" w14:textId="77777777" w:rsidR="00F779CF" w:rsidRDefault="00FC04D9">
      <w:pPr>
        <w:spacing w:before="20" w:after="20"/>
        <w:jc w:val="both"/>
      </w:pPr>
      <w:r>
        <w:rPr>
          <w:rFonts w:ascii="Times New Roman" w:eastAsia="Times New Roman" w:hAnsi="Times New Roman" w:cs="Times New Roman"/>
          <w:color w:val="000000"/>
          <w:sz w:val="28"/>
          <w:szCs w:val="28"/>
        </w:rPr>
        <w:t>4)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p>
    <w:p w14:paraId="7715AEBE" w14:textId="77777777" w:rsidR="00F779CF" w:rsidRDefault="00FC04D9">
      <w:pPr>
        <w:spacing w:before="20" w:after="20"/>
        <w:jc w:val="both"/>
      </w:pPr>
      <w:r>
        <w:rPr>
          <w:rFonts w:ascii="Times New Roman" w:eastAsia="Times New Roman" w:hAnsi="Times New Roman" w:cs="Times New Roman"/>
          <w:color w:val="000000"/>
          <w:sz w:val="28"/>
          <w:szCs w:val="28"/>
        </w:rPr>
        <w:t>3.18. 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14:paraId="15DD94B4" w14:textId="77777777" w:rsidR="00F779CF" w:rsidRDefault="00FC04D9">
      <w:pPr>
        <w:spacing w:before="20" w:after="20"/>
        <w:jc w:val="both"/>
      </w:pPr>
      <w:r>
        <w:rPr>
          <w:rFonts w:ascii="Times New Roman" w:eastAsia="Times New Roman" w:hAnsi="Times New Roman" w:cs="Times New Roman"/>
          <w:color w:val="000000"/>
          <w:sz w:val="28"/>
          <w:szCs w:val="28"/>
        </w:rPr>
        <w:t>3.19. 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14:paraId="709E8399" w14:textId="77777777"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0C2B65FE" w14:textId="77777777" w:rsidR="0016456B" w:rsidRDefault="0016456B">
      <w:pPr>
        <w:spacing w:before="20" w:after="20"/>
        <w:jc w:val="both"/>
        <w:rPr>
          <w:rFonts w:ascii="Times New Roman" w:eastAsia="Times New Roman" w:hAnsi="Times New Roman" w:cs="Times New Roman"/>
          <w:color w:val="000000"/>
          <w:sz w:val="28"/>
          <w:szCs w:val="28"/>
        </w:rPr>
      </w:pPr>
    </w:p>
    <w:p w14:paraId="77F479D7" w14:textId="77777777" w:rsidR="0016456B" w:rsidRDefault="0016456B">
      <w:pPr>
        <w:spacing w:before="20" w:after="20"/>
        <w:jc w:val="both"/>
      </w:pPr>
    </w:p>
    <w:p w14:paraId="78F332A0" w14:textId="77777777" w:rsidR="00F779CF" w:rsidRDefault="00FC04D9">
      <w:pPr>
        <w:spacing w:before="20" w:after="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Розділ IV. РЕЖИМ РОБОТИ ЗАКЛАДУ ДОШКІЛЬНОЇ ОСВІТИ</w:t>
      </w:r>
    </w:p>
    <w:p w14:paraId="24EA1857"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43B490F4" w14:textId="77777777" w:rsidR="00F779CF" w:rsidRDefault="00FC04D9">
      <w:pPr>
        <w:spacing w:before="20" w:after="20"/>
        <w:jc w:val="both"/>
      </w:pPr>
      <w:r>
        <w:rPr>
          <w:rFonts w:ascii="Times New Roman" w:eastAsia="Times New Roman" w:hAnsi="Times New Roman" w:cs="Times New Roman"/>
          <w:color w:val="000000"/>
          <w:sz w:val="28"/>
          <w:szCs w:val="28"/>
        </w:rPr>
        <w:t>4.1. Заклад працює за п’ятиденним робочим тижнем протягом 10 годин 30 хвилин. Вихідні дні: субота, неділя, святкові дні.</w:t>
      </w:r>
    </w:p>
    <w:p w14:paraId="0129C832" w14:textId="77777777" w:rsidR="00F779CF" w:rsidRDefault="00FC04D9">
      <w:pPr>
        <w:spacing w:before="20" w:after="20"/>
        <w:jc w:val="both"/>
      </w:pPr>
      <w:r>
        <w:rPr>
          <w:rFonts w:ascii="Times New Roman" w:eastAsia="Times New Roman" w:hAnsi="Times New Roman" w:cs="Times New Roman"/>
          <w:color w:val="000000"/>
          <w:sz w:val="28"/>
          <w:szCs w:val="28"/>
        </w:rPr>
        <w:t>4.2. Щоденний графік роботи груп закладу освіти: 07:30 – 18:00.</w:t>
      </w:r>
    </w:p>
    <w:p w14:paraId="3AF1DAB0"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6B5F7870" w14:textId="77777777" w:rsidR="00F779CF" w:rsidRDefault="00FC04D9">
      <w:pPr>
        <w:spacing w:before="20" w:after="20"/>
        <w:jc w:val="center"/>
      </w:pPr>
      <w:r>
        <w:rPr>
          <w:rFonts w:ascii="Times New Roman" w:eastAsia="Times New Roman" w:hAnsi="Times New Roman" w:cs="Times New Roman"/>
          <w:b/>
          <w:color w:val="000000"/>
          <w:sz w:val="28"/>
          <w:szCs w:val="28"/>
        </w:rPr>
        <w:t>Розділ V. УЧАСНИКИ ОСВІТНЬОГО ПРОЦЕСУ</w:t>
      </w:r>
    </w:p>
    <w:p w14:paraId="489C5893" w14:textId="77777777" w:rsidR="00F779CF" w:rsidRDefault="00F779CF">
      <w:pPr>
        <w:spacing w:before="20" w:after="20"/>
        <w:jc w:val="both"/>
        <w:rPr>
          <w:rFonts w:ascii="Times New Roman" w:eastAsia="Times New Roman" w:hAnsi="Times New Roman" w:cs="Times New Roman"/>
          <w:b/>
          <w:color w:val="000000"/>
          <w:sz w:val="28"/>
          <w:szCs w:val="28"/>
        </w:rPr>
      </w:pPr>
    </w:p>
    <w:p w14:paraId="30FECADB" w14:textId="77777777" w:rsidR="00CE62C2"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5.1. Учасниками освітнього процесу у сфері дошкільної освіти є: </w:t>
      </w:r>
    </w:p>
    <w:p w14:paraId="39B90A07" w14:textId="77777777" w:rsidR="00F779CF" w:rsidRDefault="00CE62C2" w:rsidP="00CE62C2">
      <w:pPr>
        <w:tabs>
          <w:tab w:val="left" w:pos="0"/>
        </w:tabs>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вихованці;</w:t>
      </w:r>
    </w:p>
    <w:p w14:paraId="0AC2798D" w14:textId="77777777" w:rsidR="00F779CF" w:rsidRDefault="00CE62C2" w:rsidP="00CE62C2">
      <w:pPr>
        <w:tabs>
          <w:tab w:val="left" w:pos="0"/>
        </w:tabs>
        <w:spacing w:before="20" w:after="20"/>
        <w:ind w:left="140" w:hangingChars="50" w:hanging="1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педагогічні працівники (керівники закладів дошкільної освіти (директори),     заступники керівників закладів дошкільної освіти з організації освітнього процесу, керівники (завідувачі) дошкільних підрозділів, вихователі-методисти,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інструктори слухових кабінетів, музичні керівники, керівники гуртків, студій, секцій тощо), повний перелік посад яких затверджується Кабінетом Міністрів України;</w:t>
      </w:r>
    </w:p>
    <w:p w14:paraId="61BDC2E1"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помічники вихователів закладів дошкільної освіти;</w:t>
      </w:r>
    </w:p>
    <w:p w14:paraId="47EA1578"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інші працівники закладів дошкільної освіти;</w:t>
      </w:r>
    </w:p>
    <w:p w14:paraId="7A466D5D"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батьки вихованців;</w:t>
      </w:r>
    </w:p>
    <w:p w14:paraId="7ADE81A4"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асистенти дітей з особливими освітніми потребами (у разі їх допуску відповідно до вимог законодавства);</w:t>
      </w:r>
    </w:p>
    <w:p w14:paraId="45207055"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фізичні особи, які провадять педагогічну діяльність у сфері дошкільної освіти.</w:t>
      </w:r>
    </w:p>
    <w:p w14:paraId="08823B2F" w14:textId="77777777" w:rsidR="00F779CF" w:rsidRDefault="00FC04D9">
      <w:pPr>
        <w:spacing w:before="20" w:after="20"/>
        <w:jc w:val="both"/>
      </w:pPr>
      <w:r>
        <w:rPr>
          <w:rFonts w:ascii="Times New Roman" w:eastAsia="Times New Roman" w:hAnsi="Times New Roman" w:cs="Times New Roman"/>
          <w:color w:val="000000"/>
          <w:sz w:val="28"/>
          <w:szCs w:val="28"/>
        </w:rPr>
        <w:t>5.2. Залучення будь-яких осіб до участі в освітньому процесі (проведенні занять, інших заходів) здійснюється за рішенням керівника суб’єкта освітньої діяльності. Відповідальність за зміст таких занять, інших заходів несе керівник суб’єкта освітньої діяльності.</w:t>
      </w:r>
    </w:p>
    <w:p w14:paraId="07252670" w14:textId="77777777" w:rsidR="00F779CF" w:rsidRDefault="00FC04D9">
      <w:pPr>
        <w:spacing w:before="20" w:after="20"/>
        <w:jc w:val="both"/>
      </w:pPr>
      <w:r>
        <w:rPr>
          <w:rFonts w:ascii="Times New Roman" w:eastAsia="Times New Roman" w:hAnsi="Times New Roman" w:cs="Times New Roman"/>
          <w:color w:val="000000"/>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14:paraId="3740382E" w14:textId="77777777" w:rsidR="00F779CF" w:rsidRDefault="00FC04D9">
      <w:pPr>
        <w:spacing w:before="20" w:after="20"/>
        <w:jc w:val="both"/>
      </w:pPr>
      <w:r>
        <w:rPr>
          <w:rFonts w:ascii="Times New Roman" w:eastAsia="Times New Roman" w:hAnsi="Times New Roman" w:cs="Times New Roman"/>
          <w:color w:val="000000"/>
          <w:sz w:val="28"/>
          <w:szCs w:val="28"/>
        </w:rPr>
        <w:t xml:space="preserve">5.3. Права дитини у сфері дошкільної освіти: </w:t>
      </w:r>
    </w:p>
    <w:p w14:paraId="35B81DF8" w14:textId="77777777" w:rsidR="00F779CF" w:rsidRDefault="00FC04D9">
      <w:pPr>
        <w:spacing w:before="20" w:after="20"/>
        <w:jc w:val="both"/>
      </w:pPr>
      <w:r>
        <w:rPr>
          <w:rFonts w:ascii="Times New Roman" w:eastAsia="Times New Roman" w:hAnsi="Times New Roman" w:cs="Times New Roman"/>
          <w:color w:val="000000"/>
          <w:sz w:val="28"/>
          <w:szCs w:val="28"/>
        </w:rPr>
        <w:t>- на здобуття якісної дошкільної освіти;</w:t>
      </w:r>
    </w:p>
    <w:p w14:paraId="73628417" w14:textId="77777777" w:rsidR="00F779CF" w:rsidRDefault="00FC04D9">
      <w:pPr>
        <w:spacing w:before="20" w:after="20"/>
        <w:jc w:val="both"/>
      </w:pPr>
      <w:r>
        <w:rPr>
          <w:rFonts w:ascii="Times New Roman" w:eastAsia="Times New Roman" w:hAnsi="Times New Roman" w:cs="Times New Roman"/>
          <w:color w:val="000000"/>
          <w:sz w:val="28"/>
          <w:szCs w:val="28"/>
        </w:rPr>
        <w:t>- безпечні, здорові та інклюзивні умови утримання, розвитку, виховання та навчання;</w:t>
      </w:r>
    </w:p>
    <w:p w14:paraId="25724DC2"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 захист від будь-якої інформації та агітації, що завдає шкоди її здоров’ю, моральному та духовному розвитку;</w:t>
      </w:r>
    </w:p>
    <w:p w14:paraId="2D1DD86E" w14:textId="77777777" w:rsidR="00F779CF" w:rsidRDefault="00FC04D9">
      <w:pPr>
        <w:spacing w:before="20" w:after="20"/>
        <w:jc w:val="both"/>
      </w:pPr>
      <w:r>
        <w:rPr>
          <w:rFonts w:ascii="Times New Roman" w:eastAsia="Times New Roman" w:hAnsi="Times New Roman" w:cs="Times New Roman"/>
          <w:color w:val="000000"/>
          <w:sz w:val="28"/>
          <w:szCs w:val="28"/>
        </w:rPr>
        <w:t>- захист від будь-яких форм експлуатації та дій, які шкодять здоров’ю дитини, а також фізичного та психічного насильства, приниження її гідності;</w:t>
      </w:r>
    </w:p>
    <w:p w14:paraId="6D04BC57" w14:textId="77777777" w:rsidR="00F779CF" w:rsidRDefault="00FC04D9">
      <w:pPr>
        <w:spacing w:before="20" w:after="20"/>
        <w:jc w:val="both"/>
      </w:pPr>
      <w:r>
        <w:rPr>
          <w:rFonts w:ascii="Times New Roman" w:eastAsia="Times New Roman" w:hAnsi="Times New Roman" w:cs="Times New Roman"/>
          <w:color w:val="000000"/>
          <w:sz w:val="28"/>
          <w:szCs w:val="28"/>
        </w:rPr>
        <w:t>- здоровий спосіб життя;</w:t>
      </w:r>
    </w:p>
    <w:p w14:paraId="69BA4146" w14:textId="77777777" w:rsidR="00F779CF" w:rsidRDefault="00FC04D9">
      <w:pPr>
        <w:spacing w:before="20" w:after="20"/>
        <w:jc w:val="both"/>
      </w:pPr>
      <w:r>
        <w:rPr>
          <w:rFonts w:ascii="Times New Roman" w:eastAsia="Times New Roman" w:hAnsi="Times New Roman" w:cs="Times New Roman"/>
          <w:color w:val="000000"/>
          <w:sz w:val="28"/>
          <w:szCs w:val="28"/>
        </w:rPr>
        <w:t>- психолого-педагогічний супровід;</w:t>
      </w:r>
    </w:p>
    <w:p w14:paraId="29671B62" w14:textId="77777777" w:rsidR="00F779CF" w:rsidRDefault="00FC04D9">
      <w:pPr>
        <w:spacing w:before="20" w:after="20"/>
        <w:jc w:val="both"/>
      </w:pPr>
      <w:r>
        <w:rPr>
          <w:rFonts w:ascii="Times New Roman" w:eastAsia="Times New Roman" w:hAnsi="Times New Roman" w:cs="Times New Roman"/>
          <w:color w:val="000000"/>
          <w:sz w:val="28"/>
          <w:szCs w:val="28"/>
        </w:rPr>
        <w:t>- діти з особливими освітніми потребами мають право здобувати дошкільну освіту до восьми років;</w:t>
      </w:r>
    </w:p>
    <w:p w14:paraId="7392493A" w14:textId="77777777" w:rsidR="00F779CF" w:rsidRDefault="00FC04D9">
      <w:pPr>
        <w:spacing w:before="20" w:after="20"/>
        <w:jc w:val="both"/>
      </w:pPr>
      <w:r>
        <w:rPr>
          <w:rFonts w:ascii="Times New Roman" w:eastAsia="Times New Roman" w:hAnsi="Times New Roman" w:cs="Times New Roman"/>
          <w:color w:val="000000"/>
          <w:sz w:val="28"/>
          <w:szCs w:val="28"/>
        </w:rPr>
        <w:t>- у разі потреби, на домедичну допомогу, що надається відповідно до порядків надання домедичної допомоги особам при невідкладних станах.</w:t>
      </w:r>
    </w:p>
    <w:p w14:paraId="4E1032FA" w14:textId="77777777" w:rsidR="00F779CF" w:rsidRDefault="00FC04D9">
      <w:pPr>
        <w:spacing w:before="20" w:after="20"/>
        <w:jc w:val="both"/>
      </w:pPr>
      <w:r>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14:paraId="5E8072DE" w14:textId="77777777" w:rsidR="00F779CF" w:rsidRDefault="00FC04D9">
      <w:pPr>
        <w:spacing w:before="20" w:after="20"/>
        <w:jc w:val="both"/>
      </w:pPr>
      <w:r>
        <w:rPr>
          <w:rFonts w:ascii="Times New Roman" w:eastAsia="Times New Roman" w:hAnsi="Times New Roman" w:cs="Times New Roman"/>
          <w:color w:val="000000"/>
          <w:sz w:val="28"/>
          <w:szCs w:val="28"/>
        </w:rPr>
        <w:t xml:space="preserve"> 5.4. Права батьків та осіб, які їх замінюють: </w:t>
      </w:r>
    </w:p>
    <w:p w14:paraId="00C38485" w14:textId="77777777" w:rsidR="00F779CF" w:rsidRDefault="00FC04D9">
      <w:pPr>
        <w:spacing w:before="20" w:after="20"/>
        <w:jc w:val="both"/>
      </w:pPr>
      <w:r>
        <w:rPr>
          <w:rFonts w:ascii="Times New Roman" w:eastAsia="Times New Roman" w:hAnsi="Times New Roman" w:cs="Times New Roman"/>
          <w:color w:val="000000"/>
          <w:sz w:val="28"/>
          <w:szCs w:val="28"/>
        </w:rPr>
        <w:t>- формувати індивідуальну освітню траєкторію своєї дитини, вибирати форму здобуття дитиною дошкільної освіти;</w:t>
      </w:r>
    </w:p>
    <w:p w14:paraId="67BF9BEF" w14:textId="77777777" w:rsidR="00F779CF" w:rsidRDefault="00FC04D9">
      <w:pPr>
        <w:spacing w:before="20" w:after="20"/>
        <w:jc w:val="both"/>
      </w:pPr>
      <w:r>
        <w:rPr>
          <w:rFonts w:ascii="Times New Roman" w:eastAsia="Times New Roman" w:hAnsi="Times New Roman" w:cs="Times New Roman"/>
          <w:color w:val="000000"/>
          <w:sz w:val="28"/>
          <w:szCs w:val="28"/>
        </w:rPr>
        <w:t>- брати участь у формуванні індивідуальної програми розвитку своєї дитини;</w:t>
      </w:r>
    </w:p>
    <w:p w14:paraId="3CCE13D1" w14:textId="77777777" w:rsidR="00F779CF" w:rsidRDefault="00FC04D9">
      <w:pPr>
        <w:spacing w:before="20" w:after="20"/>
        <w:jc w:val="both"/>
      </w:pPr>
      <w:r>
        <w:rPr>
          <w:rFonts w:ascii="Times New Roman" w:eastAsia="Times New Roman" w:hAnsi="Times New Roman" w:cs="Times New Roman"/>
          <w:color w:val="000000"/>
          <w:sz w:val="28"/>
          <w:szCs w:val="28"/>
        </w:rPr>
        <w:t>- бути присутніми поряд із своїми дітьми під час освітнього процесу за попереднім погодженням з керівником Закладу;</w:t>
      </w:r>
    </w:p>
    <w:p w14:paraId="48DAFEC2" w14:textId="77777777" w:rsidR="00F779CF" w:rsidRDefault="00FC04D9">
      <w:pPr>
        <w:spacing w:before="20" w:after="20"/>
        <w:jc w:val="both"/>
      </w:pPr>
      <w:r>
        <w:rPr>
          <w:rFonts w:ascii="Times New Roman" w:eastAsia="Times New Roman" w:hAnsi="Times New Roman" w:cs="Times New Roman"/>
          <w:color w:val="000000"/>
          <w:sz w:val="28"/>
          <w:szCs w:val="28"/>
        </w:rPr>
        <w:t>- комунікувати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14:paraId="146C3D68" w14:textId="77777777" w:rsidR="00F779CF" w:rsidRDefault="00FC04D9">
      <w:pPr>
        <w:spacing w:before="20" w:after="20"/>
        <w:jc w:val="both"/>
      </w:pPr>
      <w:r>
        <w:rPr>
          <w:rFonts w:ascii="Times New Roman" w:eastAsia="Times New Roman" w:hAnsi="Times New Roman" w:cs="Times New Roman"/>
          <w:color w:val="000000"/>
          <w:sz w:val="28"/>
          <w:szCs w:val="28"/>
        </w:rPr>
        <w:t>- брати участь у роботі колегіальних органів управління Закладу з правом дорадчого голосу у порядку, встановленому закладом дошкільної освіти;</w:t>
      </w:r>
    </w:p>
    <w:p w14:paraId="177C8BF6" w14:textId="77777777" w:rsidR="00F779CF" w:rsidRDefault="00FC04D9">
      <w:pPr>
        <w:spacing w:before="20" w:after="20"/>
        <w:jc w:val="both"/>
      </w:pPr>
      <w:r>
        <w:rPr>
          <w:rFonts w:ascii="Times New Roman" w:eastAsia="Times New Roman" w:hAnsi="Times New Roman" w:cs="Times New Roman"/>
          <w:color w:val="000000"/>
          <w:sz w:val="28"/>
          <w:szCs w:val="28"/>
        </w:rPr>
        <w:t>- на проведення (участь у проведенні) заходів громадського нагляду (контролю) в закладі дошкільної освіти, в якому здобувають освіту їхні діти;</w:t>
      </w:r>
    </w:p>
    <w:p w14:paraId="2012134B" w14:textId="77777777" w:rsidR="00F779CF" w:rsidRDefault="00FC04D9">
      <w:pPr>
        <w:spacing w:before="20" w:after="20"/>
        <w:jc w:val="both"/>
      </w:pPr>
      <w:r>
        <w:rPr>
          <w:rFonts w:ascii="Times New Roman" w:eastAsia="Times New Roman" w:hAnsi="Times New Roman" w:cs="Times New Roman"/>
          <w:color w:val="000000"/>
          <w:sz w:val="28"/>
          <w:szCs w:val="28"/>
        </w:rPr>
        <w:t>- звертатися до відповідних органів управління освітою з питань розвитку, виховання та навчання своїх дітей;</w:t>
      </w:r>
    </w:p>
    <w:p w14:paraId="707ADD30" w14:textId="77777777" w:rsidR="00F779CF" w:rsidRDefault="00FC04D9">
      <w:pPr>
        <w:spacing w:before="20" w:after="20"/>
        <w:jc w:val="both"/>
      </w:pPr>
      <w:r>
        <w:rPr>
          <w:rFonts w:ascii="Times New Roman" w:eastAsia="Times New Roman" w:hAnsi="Times New Roman" w:cs="Times New Roman"/>
          <w:color w:val="000000"/>
          <w:sz w:val="28"/>
          <w:szCs w:val="28"/>
        </w:rPr>
        <w:t>- захищати законні інтереси своїх дітей у відповідних державних органах і суді;</w:t>
      </w:r>
    </w:p>
    <w:p w14:paraId="34847C70" w14:textId="77777777" w:rsidR="00F779CF" w:rsidRDefault="00FC04D9">
      <w:pPr>
        <w:spacing w:before="20" w:after="20"/>
        <w:jc w:val="both"/>
      </w:pPr>
      <w:r>
        <w:rPr>
          <w:rFonts w:ascii="Times New Roman" w:eastAsia="Times New Roman" w:hAnsi="Times New Roman" w:cs="Times New Roman"/>
          <w:color w:val="000000"/>
          <w:sz w:val="28"/>
          <w:szCs w:val="28"/>
        </w:rPr>
        <w:t>- брати участь в покращенні організаційно-виховного процесу та зміцненні матеріально-технічної бази закладу.</w:t>
      </w:r>
    </w:p>
    <w:p w14:paraId="59A6B438" w14:textId="77777777" w:rsidR="00F779CF" w:rsidRDefault="00FC04D9">
      <w:pPr>
        <w:spacing w:before="20" w:after="20"/>
        <w:jc w:val="both"/>
      </w:pPr>
      <w:r>
        <w:rPr>
          <w:rFonts w:ascii="Times New Roman" w:eastAsia="Times New Roman" w:hAnsi="Times New Roman" w:cs="Times New Roman"/>
          <w:color w:val="000000"/>
          <w:sz w:val="28"/>
          <w:szCs w:val="28"/>
        </w:rPr>
        <w:t xml:space="preserve"> 5.5. Батьки дітей або особи, які їх замінюють, зобов’язані:</w:t>
      </w:r>
    </w:p>
    <w:p w14:paraId="6B5CB8E2"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 сприяти досягненню їхньою дитиною результатів, передбачених освітньою програмою, з урахуванням рекомендацій педагогічних працівників;</w:t>
      </w:r>
    </w:p>
    <w:p w14:paraId="5F2DAF8F" w14:textId="77777777" w:rsidR="00F779CF" w:rsidRDefault="00FC04D9">
      <w:pPr>
        <w:spacing w:before="20" w:after="20"/>
        <w:jc w:val="both"/>
      </w:pPr>
      <w:r>
        <w:rPr>
          <w:rFonts w:ascii="Times New Roman" w:eastAsia="Times New Roman" w:hAnsi="Times New Roman" w:cs="Times New Roman"/>
          <w:color w:val="000000"/>
          <w:sz w:val="28"/>
          <w:szCs w:val="28"/>
        </w:rPr>
        <w:t xml:space="preserve">- дотримуватися установчих документів і правил внутрішнього розпорядку Закладу, а також визначених законодавством правил, умов і заходів, спрямованих на забезпечення безпечного, здорового та інклюзивного освітнього середовища; </w:t>
      </w:r>
    </w:p>
    <w:p w14:paraId="76B4EBB8" w14:textId="77777777" w:rsidR="00F779CF" w:rsidRDefault="00FC04D9">
      <w:pPr>
        <w:spacing w:before="20" w:after="20"/>
        <w:jc w:val="both"/>
      </w:pPr>
      <w:r>
        <w:rPr>
          <w:rFonts w:ascii="Times New Roman" w:eastAsia="Times New Roman" w:hAnsi="Times New Roman" w:cs="Times New Roman"/>
          <w:color w:val="000000"/>
          <w:sz w:val="28"/>
          <w:szCs w:val="28"/>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14:paraId="15C3EBD4" w14:textId="77777777" w:rsidR="00F779CF" w:rsidRDefault="00FC04D9">
      <w:pPr>
        <w:spacing w:before="20" w:after="20"/>
        <w:jc w:val="both"/>
      </w:pPr>
      <w:r>
        <w:rPr>
          <w:rFonts w:ascii="Times New Roman" w:eastAsia="Times New Roman" w:hAnsi="Times New Roman" w:cs="Times New Roman"/>
          <w:color w:val="000000"/>
          <w:sz w:val="28"/>
          <w:szCs w:val="28"/>
        </w:rPr>
        <w:t>- постійно дбати про фізичне здоров’я, психічний стан дітей, створювати належні умови для розвитку їх природних задатків, нахилів та здібностей;</w:t>
      </w:r>
    </w:p>
    <w:p w14:paraId="183AF2C5" w14:textId="77777777" w:rsidR="00F779CF" w:rsidRDefault="00FC04D9">
      <w:pPr>
        <w:spacing w:before="20" w:after="20"/>
        <w:jc w:val="both"/>
      </w:pPr>
      <w:r>
        <w:rPr>
          <w:rFonts w:ascii="Times New Roman" w:eastAsia="Times New Roman" w:hAnsi="Times New Roman" w:cs="Times New Roman"/>
          <w:color w:val="000000"/>
          <w:sz w:val="28"/>
          <w:szCs w:val="28"/>
        </w:rPr>
        <w:t>- поважати гідність дитини;</w:t>
      </w:r>
    </w:p>
    <w:p w14:paraId="28801F5F" w14:textId="77777777" w:rsidR="00F779CF" w:rsidRDefault="00FC04D9">
      <w:pPr>
        <w:spacing w:before="20" w:after="20"/>
        <w:jc w:val="both"/>
      </w:pPr>
      <w:r>
        <w:rPr>
          <w:rFonts w:ascii="Times New Roman" w:eastAsia="Times New Roman" w:hAnsi="Times New Roman" w:cs="Times New Roman"/>
          <w:color w:val="000000"/>
          <w:sz w:val="28"/>
          <w:szCs w:val="28"/>
        </w:rPr>
        <w:t>- виховувати у дитини працелюбність, шанобливе ставлення до старших за віком, державної мови, рідної мови, до народних традицій і звичаїв;</w:t>
      </w:r>
    </w:p>
    <w:p w14:paraId="56405501" w14:textId="77777777" w:rsidR="00F779CF" w:rsidRDefault="00FC04D9">
      <w:pPr>
        <w:spacing w:before="20" w:after="20"/>
        <w:jc w:val="both"/>
      </w:pPr>
      <w:r>
        <w:rPr>
          <w:rFonts w:ascii="Times New Roman" w:eastAsia="Times New Roman" w:hAnsi="Times New Roman" w:cs="Times New Roman"/>
          <w:color w:val="000000"/>
          <w:sz w:val="28"/>
          <w:szCs w:val="28"/>
        </w:rPr>
        <w:t>- повідомляти працівників Закладу про можливості відсутності дитини за сімейними обставинами або з причини хвороби;</w:t>
      </w:r>
    </w:p>
    <w:p w14:paraId="7D09EADD" w14:textId="77777777" w:rsidR="00F779CF" w:rsidRDefault="00FC04D9">
      <w:pPr>
        <w:spacing w:before="20" w:after="20"/>
        <w:jc w:val="both"/>
      </w:pPr>
      <w:r>
        <w:rPr>
          <w:rFonts w:ascii="Times New Roman" w:eastAsia="Times New Roman" w:hAnsi="Times New Roman" w:cs="Times New Roman"/>
          <w:color w:val="000000"/>
          <w:sz w:val="28"/>
          <w:szCs w:val="28"/>
        </w:rPr>
        <w:t>- своєчасно вносити плату за харчування дитини в закладі дошкільної освіти у встановленому порядку;</w:t>
      </w:r>
    </w:p>
    <w:p w14:paraId="008428E2" w14:textId="77777777" w:rsidR="00F779CF" w:rsidRDefault="00FC04D9">
      <w:pPr>
        <w:spacing w:before="20" w:after="20"/>
        <w:jc w:val="both"/>
      </w:pPr>
      <w:r>
        <w:rPr>
          <w:rFonts w:ascii="Times New Roman" w:eastAsia="Times New Roman" w:hAnsi="Times New Roman" w:cs="Times New Roman"/>
          <w:color w:val="000000"/>
          <w:sz w:val="28"/>
          <w:szCs w:val="28"/>
        </w:rPr>
        <w:t>- дотримуватися правил гігієни та санітарії;</w:t>
      </w:r>
    </w:p>
    <w:p w14:paraId="69211EAC" w14:textId="77777777" w:rsidR="00F779CF" w:rsidRDefault="00FC04D9">
      <w:pPr>
        <w:spacing w:before="20" w:after="20"/>
        <w:jc w:val="both"/>
      </w:pPr>
      <w:r>
        <w:rPr>
          <w:rFonts w:ascii="Times New Roman" w:eastAsia="Times New Roman" w:hAnsi="Times New Roman" w:cs="Times New Roman"/>
          <w:color w:val="000000"/>
          <w:sz w:val="28"/>
          <w:szCs w:val="28"/>
        </w:rPr>
        <w:t xml:space="preserve">- брати участь у громадському житті закладу освіти, відвідувати загальні та групові батьківські збори, виконувати рішення батьківських зборів; </w:t>
      </w:r>
    </w:p>
    <w:p w14:paraId="36A28BA5" w14:textId="77777777" w:rsidR="00F779CF" w:rsidRDefault="00FC04D9">
      <w:pPr>
        <w:spacing w:before="20" w:after="20"/>
        <w:jc w:val="both"/>
      </w:pPr>
      <w:r>
        <w:rPr>
          <w:rFonts w:ascii="Times New Roman" w:eastAsia="Times New Roman" w:hAnsi="Times New Roman" w:cs="Times New Roman"/>
          <w:color w:val="000000"/>
          <w:sz w:val="28"/>
          <w:szCs w:val="28"/>
        </w:rPr>
        <w:t>- 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14:paraId="14D4121C" w14:textId="77777777" w:rsidR="00F779CF" w:rsidRDefault="00FC04D9">
      <w:pPr>
        <w:spacing w:before="20" w:after="20"/>
        <w:jc w:val="both"/>
      </w:pPr>
      <w:r>
        <w:rPr>
          <w:rFonts w:ascii="Times New Roman" w:eastAsia="Times New Roman" w:hAnsi="Times New Roman" w:cs="Times New Roman"/>
          <w:color w:val="000000"/>
          <w:sz w:val="28"/>
          <w:szCs w:val="28"/>
        </w:rPr>
        <w:t>- своєчасно приводити та забирати дитину із Закладу, не порушувати режим роботи закладу освіти;</w:t>
      </w:r>
    </w:p>
    <w:p w14:paraId="26C7757E" w14:textId="77777777" w:rsidR="00F779CF" w:rsidRDefault="00FC04D9">
      <w:pPr>
        <w:spacing w:before="20" w:after="20"/>
        <w:jc w:val="both"/>
      </w:pPr>
      <w:r>
        <w:rPr>
          <w:rFonts w:ascii="Times New Roman" w:eastAsia="Times New Roman" w:hAnsi="Times New Roman" w:cs="Times New Roman"/>
          <w:color w:val="000000"/>
          <w:sz w:val="28"/>
          <w:szCs w:val="28"/>
        </w:rPr>
        <w:t xml:space="preserve">- 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14:paraId="4CF33AE3" w14:textId="77777777" w:rsidR="00F779CF" w:rsidRDefault="00FC04D9">
      <w:pPr>
        <w:spacing w:before="20" w:after="20"/>
        <w:jc w:val="both"/>
      </w:pPr>
      <w:r>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14:paraId="2A2707AF" w14:textId="77777777" w:rsidR="00F779CF" w:rsidRDefault="00FC04D9">
      <w:pPr>
        <w:spacing w:before="20" w:after="20"/>
        <w:jc w:val="both"/>
      </w:pPr>
      <w:r>
        <w:rPr>
          <w:rFonts w:ascii="Times New Roman" w:eastAsia="Times New Roman" w:hAnsi="Times New Roman" w:cs="Times New Roman"/>
          <w:color w:val="000000"/>
          <w:sz w:val="28"/>
          <w:szCs w:val="28"/>
        </w:rPr>
        <w:t>5.6. Права та обов’язки педагогічних працівників визначаються Законами України «Про освіту», «Про дошкільну освіту» та іншими нормативно-правовими актами.</w:t>
      </w:r>
    </w:p>
    <w:p w14:paraId="365E89A9" w14:textId="77777777" w:rsidR="00F779CF" w:rsidRDefault="00FC04D9">
      <w:pPr>
        <w:spacing w:before="20" w:after="20"/>
        <w:jc w:val="both"/>
      </w:pPr>
      <w:r>
        <w:rPr>
          <w:rFonts w:ascii="Times New Roman" w:eastAsia="Times New Roman" w:hAnsi="Times New Roman" w:cs="Times New Roman"/>
          <w:color w:val="000000"/>
          <w:sz w:val="28"/>
          <w:szCs w:val="28"/>
        </w:rPr>
        <w:t xml:space="preserve"> 5.7. Трудові відносини регулюються зак</w:t>
      </w:r>
      <w:r w:rsidR="00CE62C2">
        <w:rPr>
          <w:rFonts w:ascii="Times New Roman" w:eastAsia="Times New Roman" w:hAnsi="Times New Roman" w:cs="Times New Roman"/>
          <w:color w:val="000000"/>
          <w:sz w:val="28"/>
          <w:szCs w:val="28"/>
        </w:rPr>
        <w:t>онодавством України про працю, з</w:t>
      </w:r>
      <w:r>
        <w:rPr>
          <w:rFonts w:ascii="Times New Roman" w:eastAsia="Times New Roman" w:hAnsi="Times New Roman" w:cs="Times New Roman"/>
          <w:color w:val="000000"/>
          <w:sz w:val="28"/>
          <w:szCs w:val="28"/>
        </w:rPr>
        <w:t xml:space="preserve">аконами України «Про освіту», «Про дошкільну освіту», іншими нормативно-правовими актами, установчими документами, правилами </w:t>
      </w:r>
      <w:r>
        <w:rPr>
          <w:rFonts w:ascii="Times New Roman" w:eastAsia="Times New Roman" w:hAnsi="Times New Roman" w:cs="Times New Roman"/>
          <w:color w:val="000000"/>
          <w:sz w:val="28"/>
          <w:szCs w:val="28"/>
        </w:rPr>
        <w:lastRenderedPageBreak/>
        <w:t>внутрішнього розпорядку, колективним договором, трудовим договором та посадовими інструкціями.</w:t>
      </w:r>
    </w:p>
    <w:p w14:paraId="63D3DE00" w14:textId="77777777" w:rsidR="00F779CF" w:rsidRDefault="00FC04D9">
      <w:pPr>
        <w:spacing w:before="20" w:after="20"/>
        <w:jc w:val="both"/>
      </w:pPr>
      <w:r>
        <w:rPr>
          <w:rFonts w:ascii="Times New Roman" w:eastAsia="Times New Roman" w:hAnsi="Times New Roman" w:cs="Times New Roman"/>
          <w:color w:val="000000"/>
          <w:sz w:val="28"/>
          <w:szCs w:val="28"/>
        </w:rPr>
        <w:t xml:space="preserve"> 5.8. Педагогічні працівники Закладу мають право:</w:t>
      </w:r>
    </w:p>
    <w:p w14:paraId="51F89C63" w14:textId="77777777" w:rsidR="00F779CF" w:rsidRDefault="00FC04D9">
      <w:pPr>
        <w:spacing w:before="20" w:after="20"/>
        <w:jc w:val="both"/>
      </w:pPr>
      <w:r>
        <w:rPr>
          <w:rFonts w:ascii="Times New Roman" w:eastAsia="Times New Roman" w:hAnsi="Times New Roman" w:cs="Times New Roman"/>
          <w:color w:val="000000"/>
          <w:sz w:val="28"/>
          <w:szCs w:val="28"/>
        </w:rPr>
        <w:t>- на вільний вибір педагогічно-доцільних форм, методів і засобів роботи з дітьми;</w:t>
      </w:r>
    </w:p>
    <w:p w14:paraId="49945B81" w14:textId="77777777" w:rsidR="00F779CF" w:rsidRDefault="00FC04D9">
      <w:pPr>
        <w:spacing w:before="20" w:after="20"/>
        <w:jc w:val="both"/>
      </w:pPr>
      <w:r>
        <w:rPr>
          <w:rFonts w:ascii="Times New Roman" w:eastAsia="Times New Roman" w:hAnsi="Times New Roman" w:cs="Times New Roman"/>
          <w:color w:val="000000"/>
          <w:sz w:val="28"/>
          <w:szCs w:val="28"/>
        </w:rPr>
        <w:t>- на підвищення кваліфікації, участь у методичних об’єднаннях, нарадах тощо;</w:t>
      </w:r>
    </w:p>
    <w:p w14:paraId="5B874006" w14:textId="77777777" w:rsidR="00F779CF" w:rsidRDefault="00FC04D9">
      <w:pPr>
        <w:spacing w:before="20" w:after="20"/>
        <w:jc w:val="both"/>
      </w:pPr>
      <w:r>
        <w:rPr>
          <w:rFonts w:ascii="Times New Roman" w:eastAsia="Times New Roman" w:hAnsi="Times New Roman" w:cs="Times New Roman"/>
          <w:color w:val="000000"/>
          <w:sz w:val="28"/>
          <w:szCs w:val="28"/>
        </w:rPr>
        <w:t>- проводити в установленому порядку науково-дослідну, експериментальну, пошукову роботу;</w:t>
      </w:r>
    </w:p>
    <w:p w14:paraId="6EB0100D" w14:textId="77777777" w:rsidR="00F779CF" w:rsidRDefault="00FC04D9">
      <w:pPr>
        <w:spacing w:before="20" w:after="20"/>
        <w:jc w:val="both"/>
      </w:pPr>
      <w:r>
        <w:rPr>
          <w:rFonts w:ascii="Times New Roman" w:eastAsia="Times New Roman" w:hAnsi="Times New Roman" w:cs="Times New Roman"/>
          <w:color w:val="000000"/>
          <w:sz w:val="28"/>
          <w:szCs w:val="28"/>
        </w:rPr>
        <w:t>- вносити пропозиції щодо поліпшення роботи закладу;</w:t>
      </w:r>
    </w:p>
    <w:p w14:paraId="7364B5CF" w14:textId="77777777" w:rsidR="00F779CF" w:rsidRDefault="00FC04D9">
      <w:pPr>
        <w:spacing w:before="20" w:after="20"/>
        <w:jc w:val="both"/>
      </w:pPr>
      <w:r>
        <w:rPr>
          <w:rFonts w:ascii="Times New Roman" w:eastAsia="Times New Roman" w:hAnsi="Times New Roman" w:cs="Times New Roman"/>
          <w:color w:val="000000"/>
          <w:sz w:val="28"/>
          <w:szCs w:val="28"/>
        </w:rPr>
        <w:t>- на соціальне та матеріальне забезпечення відповідно до законодавства України;</w:t>
      </w:r>
    </w:p>
    <w:p w14:paraId="799FC666" w14:textId="77777777" w:rsidR="00F779CF" w:rsidRDefault="00FC04D9">
      <w:pPr>
        <w:spacing w:before="20" w:after="20"/>
        <w:jc w:val="both"/>
      </w:pPr>
      <w:r>
        <w:rPr>
          <w:rFonts w:ascii="Times New Roman" w:eastAsia="Times New Roman" w:hAnsi="Times New Roman" w:cs="Times New Roman"/>
          <w:color w:val="000000"/>
          <w:sz w:val="28"/>
          <w:szCs w:val="28"/>
        </w:rPr>
        <w:t>- об’єднуватися у професійні спілки та бути членами інших об’єднань громадян, діяльність яких не заборонена законодавством України;</w:t>
      </w:r>
    </w:p>
    <w:p w14:paraId="018B2F2B" w14:textId="77777777" w:rsidR="00F779CF" w:rsidRDefault="00FC04D9">
      <w:pPr>
        <w:spacing w:before="20" w:after="20"/>
        <w:jc w:val="both"/>
      </w:pPr>
      <w:r>
        <w:rPr>
          <w:rFonts w:ascii="Times New Roman" w:eastAsia="Times New Roman" w:hAnsi="Times New Roman" w:cs="Times New Roman"/>
          <w:color w:val="000000"/>
          <w:sz w:val="28"/>
          <w:szCs w:val="28"/>
        </w:rPr>
        <w:t>- на захист професійної честі та власної гідності;</w:t>
      </w:r>
    </w:p>
    <w:p w14:paraId="539D3EB1" w14:textId="77777777" w:rsidR="00F779CF" w:rsidRDefault="00FC04D9">
      <w:pPr>
        <w:spacing w:before="20" w:after="20"/>
        <w:jc w:val="both"/>
      </w:pPr>
      <w:r>
        <w:rPr>
          <w:rFonts w:ascii="Times New Roman" w:eastAsia="Times New Roman" w:hAnsi="Times New Roman" w:cs="Times New Roman"/>
          <w:color w:val="000000"/>
          <w:sz w:val="28"/>
          <w:szCs w:val="28"/>
        </w:rPr>
        <w:t>- інші права, що не суперечать законодавству України.</w:t>
      </w:r>
    </w:p>
    <w:p w14:paraId="527ADD60" w14:textId="77777777" w:rsidR="00F779CF" w:rsidRDefault="00FC04D9">
      <w:pPr>
        <w:spacing w:before="20" w:after="20"/>
        <w:jc w:val="both"/>
      </w:pPr>
      <w:r>
        <w:rPr>
          <w:rFonts w:ascii="Times New Roman" w:eastAsia="Times New Roman" w:hAnsi="Times New Roman" w:cs="Times New Roman"/>
          <w:color w:val="000000"/>
          <w:sz w:val="28"/>
          <w:szCs w:val="28"/>
        </w:rPr>
        <w:t xml:space="preserve"> 5.9. Педагогічні працівники Закладу зобов’язані:</w:t>
      </w:r>
    </w:p>
    <w:p w14:paraId="4E8B7F58" w14:textId="77777777" w:rsidR="00F779CF" w:rsidRDefault="00FC04D9">
      <w:pPr>
        <w:spacing w:before="20" w:after="20"/>
        <w:jc w:val="both"/>
      </w:pPr>
      <w:r>
        <w:rPr>
          <w:rFonts w:ascii="Times New Roman" w:eastAsia="Times New Roman" w:hAnsi="Times New Roman" w:cs="Times New Roman"/>
          <w:color w:val="000000"/>
          <w:sz w:val="28"/>
          <w:szCs w:val="28"/>
        </w:rPr>
        <w:t>- діяти відповідно до Статуту, законів «Про освіту», «Про дошкільну освіту»</w:t>
      </w:r>
    </w:p>
    <w:p w14:paraId="58A13A25" w14:textId="77777777" w:rsidR="00F779CF" w:rsidRDefault="00FC04D9">
      <w:pPr>
        <w:spacing w:before="20" w:after="20"/>
        <w:jc w:val="both"/>
      </w:pPr>
      <w:r>
        <w:rPr>
          <w:rFonts w:ascii="Times New Roman" w:eastAsia="Times New Roman" w:hAnsi="Times New Roman" w:cs="Times New Roman"/>
          <w:color w:val="000000"/>
          <w:sz w:val="28"/>
          <w:szCs w:val="28"/>
        </w:rPr>
        <w:t>- виконувати правила внутрішнього розпорядку, умови трудового договору;</w:t>
      </w:r>
    </w:p>
    <w:p w14:paraId="3C407BDA" w14:textId="77777777" w:rsidR="00F779CF" w:rsidRDefault="00FC04D9">
      <w:pPr>
        <w:spacing w:before="20" w:after="20"/>
        <w:jc w:val="both"/>
      </w:pPr>
      <w:r>
        <w:rPr>
          <w:rFonts w:ascii="Times New Roman" w:eastAsia="Times New Roman" w:hAnsi="Times New Roman" w:cs="Times New Roman"/>
          <w:color w:val="000000"/>
          <w:sz w:val="28"/>
          <w:szCs w:val="28"/>
        </w:rPr>
        <w:t>- дотримуватися педагогічної етики, норм загальнолюдської моралі, поважати гідність дитини та її батьків;</w:t>
      </w:r>
    </w:p>
    <w:p w14:paraId="10DC2EF1" w14:textId="77777777" w:rsidR="00F779CF" w:rsidRDefault="00FC04D9">
      <w:pPr>
        <w:spacing w:before="20" w:after="20"/>
        <w:jc w:val="both"/>
      </w:pPr>
      <w:r>
        <w:rPr>
          <w:rFonts w:ascii="Times New Roman" w:eastAsia="Times New Roman" w:hAnsi="Times New Roman" w:cs="Times New Roman"/>
          <w:color w:val="000000"/>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14:paraId="6A0197BC" w14:textId="77777777" w:rsidR="00F779CF" w:rsidRDefault="00FC04D9">
      <w:pPr>
        <w:spacing w:before="20" w:after="20"/>
        <w:jc w:val="both"/>
      </w:pPr>
      <w:r>
        <w:rPr>
          <w:rFonts w:ascii="Times New Roman" w:eastAsia="Times New Roman" w:hAnsi="Times New Roman" w:cs="Times New Roman"/>
          <w:color w:val="000000"/>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5A26EC60" w14:textId="77777777" w:rsidR="00F779CF" w:rsidRDefault="00FC04D9">
      <w:pPr>
        <w:spacing w:before="20" w:after="20"/>
        <w:jc w:val="both"/>
      </w:pPr>
      <w:r>
        <w:rPr>
          <w:rFonts w:ascii="Times New Roman" w:eastAsia="Times New Roman" w:hAnsi="Times New Roman" w:cs="Times New Roman"/>
          <w:color w:val="000000"/>
          <w:sz w:val="28"/>
          <w:szCs w:val="28"/>
        </w:rPr>
        <w:t>- використовувати державну мову в освітньому процесі відповідно до вимог законодавства;</w:t>
      </w:r>
    </w:p>
    <w:p w14:paraId="2246F9FD" w14:textId="77777777" w:rsidR="00F779CF" w:rsidRDefault="00FC04D9">
      <w:pPr>
        <w:spacing w:before="20" w:after="20"/>
        <w:jc w:val="both"/>
      </w:pPr>
      <w:r>
        <w:rPr>
          <w:rFonts w:ascii="Times New Roman" w:eastAsia="Times New Roman" w:hAnsi="Times New Roman" w:cs="Times New Roman"/>
          <w:color w:val="000000"/>
          <w:sz w:val="28"/>
          <w:szCs w:val="28"/>
        </w:rPr>
        <w:t>- систематично (не менше одного разу на п’ять років) підвищувати кваліфікацію з надання психологічної допомоги та підтримки дітей, домедичної допомоги, забезпечення безпеки дітей, вдосконалення цифрових навичок тощо;</w:t>
      </w:r>
    </w:p>
    <w:p w14:paraId="17F133F5" w14:textId="77777777" w:rsidR="00F779CF" w:rsidRDefault="00FC04D9">
      <w:pPr>
        <w:spacing w:before="20" w:after="20"/>
        <w:jc w:val="both"/>
      </w:pPr>
      <w:r>
        <w:rPr>
          <w:rFonts w:ascii="Times New Roman" w:eastAsia="Times New Roman" w:hAnsi="Times New Roman" w:cs="Times New Roman"/>
          <w:color w:val="000000"/>
          <w:sz w:val="28"/>
          <w:szCs w:val="28"/>
        </w:rPr>
        <w:t>- брати участь у засіданнях педагогічної ради;</w:t>
      </w:r>
    </w:p>
    <w:p w14:paraId="1B62F7B4"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 виконувати накази та розпорядження директора та інші обов’язки, що не суперечать законодавству України;</w:t>
      </w:r>
    </w:p>
    <w:p w14:paraId="3EC5629F" w14:textId="77777777" w:rsidR="00F779CF" w:rsidRDefault="00FC04D9">
      <w:pPr>
        <w:spacing w:before="20" w:after="20"/>
        <w:jc w:val="both"/>
      </w:pPr>
      <w:r>
        <w:rPr>
          <w:rFonts w:ascii="Times New Roman" w:eastAsia="Times New Roman" w:hAnsi="Times New Roman" w:cs="Times New Roman"/>
          <w:color w:val="000000"/>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14:paraId="35654A60" w14:textId="77777777" w:rsidR="00F779CF" w:rsidRDefault="00FC04D9">
      <w:pPr>
        <w:spacing w:before="20" w:after="20"/>
        <w:jc w:val="both"/>
      </w:pPr>
      <w:r>
        <w:rPr>
          <w:rFonts w:ascii="Times New Roman" w:eastAsia="Times New Roman" w:hAnsi="Times New Roman" w:cs="Times New Roman"/>
          <w:color w:val="000000"/>
          <w:sz w:val="28"/>
          <w:szCs w:val="28"/>
        </w:rPr>
        <w:t xml:space="preserve"> 5.10. Педагогічні та інші працівники приймаються на роботу керівником цього Закладу.</w:t>
      </w:r>
    </w:p>
    <w:p w14:paraId="09E30BD6" w14:textId="77777777" w:rsidR="00F779CF" w:rsidRDefault="00FC04D9">
      <w:pPr>
        <w:spacing w:before="20" w:after="20"/>
        <w:jc w:val="both"/>
      </w:pPr>
      <w:r>
        <w:rPr>
          <w:rFonts w:ascii="Times New Roman" w:eastAsia="Times New Roman" w:hAnsi="Times New Roman" w:cs="Times New Roman"/>
          <w:color w:val="000000"/>
          <w:sz w:val="28"/>
          <w:szCs w:val="28"/>
        </w:rPr>
        <w:t>5.11. Працівники Закладу несуть відповідальність за збереження життя, фізичне і психічне здоров’я дитини, згідно із законодавством України.</w:t>
      </w:r>
    </w:p>
    <w:p w14:paraId="6649C4BE" w14:textId="77777777" w:rsidR="00F779CF" w:rsidRDefault="00FC04D9">
      <w:pPr>
        <w:spacing w:before="20" w:after="20"/>
        <w:jc w:val="both"/>
      </w:pPr>
      <w:r>
        <w:rPr>
          <w:rFonts w:ascii="Times New Roman" w:eastAsia="Times New Roman" w:hAnsi="Times New Roman" w:cs="Times New Roman"/>
          <w:color w:val="000000"/>
          <w:sz w:val="28"/>
          <w:szCs w:val="28"/>
        </w:rPr>
        <w:t>5.12. Працівники Закладу проходять обов’язкові періодичні безоплатні медичні огляди відповідно до ст.26 Закону України «Про забезпечення санітарного та епідеміологічного благополуччя населення».</w:t>
      </w:r>
    </w:p>
    <w:p w14:paraId="370D891C" w14:textId="77777777" w:rsidR="00F779CF" w:rsidRDefault="00FC04D9">
      <w:pPr>
        <w:spacing w:before="20" w:after="20"/>
        <w:jc w:val="both"/>
      </w:pPr>
      <w:r>
        <w:rPr>
          <w:rFonts w:ascii="Times New Roman" w:eastAsia="Times New Roman" w:hAnsi="Times New Roman" w:cs="Times New Roman"/>
          <w:color w:val="000000"/>
          <w:sz w:val="28"/>
          <w:szCs w:val="28"/>
        </w:rPr>
        <w:t>5.13. 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14:paraId="1D51DA14" w14:textId="77777777" w:rsidR="00F779CF" w:rsidRDefault="00FC04D9">
      <w:pPr>
        <w:spacing w:before="20" w:after="20"/>
        <w:jc w:val="both"/>
      </w:pPr>
      <w:r>
        <w:rPr>
          <w:rFonts w:ascii="Times New Roman" w:eastAsia="Times New Roman" w:hAnsi="Times New Roman" w:cs="Times New Roman"/>
          <w:color w:val="000000"/>
          <w:sz w:val="28"/>
          <w:szCs w:val="28"/>
        </w:rPr>
        <w:t>5.14. Педагогічні працівники, які систематично порушують Статут, правила внутрішнього розпорядку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6828021C" w14:textId="77777777" w:rsidR="00F779CF" w:rsidRDefault="00FC04D9">
      <w:pPr>
        <w:spacing w:before="20" w:after="20"/>
        <w:jc w:val="both"/>
      </w:pPr>
      <w:r>
        <w:rPr>
          <w:rFonts w:ascii="Times New Roman" w:eastAsia="Times New Roman" w:hAnsi="Times New Roman" w:cs="Times New Roman"/>
          <w:color w:val="000000"/>
          <w:sz w:val="28"/>
          <w:szCs w:val="28"/>
        </w:rPr>
        <w:t>5.15. 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розпорядку Закладу дошкільної освіти.</w:t>
      </w:r>
    </w:p>
    <w:p w14:paraId="61E5EBFF"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4C9B9131" w14:textId="77777777" w:rsidR="00F779CF" w:rsidRDefault="00FC04D9">
      <w:pPr>
        <w:spacing w:before="20" w:after="20"/>
        <w:jc w:val="center"/>
      </w:pPr>
      <w:r>
        <w:rPr>
          <w:rFonts w:ascii="Times New Roman" w:eastAsia="Times New Roman" w:hAnsi="Times New Roman" w:cs="Times New Roman"/>
          <w:b/>
          <w:color w:val="000000"/>
          <w:sz w:val="28"/>
          <w:szCs w:val="28"/>
        </w:rPr>
        <w:t>Розділ VI. МЕДИЧНЕ ОБСЛУГОВУВАННЯ ДІТЕЙ У ЗАКЛАДІ ДОШКІЛЬНОЇ ОСВІТИ</w:t>
      </w:r>
    </w:p>
    <w:p w14:paraId="071DF2CD"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22F84877" w14:textId="77777777" w:rsidR="00F779CF" w:rsidRDefault="00FC04D9">
      <w:pPr>
        <w:spacing w:before="20" w:after="20"/>
        <w:jc w:val="both"/>
      </w:pPr>
      <w:r>
        <w:rPr>
          <w:rFonts w:ascii="Times New Roman" w:eastAsia="Times New Roman" w:hAnsi="Times New Roman" w:cs="Times New Roman"/>
          <w:color w:val="000000"/>
          <w:sz w:val="28"/>
          <w:szCs w:val="28"/>
        </w:rPr>
        <w:t>6.1. Заклад зобов’язаний формувати здорове освітнє середовище та систематично здійснювати заходи з охорони здоров’я вихованців.</w:t>
      </w:r>
    </w:p>
    <w:p w14:paraId="2A00B43B" w14:textId="77777777" w:rsidR="00F779CF" w:rsidRDefault="00FC04D9">
      <w:pPr>
        <w:spacing w:before="20" w:after="20"/>
        <w:jc w:val="both"/>
      </w:pPr>
      <w:r>
        <w:rPr>
          <w:rFonts w:ascii="Times New Roman" w:eastAsia="Times New Roman" w:hAnsi="Times New Roman" w:cs="Times New Roman"/>
          <w:color w:val="000000"/>
          <w:sz w:val="28"/>
          <w:szCs w:val="28"/>
        </w:rPr>
        <w:t>6.2. Медичне обслуговування дітей Закладу освіти здійснюється на безоплатній освіті медичною сестрою, яка входить до штату закладу та сімейним лікарем дитини.</w:t>
      </w:r>
    </w:p>
    <w:p w14:paraId="780EFB58" w14:textId="77777777" w:rsidR="00F779CF" w:rsidRDefault="00FC04D9">
      <w:pPr>
        <w:spacing w:before="20" w:after="20"/>
        <w:jc w:val="both"/>
      </w:pPr>
      <w:r>
        <w:rPr>
          <w:rFonts w:ascii="Times New Roman" w:eastAsia="Times New Roman" w:hAnsi="Times New Roman" w:cs="Times New Roman"/>
          <w:color w:val="000000"/>
          <w:sz w:val="28"/>
          <w:szCs w:val="28"/>
        </w:rPr>
        <w:t>6.2. Медичний персонал здійснює лікувально-профілактичні заходи, в тому числі проведення обов’язкових оглядів, контроль за станом здоров’я, фізичним 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14:paraId="71CD5CD8"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6.3. Заклад надає приміщення і забезпечує належні умови для роботи медичного персоналу та проведення лікувально-профілактичних заходів.</w:t>
      </w:r>
    </w:p>
    <w:p w14:paraId="6E6FD0AA"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52A4EFE2" w14:textId="77777777" w:rsidR="00F779CF" w:rsidRDefault="00FC04D9">
      <w:pPr>
        <w:spacing w:before="20" w:after="20"/>
        <w:jc w:val="center"/>
      </w:pPr>
      <w:r>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14:paraId="1C93A11F" w14:textId="77777777" w:rsidR="00F779CF" w:rsidRDefault="00FC04D9">
      <w:pPr>
        <w:spacing w:before="20" w:after="20"/>
        <w:jc w:val="both"/>
      </w:pPr>
      <w:r>
        <w:rPr>
          <w:rFonts w:ascii="Times New Roman" w:eastAsia="Times New Roman" w:hAnsi="Times New Roman" w:cs="Times New Roman"/>
          <w:b/>
          <w:color w:val="000000"/>
          <w:sz w:val="28"/>
          <w:szCs w:val="28"/>
        </w:rPr>
        <w:t xml:space="preserve"> </w:t>
      </w:r>
    </w:p>
    <w:p w14:paraId="6698EAF1" w14:textId="77777777" w:rsidR="00F779CF" w:rsidRDefault="00FC04D9">
      <w:pPr>
        <w:spacing w:before="20" w:after="20"/>
        <w:jc w:val="both"/>
      </w:pPr>
      <w:r>
        <w:rPr>
          <w:rFonts w:ascii="Times New Roman" w:eastAsia="Times New Roman" w:hAnsi="Times New Roman" w:cs="Times New Roman"/>
          <w:color w:val="000000"/>
          <w:sz w:val="28"/>
          <w:szCs w:val="28"/>
        </w:rPr>
        <w:t>7.1. У Закладі встановлено: 3-разове харчування.</w:t>
      </w:r>
    </w:p>
    <w:p w14:paraId="137A00BC" w14:textId="77777777" w:rsidR="00F779CF" w:rsidRDefault="00FC04D9">
      <w:pPr>
        <w:spacing w:before="20" w:after="20"/>
        <w:jc w:val="both"/>
      </w:pPr>
      <w:r>
        <w:rPr>
          <w:rFonts w:ascii="Times New Roman" w:eastAsia="Times New Roman" w:hAnsi="Times New Roman" w:cs="Times New Roman"/>
          <w:color w:val="000000"/>
          <w:sz w:val="28"/>
          <w:szCs w:val="28"/>
        </w:rPr>
        <w:t>7.2. Норми та порядок організації харчування у Закладі встановлюються Кабінетом Міністрів України.</w:t>
      </w:r>
    </w:p>
    <w:p w14:paraId="4A7AF653" w14:textId="77777777" w:rsidR="00F779CF" w:rsidRDefault="00FC04D9">
      <w:pPr>
        <w:spacing w:before="20" w:after="20"/>
        <w:jc w:val="both"/>
      </w:pPr>
      <w:r>
        <w:rPr>
          <w:rFonts w:ascii="Times New Roman" w:eastAsia="Times New Roman" w:hAnsi="Times New Roman" w:cs="Times New Roman"/>
          <w:color w:val="000000"/>
          <w:sz w:val="28"/>
          <w:szCs w:val="28"/>
        </w:rPr>
        <w:t>7.3. 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14:paraId="6A48B9AC" w14:textId="77777777" w:rsidR="00F779CF" w:rsidRDefault="00FC04D9">
      <w:pPr>
        <w:spacing w:before="20" w:after="20"/>
        <w:jc w:val="both"/>
      </w:pPr>
      <w:r>
        <w:rPr>
          <w:rFonts w:ascii="Times New Roman" w:eastAsia="Times New Roman" w:hAnsi="Times New Roman" w:cs="Times New Roman"/>
          <w:color w:val="000000"/>
          <w:sz w:val="28"/>
          <w:szCs w:val="28"/>
        </w:rPr>
        <w:t>7.4. 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14:paraId="0307EE6E" w14:textId="77777777" w:rsidR="00F779CF" w:rsidRDefault="00FC04D9">
      <w:pPr>
        <w:spacing w:before="20" w:after="20"/>
        <w:jc w:val="both"/>
      </w:pPr>
      <w:r>
        <w:rPr>
          <w:rFonts w:ascii="Times New Roman" w:eastAsia="Times New Roman" w:hAnsi="Times New Roman" w:cs="Times New Roman"/>
          <w:color w:val="000000"/>
          <w:sz w:val="28"/>
          <w:szCs w:val="28"/>
        </w:rPr>
        <w:t>7.5. Харчування вихованців у Закладі оплачується їхніми батьками, крім випадків, визначених законодавством, у розмірі, встановленому Засновником.</w:t>
      </w:r>
    </w:p>
    <w:p w14:paraId="62529780" w14:textId="77777777" w:rsidR="00F779CF" w:rsidRDefault="00FC04D9">
      <w:pPr>
        <w:spacing w:before="20" w:after="20"/>
        <w:jc w:val="both"/>
      </w:pPr>
      <w:r>
        <w:rPr>
          <w:rFonts w:ascii="Times New Roman" w:eastAsia="Times New Roman" w:hAnsi="Times New Roman" w:cs="Times New Roman"/>
          <w:color w:val="000000"/>
          <w:sz w:val="28"/>
          <w:szCs w:val="28"/>
        </w:rPr>
        <w:t>7.6. 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Чортківської міської ради за рахунок коштів місцевого бюджету.</w:t>
      </w:r>
    </w:p>
    <w:p w14:paraId="158AE36B" w14:textId="77777777" w:rsidR="00F779CF" w:rsidRDefault="00FC04D9">
      <w:pPr>
        <w:spacing w:before="20" w:after="20"/>
        <w:jc w:val="both"/>
      </w:pPr>
      <w:r>
        <w:rPr>
          <w:rFonts w:ascii="Times New Roman" w:eastAsia="Times New Roman" w:hAnsi="Times New Roman" w:cs="Times New Roman"/>
          <w:color w:val="000000"/>
          <w:sz w:val="28"/>
          <w:szCs w:val="28"/>
        </w:rPr>
        <w:t>7.7.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14:paraId="0C434928" w14:textId="77777777" w:rsidR="00F779CF" w:rsidRDefault="00FC04D9">
      <w:pPr>
        <w:spacing w:before="20" w:after="20"/>
        <w:jc w:val="both"/>
      </w:pPr>
      <w:r>
        <w:rPr>
          <w:rFonts w:ascii="Times New Roman" w:eastAsia="Times New Roman" w:hAnsi="Times New Roman" w:cs="Times New Roman"/>
          <w:color w:val="000000"/>
          <w:sz w:val="28"/>
          <w:szCs w:val="28"/>
        </w:rPr>
        <w:t>7.8. Засновник може встановлювати додаткові пільги з оплати харчування вихованців у Закладі.</w:t>
      </w:r>
    </w:p>
    <w:p w14:paraId="0C5A2960"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7.9. 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14:paraId="79F1F0EF"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51B4EF58" w14:textId="77777777" w:rsidR="00F779CF" w:rsidRDefault="00FC04D9">
      <w:pPr>
        <w:spacing w:before="20" w:after="20"/>
        <w:jc w:val="center"/>
      </w:pPr>
      <w:r>
        <w:rPr>
          <w:rFonts w:ascii="Times New Roman" w:eastAsia="Times New Roman" w:hAnsi="Times New Roman" w:cs="Times New Roman"/>
          <w:b/>
          <w:color w:val="000000"/>
          <w:sz w:val="28"/>
          <w:szCs w:val="28"/>
        </w:rPr>
        <w:t>Розділ VIІІ. УПРАВЛІННЯ ЗАКЛАДОМ ДОШКІЛЬНОЇ ОСВІТИ</w:t>
      </w:r>
    </w:p>
    <w:p w14:paraId="254ED9D0"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5D06C80B" w14:textId="77777777" w:rsidR="00F779CF" w:rsidRDefault="00FC04D9">
      <w:pPr>
        <w:spacing w:before="20" w:after="20"/>
        <w:jc w:val="both"/>
      </w:pPr>
      <w:r>
        <w:rPr>
          <w:rFonts w:ascii="Times New Roman" w:eastAsia="Times New Roman" w:hAnsi="Times New Roman" w:cs="Times New Roman"/>
          <w:color w:val="000000"/>
          <w:sz w:val="28"/>
          <w:szCs w:val="28"/>
        </w:rPr>
        <w:t>8.1. Органи управління закладом освіти:</w:t>
      </w:r>
    </w:p>
    <w:p w14:paraId="683532C6" w14:textId="77777777" w:rsidR="00F779CF" w:rsidRDefault="00FC04D9">
      <w:pPr>
        <w:spacing w:before="20" w:after="20"/>
        <w:jc w:val="both"/>
      </w:pPr>
      <w:r>
        <w:rPr>
          <w:rFonts w:ascii="Times New Roman" w:eastAsia="Times New Roman" w:hAnsi="Times New Roman" w:cs="Times New Roman"/>
          <w:color w:val="000000"/>
          <w:sz w:val="28"/>
          <w:szCs w:val="28"/>
        </w:rPr>
        <w:t xml:space="preserve"> - засновник - Чортківська міська рада; </w:t>
      </w:r>
    </w:p>
    <w:p w14:paraId="5BE9BB88" w14:textId="77777777" w:rsidR="00F779CF" w:rsidRDefault="00FC04D9">
      <w:pPr>
        <w:spacing w:before="20" w:after="20"/>
        <w:jc w:val="both"/>
      </w:pPr>
      <w:r>
        <w:rPr>
          <w:rFonts w:ascii="Times New Roman" w:eastAsia="Times New Roman" w:hAnsi="Times New Roman" w:cs="Times New Roman"/>
          <w:color w:val="000000"/>
          <w:sz w:val="28"/>
          <w:szCs w:val="28"/>
        </w:rPr>
        <w:t>- уповноважений орган засновника - Управління освіти, молоді та спорту Чортківської міської ради;</w:t>
      </w:r>
    </w:p>
    <w:p w14:paraId="30CC35EF" w14:textId="77777777" w:rsidR="00F779CF" w:rsidRDefault="00FC04D9">
      <w:pPr>
        <w:spacing w:before="20" w:after="20"/>
        <w:jc w:val="both"/>
      </w:pPr>
      <w:r>
        <w:rPr>
          <w:rFonts w:ascii="Times New Roman" w:eastAsia="Times New Roman" w:hAnsi="Times New Roman" w:cs="Times New Roman"/>
          <w:color w:val="000000"/>
          <w:sz w:val="28"/>
          <w:szCs w:val="28"/>
        </w:rPr>
        <w:t>- колегіальний орган управління Закладу - Педагогічна рада;</w:t>
      </w:r>
    </w:p>
    <w:p w14:paraId="253DF063" w14:textId="77777777" w:rsidR="00F779CF" w:rsidRDefault="00FC04D9">
      <w:pPr>
        <w:spacing w:before="20" w:after="20"/>
        <w:jc w:val="both"/>
      </w:pPr>
      <w:r>
        <w:rPr>
          <w:rFonts w:ascii="Times New Roman" w:eastAsia="Times New Roman" w:hAnsi="Times New Roman" w:cs="Times New Roman"/>
          <w:color w:val="000000"/>
          <w:sz w:val="28"/>
          <w:szCs w:val="28"/>
        </w:rPr>
        <w:t xml:space="preserve"> - керівник Закладу;</w:t>
      </w:r>
    </w:p>
    <w:p w14:paraId="543BC248" w14:textId="77777777" w:rsidR="00F779CF" w:rsidRDefault="00FC04D9">
      <w:pPr>
        <w:spacing w:before="20" w:after="20"/>
        <w:jc w:val="both"/>
      </w:pPr>
      <w:r>
        <w:rPr>
          <w:rFonts w:ascii="Times New Roman" w:eastAsia="Times New Roman" w:hAnsi="Times New Roman" w:cs="Times New Roman"/>
          <w:color w:val="000000"/>
          <w:sz w:val="28"/>
          <w:szCs w:val="28"/>
        </w:rPr>
        <w:t>- колегіальний орган громадського самоврядування;</w:t>
      </w:r>
    </w:p>
    <w:p w14:paraId="13992677" w14:textId="77777777" w:rsidR="00F779CF" w:rsidRDefault="00FC04D9">
      <w:pPr>
        <w:spacing w:before="20" w:after="20"/>
        <w:jc w:val="both"/>
      </w:pPr>
      <w:r>
        <w:rPr>
          <w:rFonts w:ascii="Times New Roman" w:eastAsia="Times New Roman" w:hAnsi="Times New Roman" w:cs="Times New Roman"/>
          <w:color w:val="000000"/>
          <w:sz w:val="28"/>
          <w:szCs w:val="28"/>
        </w:rPr>
        <w:t>- інші органи, передбачені спеціальними законами та/або цим статутом.</w:t>
      </w:r>
    </w:p>
    <w:p w14:paraId="756562B1" w14:textId="77777777" w:rsidR="00F779CF" w:rsidRDefault="00FC04D9">
      <w:pPr>
        <w:spacing w:before="20" w:after="20"/>
        <w:jc w:val="both"/>
      </w:pPr>
      <w:r>
        <w:rPr>
          <w:rFonts w:ascii="Times New Roman" w:eastAsia="Times New Roman" w:hAnsi="Times New Roman" w:cs="Times New Roman"/>
          <w:color w:val="000000"/>
          <w:sz w:val="28"/>
          <w:szCs w:val="28"/>
        </w:rPr>
        <w:t>8.2. Засновник Закладу:</w:t>
      </w:r>
    </w:p>
    <w:p w14:paraId="4D881ABC" w14:textId="77777777" w:rsidR="00F779CF" w:rsidRDefault="00FC04D9">
      <w:pPr>
        <w:spacing w:before="20" w:after="20"/>
        <w:jc w:val="both"/>
      </w:pPr>
      <w:r>
        <w:rPr>
          <w:rFonts w:ascii="Times New Roman" w:eastAsia="Times New Roman" w:hAnsi="Times New Roman" w:cs="Times New Roman"/>
          <w:color w:val="000000"/>
          <w:sz w:val="28"/>
          <w:szCs w:val="28"/>
        </w:rPr>
        <w:t>- затверджує статут Закладу, укладає засновницький договір у випадках, визначених Законом України «Про дошкільну освіту»;</w:t>
      </w:r>
    </w:p>
    <w:p w14:paraId="797670A4"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r w:rsidR="00CE62C2">
        <w:rPr>
          <w:rFonts w:ascii="Times New Roman" w:eastAsia="Times New Roman" w:hAnsi="Times New Roman" w:cs="Times New Roman"/>
          <w:color w:val="000000"/>
          <w:sz w:val="28"/>
          <w:szCs w:val="28"/>
        </w:rPr>
        <w:t xml:space="preserve">призначає керівника Закладу та </w:t>
      </w:r>
      <w:r>
        <w:rPr>
          <w:rFonts w:ascii="Times New Roman" w:eastAsia="Times New Roman" w:hAnsi="Times New Roman" w:cs="Times New Roman"/>
          <w:color w:val="000000"/>
          <w:sz w:val="28"/>
          <w:szCs w:val="28"/>
        </w:rPr>
        <w:t>укладає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14:paraId="4FCC3552"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r w:rsidR="00CE62C2">
        <w:rPr>
          <w:rFonts w:ascii="Times New Roman" w:eastAsia="Times New Roman" w:hAnsi="Times New Roman" w:cs="Times New Roman"/>
          <w:color w:val="000000"/>
          <w:sz w:val="28"/>
          <w:szCs w:val="28"/>
        </w:rPr>
        <w:t xml:space="preserve">звільняє керівника Закладу та </w:t>
      </w:r>
      <w:r>
        <w:rPr>
          <w:rFonts w:ascii="Times New Roman" w:eastAsia="Times New Roman" w:hAnsi="Times New Roman" w:cs="Times New Roman"/>
          <w:color w:val="000000"/>
          <w:sz w:val="28"/>
          <w:szCs w:val="28"/>
        </w:rPr>
        <w:t>розриває строковий трудовий договір (контракт) з керівником Закладу дошкільної освіти з підстав та у порядку, визначених законодавством та установчими документами Закладу;</w:t>
      </w:r>
    </w:p>
    <w:p w14:paraId="68265A70" w14:textId="77777777" w:rsidR="00F779CF" w:rsidRDefault="00FC04D9">
      <w:pPr>
        <w:spacing w:before="20" w:after="20"/>
        <w:jc w:val="both"/>
      </w:pPr>
      <w:r>
        <w:rPr>
          <w:rFonts w:ascii="Times New Roman" w:eastAsia="Times New Roman" w:hAnsi="Times New Roman" w:cs="Times New Roman"/>
          <w:color w:val="000000"/>
          <w:sz w:val="28"/>
          <w:szCs w:val="28"/>
        </w:rPr>
        <w:t>- може ініціювати проведення інституційного аудиту;</w:t>
      </w:r>
    </w:p>
    <w:p w14:paraId="226857C0" w14:textId="77777777" w:rsidR="00F779CF" w:rsidRDefault="00FC04D9">
      <w:pPr>
        <w:spacing w:before="20" w:after="20"/>
        <w:jc w:val="both"/>
      </w:pPr>
      <w:r>
        <w:rPr>
          <w:rFonts w:ascii="Times New Roman" w:eastAsia="Times New Roman" w:hAnsi="Times New Roman" w:cs="Times New Roman"/>
          <w:color w:val="000000"/>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14:paraId="17FB2B28" w14:textId="77777777" w:rsidR="00F779CF" w:rsidRDefault="00FC04D9">
      <w:pPr>
        <w:spacing w:before="20" w:after="20"/>
        <w:jc w:val="both"/>
      </w:pPr>
      <w:r>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14:paraId="19B35F2C" w14:textId="77777777" w:rsidR="00F779CF" w:rsidRDefault="00FC04D9">
      <w:pPr>
        <w:spacing w:before="20" w:after="20"/>
        <w:jc w:val="both"/>
      </w:pPr>
      <w:r>
        <w:rPr>
          <w:rFonts w:ascii="Times New Roman" w:eastAsia="Times New Roman" w:hAnsi="Times New Roman" w:cs="Times New Roman"/>
          <w:color w:val="000000"/>
          <w:sz w:val="28"/>
          <w:szCs w:val="28"/>
        </w:rPr>
        <w:t>-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14:paraId="1156D2F6" w14:textId="77777777" w:rsidR="00F779CF" w:rsidRDefault="00FC04D9">
      <w:pPr>
        <w:spacing w:before="20" w:after="20"/>
        <w:jc w:val="both"/>
      </w:pPr>
      <w:r>
        <w:rPr>
          <w:rFonts w:ascii="Times New Roman" w:eastAsia="Times New Roman" w:hAnsi="Times New Roman" w:cs="Times New Roman"/>
          <w:color w:val="000000"/>
          <w:sz w:val="28"/>
          <w:szCs w:val="28"/>
        </w:rPr>
        <w:t>- забезпечує використання інформаційних (цифрових) технологій в освітній діяльності;</w:t>
      </w:r>
    </w:p>
    <w:p w14:paraId="4AE7CEC7" w14:textId="77777777" w:rsidR="00F779CF" w:rsidRDefault="00FC04D9">
      <w:pPr>
        <w:spacing w:before="20" w:after="20"/>
        <w:jc w:val="both"/>
      </w:pPr>
      <w:r>
        <w:rPr>
          <w:rFonts w:ascii="Times New Roman" w:eastAsia="Times New Roman" w:hAnsi="Times New Roman" w:cs="Times New Roman"/>
          <w:color w:val="000000"/>
          <w:sz w:val="28"/>
          <w:szCs w:val="28"/>
        </w:rPr>
        <w:t>- здійснює інші повноваження, передбачені законодавством та установчими документами Закладу.</w:t>
      </w:r>
    </w:p>
    <w:p w14:paraId="39F496F6"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8.3. Засновник Закладу зобов’язаний:</w:t>
      </w:r>
    </w:p>
    <w:p w14:paraId="77504011" w14:textId="77777777" w:rsidR="00F779CF" w:rsidRDefault="00FC04D9">
      <w:pPr>
        <w:spacing w:before="20" w:after="20"/>
        <w:jc w:val="both"/>
      </w:pPr>
      <w:r>
        <w:rPr>
          <w:rFonts w:ascii="Times New Roman" w:eastAsia="Times New Roman" w:hAnsi="Times New Roman" w:cs="Times New Roman"/>
          <w:color w:val="000000"/>
          <w:sz w:val="28"/>
          <w:szCs w:val="28"/>
        </w:rPr>
        <w:t>- 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5CB6D12C" w14:textId="77777777" w:rsidR="00F779CF" w:rsidRDefault="00FC04D9">
      <w:pPr>
        <w:spacing w:before="20" w:after="20"/>
        <w:jc w:val="both"/>
      </w:pPr>
      <w:r>
        <w:rPr>
          <w:rFonts w:ascii="Times New Roman" w:eastAsia="Times New Roman" w:hAnsi="Times New Roman" w:cs="Times New Roman"/>
          <w:color w:val="000000"/>
          <w:sz w:val="28"/>
          <w:szCs w:val="28"/>
        </w:rPr>
        <w:t>- забезпечити вихованців та працівників Закладу засобами колективного та індивідуального захисту;</w:t>
      </w:r>
    </w:p>
    <w:p w14:paraId="6C836EB5" w14:textId="77777777" w:rsidR="00F779CF" w:rsidRDefault="00FC04D9">
      <w:pPr>
        <w:spacing w:before="20" w:after="20"/>
        <w:jc w:val="both"/>
      </w:pPr>
      <w:r>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14:paraId="093AFAE9" w14:textId="77777777" w:rsidR="00F779CF" w:rsidRDefault="00FC04D9">
      <w:pPr>
        <w:spacing w:before="20" w:after="20"/>
        <w:jc w:val="both"/>
      </w:pPr>
      <w:r>
        <w:rPr>
          <w:rFonts w:ascii="Times New Roman" w:eastAsia="Times New Roman" w:hAnsi="Times New Roman" w:cs="Times New Roman"/>
          <w:color w:val="000000"/>
          <w:sz w:val="28"/>
          <w:szCs w:val="28"/>
        </w:rPr>
        <w:t>- оприлюднювати інформацію відповідно до вимог Закону України «Про дошкільну освіту», законів України «Про освіту», «Про доступ до публічної інформації» та «Про відкритість використання публічних коштів»;</w:t>
      </w:r>
    </w:p>
    <w:p w14:paraId="36B87883" w14:textId="77777777" w:rsidR="00F779CF" w:rsidRDefault="00FC04D9">
      <w:pPr>
        <w:spacing w:before="20" w:after="20"/>
        <w:jc w:val="both"/>
      </w:pPr>
      <w:r>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p>
    <w:p w14:paraId="5DF41873" w14:textId="77777777" w:rsidR="00F779CF" w:rsidRDefault="00FC04D9">
      <w:pPr>
        <w:spacing w:before="20" w:after="20"/>
        <w:jc w:val="both"/>
      </w:pPr>
      <w:r>
        <w:rPr>
          <w:rFonts w:ascii="Times New Roman" w:eastAsia="Times New Roman" w:hAnsi="Times New Roman" w:cs="Times New Roman"/>
          <w:color w:val="000000"/>
          <w:sz w:val="28"/>
          <w:szCs w:val="28"/>
        </w:rPr>
        <w:t xml:space="preserve">8.4. Уповноважений орган: </w:t>
      </w:r>
    </w:p>
    <w:p w14:paraId="785ACBF7" w14:textId="77777777" w:rsidR="00F779CF" w:rsidRDefault="00FC04D9">
      <w:pPr>
        <w:spacing w:before="20" w:after="20"/>
        <w:jc w:val="both"/>
      </w:pPr>
      <w:r>
        <w:rPr>
          <w:rFonts w:ascii="Times New Roman" w:eastAsia="Times New Roman" w:hAnsi="Times New Roman" w:cs="Times New Roman"/>
          <w:color w:val="000000"/>
          <w:sz w:val="28"/>
          <w:szCs w:val="28"/>
        </w:rPr>
        <w:t>- здійснює контроль за дотриманням установчих документів Закладу, визначає форми контролю за діяльністю керівника Закладу;</w:t>
      </w:r>
    </w:p>
    <w:p w14:paraId="4E4FBAEA" w14:textId="77777777" w:rsidR="00F779CF" w:rsidRDefault="00FC04D9">
      <w:pPr>
        <w:spacing w:before="20" w:after="20"/>
        <w:jc w:val="both"/>
      </w:pPr>
      <w:r>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63C28A55" w14:textId="77777777" w:rsidR="00F779CF" w:rsidRDefault="00FC04D9">
      <w:pPr>
        <w:spacing w:before="20" w:after="20"/>
        <w:jc w:val="both"/>
      </w:pPr>
      <w:r>
        <w:rPr>
          <w:rFonts w:ascii="Times New Roman" w:eastAsia="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булінгу (цькуванню) в закладі дошкільної освіти; розглядає скарги про відмову у реагуванні на випадки булінгу (цькування) за заявами батьків вихованців або осіб, які їх замінюють та приймає рішення за результатами розгляду таких скарг; </w:t>
      </w:r>
    </w:p>
    <w:p w14:paraId="3941CB3A" w14:textId="77777777" w:rsidR="00F779CF" w:rsidRDefault="00FC04D9">
      <w:pPr>
        <w:spacing w:before="20" w:after="20"/>
        <w:jc w:val="both"/>
      </w:pPr>
      <w:r>
        <w:rPr>
          <w:rFonts w:ascii="Times New Roman" w:eastAsia="Times New Roman" w:hAnsi="Times New Roman" w:cs="Times New Roman"/>
          <w:color w:val="000000"/>
          <w:sz w:val="28"/>
          <w:szCs w:val="28"/>
        </w:rPr>
        <w:t>- сприяє створенню безпечного освітнього середовища у Закладі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14:paraId="2C1E3C93" w14:textId="77777777" w:rsidR="00F779CF" w:rsidRDefault="00FC04D9">
      <w:pPr>
        <w:spacing w:before="20" w:after="20"/>
        <w:jc w:val="both"/>
      </w:pPr>
      <w:r>
        <w:rPr>
          <w:rFonts w:ascii="Times New Roman" w:eastAsia="Times New Roman" w:hAnsi="Times New Roman" w:cs="Times New Roman"/>
          <w:color w:val="000000"/>
          <w:sz w:val="28"/>
          <w:szCs w:val="28"/>
        </w:rPr>
        <w:t>- забезпечує створення у Закладі інклюзивного освітнього середовища, універсального дизайну та розумного пристосування;</w:t>
      </w:r>
    </w:p>
    <w:p w14:paraId="1F069857"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 затверджує кошторис Закладу в порядку визначеному чинним законодавством;</w:t>
      </w:r>
    </w:p>
    <w:p w14:paraId="5B0EF947" w14:textId="77777777" w:rsidR="00F779CF" w:rsidRDefault="00FC04D9">
      <w:pPr>
        <w:spacing w:before="20" w:after="20"/>
        <w:jc w:val="both"/>
      </w:pPr>
      <w:r>
        <w:rPr>
          <w:rFonts w:ascii="Times New Roman" w:eastAsia="Times New Roman" w:hAnsi="Times New Roman" w:cs="Times New Roman"/>
          <w:color w:val="000000"/>
          <w:sz w:val="28"/>
          <w:szCs w:val="28"/>
        </w:rPr>
        <w:t>- реалізує інші права, передбачені законодавством та цим статутом.</w:t>
      </w:r>
    </w:p>
    <w:p w14:paraId="687DF10E" w14:textId="77777777" w:rsidR="00F779CF" w:rsidRDefault="00FC04D9">
      <w:pPr>
        <w:spacing w:before="20" w:after="20"/>
        <w:jc w:val="both"/>
      </w:pPr>
      <w:r>
        <w:rPr>
          <w:rFonts w:ascii="Times New Roman" w:eastAsia="Times New Roman" w:hAnsi="Times New Roman" w:cs="Times New Roman"/>
          <w:color w:val="000000"/>
          <w:sz w:val="28"/>
          <w:szCs w:val="28"/>
        </w:rPr>
        <w:t>8.5. Засновник та уповноважений орган не мають права втручатися в діяльність Закладу, що здійснюється ним у межах його автономії.</w:t>
      </w:r>
    </w:p>
    <w:p w14:paraId="4295A53D" w14:textId="77777777" w:rsidR="00F779CF" w:rsidRDefault="00FC04D9">
      <w:pPr>
        <w:spacing w:before="20" w:after="20"/>
        <w:jc w:val="both"/>
      </w:pPr>
      <w:r>
        <w:rPr>
          <w:rFonts w:ascii="Times New Roman" w:eastAsia="Times New Roman" w:hAnsi="Times New Roman" w:cs="Times New Roman"/>
          <w:color w:val="000000"/>
          <w:sz w:val="28"/>
          <w:szCs w:val="28"/>
        </w:rPr>
        <w:t>8.6. Безпосереднє керівництво роботою Закладу здійснює його директор.</w:t>
      </w:r>
    </w:p>
    <w:p w14:paraId="01F0F85F" w14:textId="77777777" w:rsidR="00F779CF" w:rsidRDefault="00FC04D9">
      <w:pPr>
        <w:spacing w:before="20" w:after="20"/>
        <w:jc w:val="both"/>
      </w:pPr>
      <w:r>
        <w:rPr>
          <w:rFonts w:ascii="Times New Roman" w:eastAsia="Times New Roman" w:hAnsi="Times New Roman" w:cs="Times New Roman"/>
          <w:color w:val="000000"/>
          <w:sz w:val="28"/>
          <w:szCs w:val="28"/>
        </w:rPr>
        <w:t>8.7. 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14:paraId="1474F482" w14:textId="77777777" w:rsidR="00F779CF" w:rsidRDefault="00FC04D9">
      <w:pPr>
        <w:spacing w:before="20" w:after="20"/>
        <w:jc w:val="both"/>
      </w:pPr>
      <w:r>
        <w:rPr>
          <w:rFonts w:ascii="Times New Roman" w:eastAsia="Times New Roman" w:hAnsi="Times New Roman" w:cs="Times New Roman"/>
          <w:color w:val="000000"/>
          <w:sz w:val="28"/>
          <w:szCs w:val="28"/>
        </w:rPr>
        <w:t>8.8. Директор Закладу має право:</w:t>
      </w:r>
    </w:p>
    <w:p w14:paraId="65D4E835" w14:textId="77777777" w:rsidR="00F779CF" w:rsidRDefault="00FC04D9">
      <w:pPr>
        <w:spacing w:before="20" w:after="20"/>
        <w:jc w:val="both"/>
      </w:pPr>
      <w:r>
        <w:rPr>
          <w:rFonts w:ascii="Times New Roman" w:eastAsia="Times New Roman" w:hAnsi="Times New Roman" w:cs="Times New Roman"/>
          <w:color w:val="000000"/>
          <w:sz w:val="28"/>
          <w:szCs w:val="28"/>
        </w:rPr>
        <w:t>- діяти від імені Закладу без довіреності та представляти Заклад у відносинах з іншими особами;</w:t>
      </w:r>
    </w:p>
    <w:p w14:paraId="33DD26F3" w14:textId="77777777" w:rsidR="00F779CF" w:rsidRDefault="00FC04D9">
      <w:pPr>
        <w:spacing w:before="20" w:after="20"/>
        <w:jc w:val="both"/>
      </w:pPr>
      <w:r>
        <w:rPr>
          <w:rFonts w:ascii="Times New Roman" w:eastAsia="Times New Roman" w:hAnsi="Times New Roman" w:cs="Times New Roman"/>
          <w:color w:val="000000"/>
          <w:sz w:val="28"/>
          <w:szCs w:val="28"/>
        </w:rPr>
        <w:t>- підпису на документах з питань освітньої, фінансово-господарської та іншої діяльності Закладу;</w:t>
      </w:r>
    </w:p>
    <w:p w14:paraId="462C0F1F" w14:textId="77777777" w:rsidR="00F779CF" w:rsidRDefault="00FC04D9">
      <w:pPr>
        <w:spacing w:before="20" w:after="20"/>
        <w:jc w:val="both"/>
      </w:pPr>
      <w:r>
        <w:rPr>
          <w:rFonts w:ascii="Times New Roman" w:eastAsia="Times New Roman" w:hAnsi="Times New Roman" w:cs="Times New Roman"/>
          <w:color w:val="000000"/>
          <w:sz w:val="28"/>
          <w:szCs w:val="28"/>
        </w:rPr>
        <w:t>- приймати рішення щодо діяльності Закладу в межах повноважень, визначених законодавством;</w:t>
      </w:r>
    </w:p>
    <w:p w14:paraId="234CDFBF" w14:textId="77777777" w:rsidR="00F779CF" w:rsidRDefault="00FC04D9">
      <w:pPr>
        <w:spacing w:before="20" w:after="20"/>
        <w:jc w:val="both"/>
      </w:pPr>
      <w:r>
        <w:rPr>
          <w:rFonts w:ascii="Times New Roman" w:eastAsia="Times New Roman" w:hAnsi="Times New Roman" w:cs="Times New Roman"/>
          <w:color w:val="000000"/>
          <w:sz w:val="28"/>
          <w:szCs w:val="28"/>
        </w:rPr>
        <w:t>- 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14:paraId="573060CD" w14:textId="77777777" w:rsidR="00F779CF" w:rsidRDefault="00FC04D9">
      <w:pPr>
        <w:spacing w:before="20" w:after="20"/>
        <w:jc w:val="both"/>
      </w:pPr>
      <w:r>
        <w:rPr>
          <w:rFonts w:ascii="Times New Roman" w:eastAsia="Times New Roman" w:hAnsi="Times New Roman" w:cs="Times New Roman"/>
          <w:color w:val="000000"/>
          <w:sz w:val="28"/>
          <w:szCs w:val="28"/>
        </w:rPr>
        <w:t>- видавати у межах своєї компетенції накази і контролювати їх виконання;</w:t>
      </w:r>
    </w:p>
    <w:p w14:paraId="75FE7E13" w14:textId="77777777" w:rsidR="00F779CF" w:rsidRDefault="00FC04D9">
      <w:pPr>
        <w:spacing w:before="20" w:after="20"/>
        <w:jc w:val="both"/>
      </w:pPr>
      <w:r>
        <w:rPr>
          <w:rFonts w:ascii="Times New Roman" w:eastAsia="Times New Roman" w:hAnsi="Times New Roman" w:cs="Times New Roman"/>
          <w:color w:val="000000"/>
          <w:sz w:val="28"/>
          <w:szCs w:val="28"/>
        </w:rPr>
        <w:t>- укладати договори з фізичними та/або юридичними особами в межах своїх повноважень;</w:t>
      </w:r>
    </w:p>
    <w:p w14:paraId="3F37846E" w14:textId="77777777" w:rsidR="00F779CF" w:rsidRDefault="00FC04D9">
      <w:pPr>
        <w:spacing w:before="20" w:after="20"/>
        <w:jc w:val="both"/>
      </w:pPr>
      <w:r>
        <w:rPr>
          <w:rFonts w:ascii="Times New Roman" w:eastAsia="Times New Roman" w:hAnsi="Times New Roman" w:cs="Times New Roman"/>
          <w:color w:val="000000"/>
          <w:sz w:val="28"/>
          <w:szCs w:val="28"/>
        </w:rPr>
        <w:t>- ініціювати проведення зовнішнього моніторингу якості освіти та якості освітньої діяльності Закладу, інституційного аудиту;</w:t>
      </w:r>
    </w:p>
    <w:p w14:paraId="4FE04E98" w14:textId="77777777" w:rsidR="00F779CF" w:rsidRDefault="00FC04D9">
      <w:pPr>
        <w:spacing w:before="20" w:after="20"/>
        <w:jc w:val="both"/>
      </w:pPr>
      <w:r>
        <w:rPr>
          <w:rFonts w:ascii="Times New Roman" w:eastAsia="Times New Roman" w:hAnsi="Times New Roman" w:cs="Times New Roman"/>
          <w:color w:val="000000"/>
          <w:sz w:val="28"/>
          <w:szCs w:val="28"/>
        </w:rPr>
        <w:t>- приймати рішення з інших питань у межах своїх повноважень, зокрема з питань, не врегульованих законодавством</w:t>
      </w:r>
    </w:p>
    <w:p w14:paraId="6B3406DE" w14:textId="77777777" w:rsidR="00F779CF" w:rsidRDefault="00FC04D9">
      <w:pPr>
        <w:spacing w:before="20" w:after="20"/>
        <w:jc w:val="both"/>
      </w:pPr>
      <w:r>
        <w:rPr>
          <w:rFonts w:ascii="Times New Roman" w:eastAsia="Times New Roman" w:hAnsi="Times New Roman" w:cs="Times New Roman"/>
          <w:color w:val="000000"/>
          <w:sz w:val="28"/>
          <w:szCs w:val="28"/>
        </w:rPr>
        <w:t>8.9. Директор Закладу зобов’язаний:</w:t>
      </w:r>
    </w:p>
    <w:p w14:paraId="45F850D5" w14:textId="77777777" w:rsidR="00F779CF" w:rsidRDefault="00FC04D9">
      <w:pPr>
        <w:spacing w:before="20" w:after="20"/>
        <w:jc w:val="both"/>
      </w:pPr>
      <w:r>
        <w:rPr>
          <w:rFonts w:ascii="Times New Roman" w:eastAsia="Times New Roman" w:hAnsi="Times New Roman" w:cs="Times New Roman"/>
          <w:color w:val="000000"/>
          <w:sz w:val="28"/>
          <w:szCs w:val="28"/>
        </w:rPr>
        <w:t xml:space="preserve"> - виконувати вимоги законодавства про дошкільну освіту, а також забезпечувати їх виконання працівниками Закладу;</w:t>
      </w:r>
    </w:p>
    <w:p w14:paraId="6241E1A7" w14:textId="77777777" w:rsidR="00F779CF" w:rsidRDefault="00FC04D9">
      <w:pPr>
        <w:spacing w:before="20" w:after="20"/>
        <w:jc w:val="both"/>
      </w:pPr>
      <w:r>
        <w:rPr>
          <w:rFonts w:ascii="Times New Roman" w:eastAsia="Times New Roman" w:hAnsi="Times New Roman" w:cs="Times New Roman"/>
          <w:color w:val="000000"/>
          <w:sz w:val="28"/>
          <w:szCs w:val="28"/>
        </w:rPr>
        <w:t xml:space="preserve"> - 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14:paraId="147AC18D" w14:textId="77777777" w:rsidR="00F779CF" w:rsidRDefault="00FC04D9">
      <w:pPr>
        <w:spacing w:before="20" w:after="20"/>
        <w:jc w:val="both"/>
      </w:pPr>
      <w:r>
        <w:rPr>
          <w:rFonts w:ascii="Times New Roman" w:eastAsia="Times New Roman" w:hAnsi="Times New Roman" w:cs="Times New Roman"/>
          <w:color w:val="000000"/>
          <w:sz w:val="28"/>
          <w:szCs w:val="28"/>
        </w:rPr>
        <w:t>- 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14:paraId="445FF7B1"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 планувати та організовувати діяльність Закладу, зокрема фінансово-господарську діяльність;</w:t>
      </w:r>
    </w:p>
    <w:p w14:paraId="30AE275B" w14:textId="77777777" w:rsidR="00F779CF" w:rsidRDefault="00FC04D9">
      <w:pPr>
        <w:spacing w:before="20" w:after="20"/>
        <w:jc w:val="both"/>
      </w:pPr>
      <w:r>
        <w:rPr>
          <w:rFonts w:ascii="Times New Roman" w:eastAsia="Times New Roman" w:hAnsi="Times New Roman" w:cs="Times New Roman"/>
          <w:color w:val="000000"/>
          <w:sz w:val="28"/>
          <w:szCs w:val="28"/>
        </w:rPr>
        <w:t>- 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14:paraId="242890AC" w14:textId="77777777" w:rsidR="00F779CF" w:rsidRDefault="00FC04D9">
      <w:pPr>
        <w:spacing w:before="20" w:after="20"/>
        <w:jc w:val="both"/>
      </w:pPr>
      <w:r>
        <w:rPr>
          <w:rFonts w:ascii="Times New Roman" w:eastAsia="Times New Roman" w:hAnsi="Times New Roman" w:cs="Times New Roman"/>
          <w:color w:val="000000"/>
          <w:sz w:val="28"/>
          <w:szCs w:val="28"/>
        </w:rPr>
        <w:t>- затверджувати положення про внутрішню систему забезпечення якості дошкільної освіти, забезпечувати її створення та функціонування;</w:t>
      </w:r>
    </w:p>
    <w:p w14:paraId="4342DC51" w14:textId="77777777" w:rsidR="00F779CF" w:rsidRDefault="00FC04D9">
      <w:pPr>
        <w:spacing w:before="20" w:after="20"/>
        <w:jc w:val="both"/>
      </w:pPr>
      <w:r>
        <w:rPr>
          <w:rFonts w:ascii="Times New Roman" w:eastAsia="Times New Roman" w:hAnsi="Times New Roman" w:cs="Times New Roman"/>
          <w:color w:val="000000"/>
          <w:sz w:val="28"/>
          <w:szCs w:val="28"/>
        </w:rPr>
        <w:t>- 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14:paraId="770AF45A" w14:textId="77777777" w:rsidR="00F779CF" w:rsidRDefault="00FC04D9">
      <w:pPr>
        <w:spacing w:before="20" w:after="20"/>
        <w:jc w:val="both"/>
      </w:pPr>
      <w:r>
        <w:rPr>
          <w:rFonts w:ascii="Times New Roman" w:eastAsia="Times New Roman" w:hAnsi="Times New Roman" w:cs="Times New Roman"/>
          <w:color w:val="000000"/>
          <w:sz w:val="28"/>
          <w:szCs w:val="28"/>
        </w:rPr>
        <w:t>- створювати необхідні умови для здобуття дошкільної освіти дітьми з особливими освітніми потребами;</w:t>
      </w:r>
    </w:p>
    <w:p w14:paraId="7A4D143B" w14:textId="77777777" w:rsidR="00F779CF" w:rsidRDefault="00FC04D9">
      <w:pPr>
        <w:spacing w:before="20" w:after="20"/>
        <w:jc w:val="both"/>
      </w:pPr>
      <w:r>
        <w:rPr>
          <w:rFonts w:ascii="Times New Roman" w:eastAsia="Times New Roman" w:hAnsi="Times New Roman" w:cs="Times New Roman"/>
          <w:color w:val="000000"/>
          <w:sz w:val="28"/>
          <w:szCs w:val="28"/>
        </w:rPr>
        <w:t>- 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14:paraId="7A0E1F3B" w14:textId="77777777" w:rsidR="00F779CF" w:rsidRDefault="00FC04D9">
      <w:pPr>
        <w:spacing w:before="20" w:after="20"/>
        <w:jc w:val="both"/>
      </w:pPr>
      <w:r>
        <w:rPr>
          <w:rFonts w:ascii="Times New Roman" w:eastAsia="Times New Roman" w:hAnsi="Times New Roman" w:cs="Times New Roman"/>
          <w:color w:val="000000"/>
          <w:sz w:val="28"/>
          <w:szCs w:val="28"/>
        </w:rPr>
        <w:t>- створювати необхідні умови для атестації педагогічних працівників;</w:t>
      </w:r>
    </w:p>
    <w:p w14:paraId="0AD107C2" w14:textId="77777777" w:rsidR="00F779CF" w:rsidRDefault="00FC04D9">
      <w:pPr>
        <w:spacing w:before="20" w:after="20"/>
        <w:jc w:val="both"/>
      </w:pPr>
      <w:r>
        <w:rPr>
          <w:rFonts w:ascii="Times New Roman" w:eastAsia="Times New Roman" w:hAnsi="Times New Roman" w:cs="Times New Roman"/>
          <w:color w:val="000000"/>
          <w:sz w:val="28"/>
          <w:szCs w:val="28"/>
        </w:rPr>
        <w:t>-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14:paraId="1023518E" w14:textId="77777777" w:rsidR="00F779CF" w:rsidRDefault="00FC04D9">
      <w:pPr>
        <w:spacing w:before="20" w:after="20"/>
        <w:jc w:val="both"/>
      </w:pPr>
      <w:r>
        <w:rPr>
          <w:rFonts w:ascii="Times New Roman" w:eastAsia="Times New Roman" w:hAnsi="Times New Roman" w:cs="Times New Roman"/>
          <w:color w:val="000000"/>
          <w:sz w:val="28"/>
          <w:szCs w:val="28"/>
        </w:rPr>
        <w:t>- сприяти діяльності та створювати умови для діяльності в Закладі органів громадського самоврядування;</w:t>
      </w:r>
    </w:p>
    <w:p w14:paraId="35FC7147" w14:textId="77777777" w:rsidR="00F779CF" w:rsidRDefault="00FC04D9">
      <w:pPr>
        <w:spacing w:before="20" w:after="20"/>
        <w:jc w:val="both"/>
      </w:pPr>
      <w:r>
        <w:rPr>
          <w:rFonts w:ascii="Times New Roman" w:eastAsia="Times New Roman" w:hAnsi="Times New Roman" w:cs="Times New Roman"/>
          <w:color w:val="000000"/>
          <w:sz w:val="28"/>
          <w:szCs w:val="28"/>
        </w:rPr>
        <w:t>- організовувати використання інформаційних (цифрових) технологій в управлінських процесах;</w:t>
      </w:r>
    </w:p>
    <w:p w14:paraId="30928F94" w14:textId="77777777" w:rsidR="00F779CF" w:rsidRDefault="00FC04D9">
      <w:pPr>
        <w:spacing w:before="20" w:after="20"/>
        <w:jc w:val="both"/>
      </w:pPr>
      <w:r>
        <w:rPr>
          <w:rFonts w:ascii="Times New Roman" w:eastAsia="Times New Roman" w:hAnsi="Times New Roman" w:cs="Times New Roman"/>
          <w:color w:val="000000"/>
          <w:sz w:val="28"/>
          <w:szCs w:val="28"/>
        </w:rPr>
        <w:t>- організовувати харчування та заходи з охорони здоров’я вихованців відповідно до законодавства;</w:t>
      </w:r>
    </w:p>
    <w:p w14:paraId="019AF1FE" w14:textId="77777777" w:rsidR="00F779CF" w:rsidRDefault="00FC04D9">
      <w:pPr>
        <w:spacing w:before="20" w:after="20"/>
        <w:jc w:val="both"/>
      </w:pPr>
      <w:r>
        <w:rPr>
          <w:rFonts w:ascii="Times New Roman" w:eastAsia="Times New Roman" w:hAnsi="Times New Roman" w:cs="Times New Roman"/>
          <w:color w:val="000000"/>
          <w:sz w:val="28"/>
          <w:szCs w:val="28"/>
        </w:rPr>
        <w:t>- забезпечувати відкритість і прозорість діяльності Закладу дошкільної освіти, зокрема шляхом оприлюднення інформації відповідно до вимог цього Закону, законів України «Про освіту», «Про доступ до публічної інформації» та «Про відкритість використання публічних коштів»;</w:t>
      </w:r>
    </w:p>
    <w:p w14:paraId="30424CDB" w14:textId="77777777" w:rsidR="00F779CF" w:rsidRDefault="00FC04D9">
      <w:pPr>
        <w:spacing w:before="20" w:after="20"/>
        <w:jc w:val="both"/>
      </w:pPr>
      <w:r>
        <w:rPr>
          <w:rFonts w:ascii="Times New Roman" w:eastAsia="Times New Roman" w:hAnsi="Times New Roman" w:cs="Times New Roman"/>
          <w:color w:val="000000"/>
          <w:sz w:val="28"/>
          <w:szCs w:val="28"/>
        </w:rPr>
        <w:t>- 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7A8B2E25" w14:textId="77777777" w:rsidR="00F779CF" w:rsidRDefault="00FC04D9">
      <w:pPr>
        <w:spacing w:before="20" w:after="20"/>
        <w:jc w:val="both"/>
      </w:pPr>
      <w:r>
        <w:rPr>
          <w:rFonts w:ascii="Times New Roman" w:eastAsia="Times New Roman" w:hAnsi="Times New Roman" w:cs="Times New Roman"/>
          <w:color w:val="000000"/>
          <w:sz w:val="28"/>
          <w:szCs w:val="28"/>
        </w:rPr>
        <w:t>- організовувати ведення документообігу, бухгалтерського обліку та звітності з урахуванням вимог засновника та відповідно до законодавства;</w:t>
      </w:r>
    </w:p>
    <w:p w14:paraId="48763CD0" w14:textId="77777777" w:rsidR="00F779CF" w:rsidRDefault="00FC04D9">
      <w:pPr>
        <w:spacing w:before="20" w:after="20"/>
        <w:jc w:val="both"/>
      </w:pPr>
      <w:r>
        <w:rPr>
          <w:rFonts w:ascii="Times New Roman" w:eastAsia="Times New Roman" w:hAnsi="Times New Roman" w:cs="Times New Roman"/>
          <w:color w:val="000000"/>
          <w:sz w:val="28"/>
          <w:szCs w:val="28"/>
        </w:rPr>
        <w:t>- створювати умови для проведення в Закладі заходів державного нагляду (контролю);</w:t>
      </w:r>
    </w:p>
    <w:p w14:paraId="7B07C110"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 сприяти здійсненню громадського нагляду (контролю) за діяльністю закладу дошкільної освіти;</w:t>
      </w:r>
    </w:p>
    <w:p w14:paraId="73868A48" w14:textId="77777777" w:rsidR="00F779CF" w:rsidRDefault="00FC04D9">
      <w:pPr>
        <w:spacing w:before="20" w:after="20"/>
        <w:jc w:val="both"/>
      </w:pPr>
      <w:r>
        <w:rPr>
          <w:rFonts w:ascii="Times New Roman" w:eastAsia="Times New Roman" w:hAnsi="Times New Roman" w:cs="Times New Roman"/>
          <w:color w:val="000000"/>
          <w:sz w:val="28"/>
          <w:szCs w:val="28"/>
        </w:rPr>
        <w:t>- 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14:paraId="0B73D595" w14:textId="77777777" w:rsidR="00F779CF" w:rsidRDefault="00FC04D9">
      <w:pPr>
        <w:spacing w:before="20" w:after="20"/>
        <w:jc w:val="both"/>
      </w:pPr>
      <w:r>
        <w:rPr>
          <w:rFonts w:ascii="Times New Roman" w:eastAsia="Times New Roman" w:hAnsi="Times New Roman" w:cs="Times New Roman"/>
          <w:color w:val="000000"/>
          <w:sz w:val="28"/>
          <w:szCs w:val="28"/>
        </w:rPr>
        <w:t>- 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14:paraId="75D57E7B" w14:textId="77777777" w:rsidR="00F779CF" w:rsidRDefault="00FC04D9">
      <w:pPr>
        <w:spacing w:before="20" w:after="20"/>
        <w:jc w:val="both"/>
      </w:pPr>
      <w:r>
        <w:rPr>
          <w:rFonts w:ascii="Times New Roman" w:eastAsia="Times New Roman" w:hAnsi="Times New Roman" w:cs="Times New Roman"/>
          <w:color w:val="000000"/>
          <w:sz w:val="28"/>
          <w:szCs w:val="28"/>
        </w:rPr>
        <w:t>- контролювати виконання своїх управлінських рішень.</w:t>
      </w:r>
    </w:p>
    <w:p w14:paraId="1A622E38" w14:textId="77777777" w:rsidR="00F779CF" w:rsidRDefault="00FC04D9">
      <w:pPr>
        <w:spacing w:before="20" w:after="20"/>
        <w:jc w:val="both"/>
      </w:pPr>
      <w:r>
        <w:rPr>
          <w:rFonts w:ascii="Times New Roman" w:eastAsia="Times New Roman" w:hAnsi="Times New Roman" w:cs="Times New Roman"/>
          <w:color w:val="000000"/>
          <w:sz w:val="28"/>
          <w:szCs w:val="28"/>
        </w:rPr>
        <w:t>8.10. Основним колегіальним органом управління Закладу  є Педагогічна рада. До складу педагогічної ради входять усі педагогічні працівники Закладу.</w:t>
      </w:r>
    </w:p>
    <w:p w14:paraId="4393E5CC" w14:textId="77777777" w:rsidR="00F779CF" w:rsidRDefault="00FC04D9">
      <w:pPr>
        <w:spacing w:before="20" w:after="20"/>
        <w:jc w:val="both"/>
      </w:pPr>
      <w:r>
        <w:rPr>
          <w:rFonts w:ascii="Times New Roman" w:eastAsia="Times New Roman" w:hAnsi="Times New Roman" w:cs="Times New Roman"/>
          <w:color w:val="000000"/>
          <w:sz w:val="28"/>
          <w:szCs w:val="28"/>
        </w:rPr>
        <w:t>8.11. 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14:paraId="1BE39994" w14:textId="77777777" w:rsidR="00F779CF" w:rsidRDefault="00FC04D9">
      <w:pPr>
        <w:spacing w:before="20" w:after="20"/>
        <w:jc w:val="both"/>
      </w:pPr>
      <w:r>
        <w:rPr>
          <w:rFonts w:ascii="Times New Roman" w:eastAsia="Times New Roman" w:hAnsi="Times New Roman" w:cs="Times New Roman"/>
          <w:color w:val="000000"/>
          <w:sz w:val="28"/>
          <w:szCs w:val="28"/>
        </w:rPr>
        <w:t>8.12. Головою Педагогічної ради є керівник Закладу або за його рішенням вихователь-методист (за згодою).</w:t>
      </w:r>
    </w:p>
    <w:p w14:paraId="05878DC6" w14:textId="77777777" w:rsidR="00F779CF" w:rsidRDefault="00FC04D9">
      <w:pPr>
        <w:spacing w:before="20" w:after="20"/>
        <w:jc w:val="both"/>
      </w:pPr>
      <w:r>
        <w:rPr>
          <w:rFonts w:ascii="Times New Roman" w:eastAsia="Times New Roman" w:hAnsi="Times New Roman" w:cs="Times New Roman"/>
          <w:color w:val="000000"/>
          <w:sz w:val="28"/>
          <w:szCs w:val="28"/>
        </w:rPr>
        <w:t>8.13. 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14:paraId="3C569196" w14:textId="77777777" w:rsidR="00F779CF" w:rsidRDefault="00FC04D9">
      <w:pPr>
        <w:spacing w:before="20" w:after="20"/>
        <w:jc w:val="both"/>
      </w:pPr>
      <w:r>
        <w:rPr>
          <w:rFonts w:ascii="Times New Roman" w:eastAsia="Times New Roman" w:hAnsi="Times New Roman" w:cs="Times New Roman"/>
          <w:color w:val="000000"/>
          <w:sz w:val="28"/>
          <w:szCs w:val="28"/>
        </w:rPr>
        <w:t>8.14. Рішення Педагогічної ради вводяться в дію наказом директора Закладу.</w:t>
      </w:r>
    </w:p>
    <w:p w14:paraId="601C0B38" w14:textId="77777777" w:rsidR="00F779CF" w:rsidRDefault="00FC04D9">
      <w:pPr>
        <w:spacing w:before="20" w:after="20"/>
        <w:jc w:val="both"/>
      </w:pPr>
      <w:r>
        <w:rPr>
          <w:rFonts w:ascii="Times New Roman" w:eastAsia="Times New Roman" w:hAnsi="Times New Roman" w:cs="Times New Roman"/>
          <w:color w:val="000000"/>
          <w:sz w:val="28"/>
          <w:szCs w:val="28"/>
        </w:rPr>
        <w:t>8.15. Педагогічна рада Закладу:</w:t>
      </w:r>
    </w:p>
    <w:p w14:paraId="2EE75A7B" w14:textId="77777777" w:rsidR="00F779CF" w:rsidRDefault="00FC04D9">
      <w:pPr>
        <w:spacing w:before="20" w:after="20"/>
        <w:jc w:val="both"/>
      </w:pPr>
      <w:r>
        <w:rPr>
          <w:rFonts w:ascii="Times New Roman" w:eastAsia="Times New Roman" w:hAnsi="Times New Roman" w:cs="Times New Roman"/>
          <w:color w:val="000000"/>
          <w:sz w:val="28"/>
          <w:szCs w:val="28"/>
        </w:rPr>
        <w:t>8.15.1. схвалює:</w:t>
      </w:r>
    </w:p>
    <w:p w14:paraId="7C86F32D" w14:textId="77777777" w:rsidR="00F779CF" w:rsidRDefault="00FC04D9">
      <w:pPr>
        <w:spacing w:before="20" w:after="20"/>
        <w:jc w:val="both"/>
      </w:pPr>
      <w:r>
        <w:rPr>
          <w:rFonts w:ascii="Times New Roman" w:eastAsia="Times New Roman" w:hAnsi="Times New Roman" w:cs="Times New Roman"/>
          <w:color w:val="000000"/>
          <w:sz w:val="28"/>
          <w:szCs w:val="28"/>
        </w:rPr>
        <w:t>- програму розвитку Закладу;</w:t>
      </w:r>
    </w:p>
    <w:p w14:paraId="602C0506" w14:textId="77777777" w:rsidR="00F779CF" w:rsidRDefault="00FC04D9">
      <w:pPr>
        <w:spacing w:before="20" w:after="20"/>
        <w:jc w:val="both"/>
      </w:pPr>
      <w:r>
        <w:rPr>
          <w:rFonts w:ascii="Times New Roman" w:eastAsia="Times New Roman" w:hAnsi="Times New Roman" w:cs="Times New Roman"/>
          <w:color w:val="000000"/>
          <w:sz w:val="28"/>
          <w:szCs w:val="28"/>
        </w:rPr>
        <w:t>- план роботи Закладу на рік;</w:t>
      </w:r>
    </w:p>
    <w:p w14:paraId="13C9A4CE" w14:textId="77777777" w:rsidR="00F779CF" w:rsidRDefault="00FC04D9">
      <w:pPr>
        <w:spacing w:before="20" w:after="20"/>
        <w:jc w:val="both"/>
      </w:pPr>
      <w:r>
        <w:rPr>
          <w:rFonts w:ascii="Times New Roman" w:eastAsia="Times New Roman" w:hAnsi="Times New Roman" w:cs="Times New Roman"/>
          <w:color w:val="000000"/>
          <w:sz w:val="28"/>
          <w:szCs w:val="28"/>
        </w:rPr>
        <w:t>- правила внутрішнього розпорядку Закладу;</w:t>
      </w:r>
    </w:p>
    <w:p w14:paraId="39C41C59" w14:textId="77777777" w:rsidR="00F779CF" w:rsidRDefault="00FC04D9">
      <w:pPr>
        <w:spacing w:before="20" w:after="20"/>
        <w:jc w:val="both"/>
      </w:pPr>
      <w:r>
        <w:rPr>
          <w:rFonts w:ascii="Times New Roman" w:eastAsia="Times New Roman" w:hAnsi="Times New Roman" w:cs="Times New Roman"/>
          <w:color w:val="000000"/>
          <w:sz w:val="28"/>
          <w:szCs w:val="28"/>
        </w:rPr>
        <w:t>- положення про внутрішню систему забезпечення якості освіти;</w:t>
      </w:r>
    </w:p>
    <w:p w14:paraId="33804DF0" w14:textId="77777777" w:rsidR="00F779CF" w:rsidRDefault="00FC04D9">
      <w:pPr>
        <w:spacing w:before="20" w:after="20"/>
        <w:jc w:val="both"/>
      </w:pPr>
      <w:r>
        <w:rPr>
          <w:rFonts w:ascii="Times New Roman" w:eastAsia="Times New Roman" w:hAnsi="Times New Roman" w:cs="Times New Roman"/>
          <w:color w:val="000000"/>
          <w:sz w:val="28"/>
          <w:szCs w:val="28"/>
        </w:rPr>
        <w:t>8.15.2. затверджує план підвищення кваліфікації педагогічних працівників на рік;</w:t>
      </w:r>
    </w:p>
    <w:p w14:paraId="5C3AAE3A" w14:textId="77777777" w:rsidR="00F779CF" w:rsidRDefault="00FC04D9">
      <w:pPr>
        <w:spacing w:before="20" w:after="20"/>
        <w:jc w:val="both"/>
      </w:pPr>
      <w:r>
        <w:rPr>
          <w:rFonts w:ascii="Times New Roman" w:eastAsia="Times New Roman" w:hAnsi="Times New Roman" w:cs="Times New Roman"/>
          <w:color w:val="000000"/>
          <w:sz w:val="28"/>
          <w:szCs w:val="28"/>
        </w:rPr>
        <w:t>8.15.3. ухвалює рішення про:</w:t>
      </w:r>
    </w:p>
    <w:p w14:paraId="523AD032" w14:textId="77777777" w:rsidR="00F779CF" w:rsidRDefault="00FC04D9">
      <w:pPr>
        <w:spacing w:before="20" w:after="20"/>
        <w:jc w:val="both"/>
      </w:pPr>
      <w:r>
        <w:rPr>
          <w:rFonts w:ascii="Times New Roman" w:eastAsia="Times New Roman" w:hAnsi="Times New Roman" w:cs="Times New Roman"/>
          <w:color w:val="000000"/>
          <w:sz w:val="28"/>
          <w:szCs w:val="28"/>
        </w:rPr>
        <w:t>- вибір освітніх і парціальних програм, за якими буде організовано освітній процес у навчальному році;</w:t>
      </w:r>
    </w:p>
    <w:p w14:paraId="3551E1EF" w14:textId="77777777" w:rsidR="00F779CF" w:rsidRDefault="00FC04D9">
      <w:pPr>
        <w:spacing w:before="20" w:after="20"/>
        <w:jc w:val="both"/>
      </w:pPr>
      <w:r>
        <w:rPr>
          <w:rFonts w:ascii="Times New Roman" w:eastAsia="Times New Roman" w:hAnsi="Times New Roman" w:cs="Times New Roman"/>
          <w:color w:val="000000"/>
          <w:sz w:val="28"/>
          <w:szCs w:val="28"/>
        </w:rPr>
        <w:t>- результативність виконання освітніх і парціальних програм, за якими організований освітній процес;</w:t>
      </w:r>
    </w:p>
    <w:p w14:paraId="21556A83"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 вдосконалення організації освітнього процесу, створення освітнього середовища;</w:t>
      </w:r>
    </w:p>
    <w:p w14:paraId="64E3F183" w14:textId="77777777" w:rsidR="00F779CF" w:rsidRDefault="00FC04D9">
      <w:pPr>
        <w:spacing w:before="20" w:after="20"/>
        <w:jc w:val="both"/>
      </w:pPr>
      <w:r>
        <w:rPr>
          <w:rFonts w:ascii="Times New Roman" w:eastAsia="Times New Roman" w:hAnsi="Times New Roman" w:cs="Times New Roman"/>
          <w:color w:val="000000"/>
          <w:sz w:val="28"/>
          <w:szCs w:val="28"/>
        </w:rPr>
        <w:t>- відзначення та моральне заохочення працівників та інших учасників освітнього процесу;</w:t>
      </w:r>
    </w:p>
    <w:p w14:paraId="17B52B33" w14:textId="77777777" w:rsidR="00F779CF" w:rsidRDefault="00FC04D9">
      <w:pPr>
        <w:spacing w:before="20" w:after="20"/>
        <w:jc w:val="both"/>
      </w:pPr>
      <w:r>
        <w:rPr>
          <w:rFonts w:ascii="Times New Roman" w:eastAsia="Times New Roman" w:hAnsi="Times New Roman" w:cs="Times New Roman"/>
          <w:color w:val="000000"/>
          <w:sz w:val="28"/>
          <w:szCs w:val="28"/>
        </w:rPr>
        <w:t>- визнання результатів підвищення кваліфікації педагогічного працівника у випадках, визначених Законом України «Про освіту»;</w:t>
      </w:r>
    </w:p>
    <w:p w14:paraId="1C46F9A1" w14:textId="77777777" w:rsidR="00F779CF" w:rsidRDefault="00FC04D9">
      <w:pPr>
        <w:spacing w:before="20" w:after="20"/>
        <w:jc w:val="both"/>
      </w:pPr>
      <w:r>
        <w:rPr>
          <w:rFonts w:ascii="Times New Roman" w:eastAsia="Times New Roman" w:hAnsi="Times New Roman" w:cs="Times New Roman"/>
          <w:color w:val="000000"/>
          <w:sz w:val="28"/>
          <w:szCs w:val="28"/>
        </w:rPr>
        <w:t>- ініціювання проведення інституційного аудиту, зовнішнього моніторингу якості освіти та освітньої діяльності відповідно до законодавства;</w:t>
      </w:r>
    </w:p>
    <w:p w14:paraId="69E34E82" w14:textId="77777777" w:rsidR="00F779CF" w:rsidRDefault="00FC04D9">
      <w:pPr>
        <w:spacing w:before="20" w:after="20"/>
        <w:jc w:val="both"/>
      </w:pPr>
      <w:r>
        <w:rPr>
          <w:rFonts w:ascii="Times New Roman" w:eastAsia="Times New Roman" w:hAnsi="Times New Roman" w:cs="Times New Roman"/>
          <w:color w:val="000000"/>
          <w:sz w:val="28"/>
          <w:szCs w:val="28"/>
        </w:rPr>
        <w:t>8.15.4. розглядає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14:paraId="5047B3D5" w14:textId="77777777" w:rsidR="00F779CF" w:rsidRDefault="00FC04D9">
      <w:pPr>
        <w:spacing w:before="20" w:after="20"/>
        <w:jc w:val="both"/>
      </w:pPr>
      <w:r>
        <w:rPr>
          <w:rFonts w:ascii="Times New Roman" w:eastAsia="Times New Roman" w:hAnsi="Times New Roman" w:cs="Times New Roman"/>
          <w:color w:val="000000"/>
          <w:sz w:val="28"/>
          <w:szCs w:val="28"/>
        </w:rPr>
        <w:t xml:space="preserve">8.16. В Закладі може створюватись за рішенням Засновника Піклувальна рада на визначений засновником строк. </w:t>
      </w:r>
    </w:p>
    <w:p w14:paraId="69CACDB7" w14:textId="77777777" w:rsidR="00F779CF" w:rsidRDefault="00FC04D9">
      <w:pPr>
        <w:spacing w:before="20" w:after="20"/>
        <w:jc w:val="both"/>
      </w:pPr>
      <w:r>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14:paraId="2442CF6E" w14:textId="77777777" w:rsidR="00F779CF" w:rsidRDefault="00FC04D9">
      <w:pPr>
        <w:spacing w:before="20" w:after="20"/>
        <w:jc w:val="both"/>
      </w:pPr>
      <w:r>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14:paraId="321C82A8" w14:textId="77777777" w:rsidR="00F779CF" w:rsidRDefault="00FC04D9">
      <w:pPr>
        <w:spacing w:before="20" w:after="20"/>
        <w:jc w:val="both"/>
      </w:pPr>
      <w:r>
        <w:rPr>
          <w:rFonts w:ascii="Times New Roman" w:eastAsia="Times New Roman" w:hAnsi="Times New Roman" w:cs="Times New Roman"/>
          <w:color w:val="000000"/>
          <w:sz w:val="28"/>
          <w:szCs w:val="28"/>
        </w:rPr>
        <w:t>8.17. Піклувальна рада має право:</w:t>
      </w:r>
    </w:p>
    <w:p w14:paraId="0ACD3CC1" w14:textId="77777777" w:rsidR="00F779CF" w:rsidRDefault="00FC04D9">
      <w:pPr>
        <w:spacing w:before="20" w:after="20"/>
        <w:jc w:val="both"/>
      </w:pPr>
      <w:r>
        <w:rPr>
          <w:rFonts w:ascii="Times New Roman" w:eastAsia="Times New Roman" w:hAnsi="Times New Roman" w:cs="Times New Roman"/>
          <w:color w:val="000000"/>
          <w:sz w:val="28"/>
          <w:szCs w:val="28"/>
        </w:rPr>
        <w:t>- брати участь у формуванні програми розвитку Закладу та контролювати її виконання;</w:t>
      </w:r>
    </w:p>
    <w:p w14:paraId="7EA063CB" w14:textId="77777777" w:rsidR="00F779CF" w:rsidRDefault="00FC04D9">
      <w:pPr>
        <w:spacing w:before="20" w:after="20"/>
        <w:jc w:val="both"/>
      </w:pPr>
      <w:r>
        <w:rPr>
          <w:rFonts w:ascii="Times New Roman" w:eastAsia="Times New Roman" w:hAnsi="Times New Roman" w:cs="Times New Roman"/>
          <w:color w:val="000000"/>
          <w:sz w:val="28"/>
          <w:szCs w:val="28"/>
        </w:rPr>
        <w:t>- сприяти залученню додаткових джерел фінансування;</w:t>
      </w:r>
    </w:p>
    <w:p w14:paraId="6A215EFA" w14:textId="77777777" w:rsidR="00F779CF" w:rsidRDefault="00FC04D9">
      <w:pPr>
        <w:spacing w:before="20" w:after="20"/>
        <w:jc w:val="both"/>
      </w:pPr>
      <w:r>
        <w:rPr>
          <w:rFonts w:ascii="Times New Roman" w:eastAsia="Times New Roman" w:hAnsi="Times New Roman" w:cs="Times New Roman"/>
          <w:color w:val="000000"/>
          <w:sz w:val="28"/>
          <w:szCs w:val="28"/>
        </w:rPr>
        <w:t>- аналізувати та оцінювати діяльність Закладу та його керівника;</w:t>
      </w:r>
    </w:p>
    <w:p w14:paraId="1D457CF5" w14:textId="77777777" w:rsidR="00F779CF" w:rsidRDefault="00FC04D9">
      <w:pPr>
        <w:spacing w:before="20" w:after="20"/>
        <w:jc w:val="both"/>
      </w:pPr>
      <w:r>
        <w:rPr>
          <w:rFonts w:ascii="Times New Roman" w:eastAsia="Times New Roman" w:hAnsi="Times New Roman" w:cs="Times New Roman"/>
          <w:color w:val="000000"/>
          <w:sz w:val="28"/>
          <w:szCs w:val="28"/>
        </w:rPr>
        <w:t>- ініціювати проведення інституційного аудиту Закладу;</w:t>
      </w:r>
    </w:p>
    <w:p w14:paraId="0DD77835" w14:textId="77777777" w:rsidR="00F779CF" w:rsidRDefault="00FC04D9">
      <w:pPr>
        <w:spacing w:before="20" w:after="20"/>
        <w:jc w:val="both"/>
      </w:pPr>
      <w:r>
        <w:rPr>
          <w:rFonts w:ascii="Times New Roman" w:eastAsia="Times New Roman" w:hAnsi="Times New Roman" w:cs="Times New Roman"/>
          <w:color w:val="000000"/>
          <w:sz w:val="28"/>
          <w:szCs w:val="28"/>
        </w:rPr>
        <w:t>- вносити Засновнику Закладу подання про заохочення керівника Закладу;</w:t>
      </w:r>
    </w:p>
    <w:p w14:paraId="1E2B3B62" w14:textId="77777777" w:rsidR="00F779CF" w:rsidRDefault="00FC04D9">
      <w:pPr>
        <w:spacing w:before="20" w:after="20"/>
        <w:jc w:val="both"/>
      </w:pPr>
      <w:r>
        <w:rPr>
          <w:rFonts w:ascii="Times New Roman" w:eastAsia="Times New Roman" w:hAnsi="Times New Roman" w:cs="Times New Roman"/>
          <w:color w:val="000000"/>
          <w:sz w:val="28"/>
          <w:szCs w:val="28"/>
        </w:rPr>
        <w:t>- 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14:paraId="7B91E5EE" w14:textId="77777777" w:rsidR="00F779CF" w:rsidRDefault="00FC04D9">
      <w:pPr>
        <w:spacing w:before="20" w:after="20"/>
        <w:jc w:val="both"/>
      </w:pPr>
      <w:r>
        <w:rPr>
          <w:rFonts w:ascii="Times New Roman" w:eastAsia="Times New Roman" w:hAnsi="Times New Roman" w:cs="Times New Roman"/>
          <w:color w:val="000000"/>
          <w:sz w:val="28"/>
          <w:szCs w:val="28"/>
        </w:rPr>
        <w:t>8.18. Вищим колегіальним органом громадського самоврядування Закладу є загальні збори (конференція)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14:paraId="272ED8AB" w14:textId="77777777" w:rsidR="00F779CF" w:rsidRDefault="00FC04D9">
      <w:pPr>
        <w:spacing w:before="20" w:after="20"/>
        <w:jc w:val="both"/>
      </w:pPr>
      <w:r>
        <w:rPr>
          <w:rFonts w:ascii="Times New Roman" w:eastAsia="Times New Roman" w:hAnsi="Times New Roman" w:cs="Times New Roman"/>
          <w:color w:val="000000"/>
          <w:sz w:val="28"/>
          <w:szCs w:val="28"/>
        </w:rPr>
        <w:t>8.19. 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веб-сайті не пізніше ніж за місяць до їх проведення.</w:t>
      </w:r>
    </w:p>
    <w:p w14:paraId="4B3ADFAD" w14:textId="77777777" w:rsidR="00F779CF" w:rsidRDefault="00FC04D9">
      <w:pPr>
        <w:spacing w:before="20" w:after="20"/>
        <w:jc w:val="both"/>
      </w:pPr>
      <w:r>
        <w:rPr>
          <w:rFonts w:ascii="Times New Roman" w:eastAsia="Times New Roman" w:hAnsi="Times New Roman" w:cs="Times New Roman"/>
          <w:color w:val="000000"/>
          <w:sz w:val="28"/>
          <w:szCs w:val="28"/>
        </w:rPr>
        <w:t xml:space="preserve">8.20. Загальні збори (конференція) колективу Закладу щороку заслуховують звіт керівника Закладу, оцінюють його діяльність та за </w:t>
      </w:r>
      <w:r>
        <w:rPr>
          <w:rFonts w:ascii="Times New Roman" w:eastAsia="Times New Roman" w:hAnsi="Times New Roman" w:cs="Times New Roman"/>
          <w:color w:val="000000"/>
          <w:sz w:val="28"/>
          <w:szCs w:val="28"/>
        </w:rPr>
        <w:lastRenderedPageBreak/>
        <w:t>результатами такої оцінки можуть ініціювати проведення інституційного аудиту Закладу дошкільної освіти.</w:t>
      </w:r>
    </w:p>
    <w:p w14:paraId="2CA3DB99"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252C37B4" w14:textId="77777777" w:rsidR="00F779CF" w:rsidRDefault="00FC04D9">
      <w:pPr>
        <w:spacing w:before="20" w:after="20"/>
        <w:jc w:val="center"/>
      </w:pPr>
      <w:r>
        <w:rPr>
          <w:rFonts w:ascii="Times New Roman" w:eastAsia="Times New Roman" w:hAnsi="Times New Roman" w:cs="Times New Roman"/>
          <w:b/>
          <w:color w:val="000000"/>
          <w:sz w:val="28"/>
          <w:szCs w:val="28"/>
        </w:rPr>
        <w:t>Розділ IX. ЗАБЕЗПЕЧЕННЯ ЯКОСТІ ДОШКІЛЬНОЇ ОСВІТИ</w:t>
      </w:r>
    </w:p>
    <w:p w14:paraId="2C61B3EE"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3B408C80" w14:textId="77777777" w:rsidR="00F779CF" w:rsidRDefault="00FC04D9">
      <w:pPr>
        <w:spacing w:before="20" w:after="20"/>
        <w:jc w:val="both"/>
      </w:pPr>
      <w:r>
        <w:rPr>
          <w:rFonts w:ascii="Times New Roman" w:eastAsia="Times New Roman" w:hAnsi="Times New Roman" w:cs="Times New Roman"/>
          <w:color w:val="000000"/>
          <w:sz w:val="28"/>
          <w:szCs w:val="28"/>
        </w:rPr>
        <w:t>9.1. 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дошкільну освіту» .</w:t>
      </w:r>
    </w:p>
    <w:p w14:paraId="365AD894" w14:textId="77777777" w:rsidR="00F779CF" w:rsidRDefault="00FC04D9">
      <w:pPr>
        <w:spacing w:before="20" w:after="20"/>
        <w:jc w:val="both"/>
      </w:pPr>
      <w:r>
        <w:rPr>
          <w:rFonts w:ascii="Times New Roman" w:eastAsia="Times New Roman" w:hAnsi="Times New Roman" w:cs="Times New Roman"/>
          <w:color w:val="000000"/>
          <w:sz w:val="28"/>
          <w:szCs w:val="28"/>
        </w:rPr>
        <w:t>9.2. Система забезпечення якості дошкільної освіти включає:</w:t>
      </w:r>
    </w:p>
    <w:p w14:paraId="56336395"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внутрішню систему забезпечення якості дошкільної освіти;</w:t>
      </w:r>
    </w:p>
    <w:p w14:paraId="0C801F5A"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систему зовнішнього забезпечення якості дошкільної освіти;</w:t>
      </w:r>
    </w:p>
    <w:p w14:paraId="2A3F7977"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систему забезпечення якості в діяльності органів управління та установ, що здійснюють зовнішнє забезпечення якості дошкільної освіти.</w:t>
      </w:r>
    </w:p>
    <w:p w14:paraId="6023A5CB" w14:textId="77777777" w:rsidR="00F779CF" w:rsidRDefault="00FC04D9">
      <w:pPr>
        <w:spacing w:before="20" w:after="20"/>
        <w:jc w:val="both"/>
      </w:pPr>
      <w:r>
        <w:rPr>
          <w:rFonts w:ascii="Times New Roman" w:eastAsia="Times New Roman" w:hAnsi="Times New Roman" w:cs="Times New Roman"/>
          <w:color w:val="000000"/>
          <w:sz w:val="28"/>
          <w:szCs w:val="28"/>
        </w:rPr>
        <w:t>9.3. Внутрішня система забезпечення якості дошкільної освіти включає:</w:t>
      </w:r>
    </w:p>
    <w:p w14:paraId="529C353C"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14:paraId="4DB32C7E"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організацію освітнього процесу з урахуванням індивідуальних особливостей, потреб і можливостей кожного вихованця;</w:t>
      </w:r>
    </w:p>
    <w:p w14:paraId="6DBEB49D"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14:paraId="4823D8E1"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формування культури академічної доброчесності;</w:t>
      </w:r>
    </w:p>
    <w:p w14:paraId="224414AB" w14:textId="77777777" w:rsidR="00F779CF" w:rsidRDefault="00FC04D9">
      <w:pPr>
        <w:spacing w:before="20" w:after="20"/>
        <w:jc w:val="both"/>
      </w:pPr>
      <w:r>
        <w:rPr>
          <w:rFonts w:ascii="Times New Roman" w:eastAsia="Times New Roman" w:hAnsi="Times New Roman" w:cs="Times New Roman"/>
          <w:color w:val="000000"/>
          <w:sz w:val="28"/>
          <w:szCs w:val="28"/>
        </w:rPr>
        <w:t>забезпечення ефективної системи управління Закладом;</w:t>
      </w:r>
    </w:p>
    <w:p w14:paraId="28D9B14D" w14:textId="77777777"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формування внутрішньої системи моніторингу якості освіти та якості освітньої діяльності.</w:t>
      </w:r>
    </w:p>
    <w:p w14:paraId="42738DE5" w14:textId="77777777" w:rsidR="00F779CF" w:rsidRDefault="00FC04D9">
      <w:pPr>
        <w:spacing w:before="20" w:after="20"/>
        <w:jc w:val="both"/>
      </w:pPr>
      <w:r>
        <w:rPr>
          <w:rFonts w:ascii="Times New Roman" w:eastAsia="Times New Roman" w:hAnsi="Times New Roman" w:cs="Times New Roman"/>
          <w:color w:val="000000"/>
          <w:sz w:val="28"/>
          <w:szCs w:val="28"/>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14:paraId="66176980" w14:textId="77777777" w:rsidR="00F779CF" w:rsidRDefault="00FC04D9">
      <w:pPr>
        <w:spacing w:before="20" w:after="20"/>
        <w:jc w:val="both"/>
      </w:pPr>
      <w:r>
        <w:rPr>
          <w:rFonts w:ascii="Times New Roman" w:eastAsia="Times New Roman" w:hAnsi="Times New Roman" w:cs="Times New Roman"/>
          <w:color w:val="000000"/>
          <w:sz w:val="28"/>
          <w:szCs w:val="28"/>
        </w:rPr>
        <w:t>9.4. 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14:paraId="2B372F24"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9.5. 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14:paraId="7F18312C" w14:textId="77777777" w:rsidR="00F779CF" w:rsidRDefault="00FC04D9">
      <w:pPr>
        <w:spacing w:before="20" w:after="20"/>
        <w:jc w:val="both"/>
      </w:pPr>
      <w:r>
        <w:rPr>
          <w:rFonts w:ascii="Times New Roman" w:eastAsia="Times New Roman" w:hAnsi="Times New Roman" w:cs="Times New Roman"/>
          <w:color w:val="000000"/>
          <w:sz w:val="28"/>
          <w:szCs w:val="28"/>
        </w:rPr>
        <w:t>9.6. За результатами проведення інституційного аудиту засновнику та Закладу надаються:</w:t>
      </w:r>
    </w:p>
    <w:p w14:paraId="5E234E8F" w14:textId="77777777" w:rsidR="00F779CF" w:rsidRDefault="00FC04D9">
      <w:pPr>
        <w:spacing w:before="20" w:after="20"/>
        <w:jc w:val="both"/>
      </w:pPr>
      <w:r>
        <w:rPr>
          <w:rFonts w:ascii="Times New Roman" w:eastAsia="Times New Roman" w:hAnsi="Times New Roman" w:cs="Times New Roman"/>
          <w:color w:val="000000"/>
          <w:sz w:val="28"/>
          <w:szCs w:val="28"/>
        </w:rPr>
        <w:t>- висновок про якість освітньої діяльності, внутрішню систему забезпечення якості дошкільної освіти;</w:t>
      </w:r>
    </w:p>
    <w:p w14:paraId="0B899B3F" w14:textId="77777777" w:rsidR="00F779CF" w:rsidRDefault="00FC04D9">
      <w:pPr>
        <w:spacing w:before="20" w:after="20"/>
        <w:jc w:val="both"/>
      </w:pPr>
      <w:r>
        <w:rPr>
          <w:rFonts w:ascii="Times New Roman" w:eastAsia="Times New Roman" w:hAnsi="Times New Roman" w:cs="Times New Roman"/>
          <w:color w:val="000000"/>
          <w:sz w:val="28"/>
          <w:szCs w:val="28"/>
        </w:rPr>
        <w:t>-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14:paraId="39156474" w14:textId="77777777" w:rsidR="00F779CF" w:rsidRDefault="00FC04D9">
      <w:pPr>
        <w:spacing w:before="20" w:after="20"/>
        <w:jc w:val="both"/>
      </w:pPr>
      <w:r>
        <w:rPr>
          <w:rFonts w:ascii="Times New Roman" w:eastAsia="Times New Roman" w:hAnsi="Times New Roman" w:cs="Times New Roman"/>
          <w:color w:val="000000"/>
          <w:sz w:val="28"/>
          <w:szCs w:val="28"/>
        </w:rPr>
        <w:t>9.7. Виконання державного стандарту є обов’язковим для усіх працівників Закладу.</w:t>
      </w:r>
    </w:p>
    <w:p w14:paraId="04BB8232" w14:textId="77777777" w:rsidR="00F779CF" w:rsidRDefault="00FC04D9">
      <w:pPr>
        <w:spacing w:before="20" w:after="20"/>
        <w:jc w:val="both"/>
      </w:pPr>
      <w:r>
        <w:rPr>
          <w:rFonts w:ascii="Times New Roman" w:eastAsia="Times New Roman" w:hAnsi="Times New Roman" w:cs="Times New Roman"/>
          <w:color w:val="000000"/>
          <w:sz w:val="28"/>
          <w:szCs w:val="28"/>
        </w:rPr>
        <w:t>9.8. Контроль за дотриманням закладом дошкільної освіти державних вимог щодо змісту, рівня й обсягу дошкільної освіти здійснюється відділом освіти.</w:t>
      </w:r>
    </w:p>
    <w:p w14:paraId="287E79A7" w14:textId="77777777" w:rsidR="00F779CF" w:rsidRDefault="00FC04D9">
      <w:pPr>
        <w:spacing w:before="20" w:after="20"/>
        <w:jc w:val="both"/>
      </w:pPr>
      <w:r>
        <w:rPr>
          <w:rFonts w:ascii="Times New Roman" w:eastAsia="Times New Roman" w:hAnsi="Times New Roman" w:cs="Times New Roman"/>
          <w:color w:val="000000"/>
          <w:sz w:val="28"/>
          <w:szCs w:val="28"/>
        </w:rPr>
        <w:t>9.9. 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14:paraId="170DCC12" w14:textId="77777777" w:rsidR="00F779CF" w:rsidRDefault="00FC04D9">
      <w:pPr>
        <w:spacing w:before="20" w:after="20"/>
        <w:jc w:val="both"/>
      </w:pPr>
      <w:r>
        <w:rPr>
          <w:rFonts w:ascii="Times New Roman" w:eastAsia="Times New Roman" w:hAnsi="Times New Roman" w:cs="Times New Roman"/>
          <w:color w:val="000000"/>
          <w:sz w:val="28"/>
          <w:szCs w:val="28"/>
        </w:rPr>
        <w:t>9.10. Атестація педагогічних працівників Закладу здійснюється відповідно до Закону України "Про освіту" з урахуванням вимог цього Закону та відповідно до положення, затвердженого центральним органом виконавчої влади у сфері освіти і науки.</w:t>
      </w:r>
    </w:p>
    <w:p w14:paraId="075A7E32" w14:textId="77777777" w:rsidR="00F779CF" w:rsidRDefault="00FC04D9">
      <w:pPr>
        <w:spacing w:before="20" w:after="20"/>
        <w:jc w:val="both"/>
      </w:pPr>
      <w:r>
        <w:rPr>
          <w:rFonts w:ascii="Times New Roman" w:eastAsia="Times New Roman" w:hAnsi="Times New Roman" w:cs="Times New Roman"/>
          <w:color w:val="000000"/>
          <w:sz w:val="28"/>
          <w:szCs w:val="28"/>
        </w:rPr>
        <w:t>9.11.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14:paraId="35A80BB9" w14:textId="77777777" w:rsidR="00F779CF" w:rsidRDefault="00FC04D9">
      <w:pPr>
        <w:spacing w:before="20" w:after="20"/>
        <w:jc w:val="both"/>
      </w:pPr>
      <w:r>
        <w:rPr>
          <w:rFonts w:ascii="Times New Roman" w:eastAsia="Times New Roman" w:hAnsi="Times New Roman" w:cs="Times New Roman"/>
          <w:color w:val="000000"/>
          <w:sz w:val="28"/>
          <w:szCs w:val="28"/>
        </w:rPr>
        <w:t>9.12. Кожний педагогічний працівник зобов’язаний підвищувати кваліфікацію відповідно до Закону України «Про освіту» з урахуванням особливостей, визначених Законом України «Про дошкільну освіту», та в порядку, затвердженому Кабінетом Міністрів України.</w:t>
      </w:r>
    </w:p>
    <w:p w14:paraId="0AD67D98" w14:textId="77777777" w:rsidR="00F779CF" w:rsidRDefault="00FC04D9">
      <w:pPr>
        <w:spacing w:before="20" w:after="20"/>
        <w:jc w:val="both"/>
      </w:pPr>
      <w:r>
        <w:rPr>
          <w:rFonts w:ascii="Times New Roman" w:eastAsia="Times New Roman" w:hAnsi="Times New Roman" w:cs="Times New Roman"/>
          <w:color w:val="000000"/>
          <w:sz w:val="28"/>
          <w:szCs w:val="28"/>
        </w:rPr>
        <w:t>9.13. Загальна кількість академічних годин для підвищення кваліфікації педагогічного працівника протягом п’яти років не може становити менше 120 годин.</w:t>
      </w:r>
    </w:p>
    <w:p w14:paraId="619CEB56" w14:textId="77777777" w:rsidR="00F779CF" w:rsidRDefault="00FC04D9">
      <w:pPr>
        <w:spacing w:before="20" w:after="20"/>
        <w:jc w:val="both"/>
      </w:pPr>
      <w:r>
        <w:rPr>
          <w:rFonts w:ascii="Times New Roman" w:eastAsia="Times New Roman" w:hAnsi="Times New Roman" w:cs="Times New Roman"/>
          <w:color w:val="000000"/>
          <w:sz w:val="28"/>
          <w:szCs w:val="28"/>
        </w:rPr>
        <w:t>9.14.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14:paraId="5BFD2825" w14:textId="77777777" w:rsidR="00F779CF" w:rsidRDefault="00FC04D9">
      <w:pPr>
        <w:spacing w:before="20" w:after="20"/>
        <w:jc w:val="both"/>
      </w:pPr>
      <w:r>
        <w:rPr>
          <w:rFonts w:ascii="Times New Roman" w:eastAsia="Times New Roman" w:hAnsi="Times New Roman" w:cs="Times New Roman"/>
          <w:color w:val="000000"/>
          <w:sz w:val="28"/>
          <w:szCs w:val="28"/>
        </w:rPr>
        <w:lastRenderedPageBreak/>
        <w:t xml:space="preserve"> </w:t>
      </w:r>
    </w:p>
    <w:p w14:paraId="19F9EE7B" w14:textId="77777777" w:rsidR="00F779CF" w:rsidRDefault="00FC04D9">
      <w:pPr>
        <w:spacing w:before="20" w:after="20"/>
        <w:jc w:val="center"/>
      </w:pPr>
      <w:r>
        <w:rPr>
          <w:rFonts w:ascii="Times New Roman" w:eastAsia="Times New Roman" w:hAnsi="Times New Roman" w:cs="Times New Roman"/>
          <w:b/>
          <w:color w:val="000000"/>
          <w:sz w:val="28"/>
          <w:szCs w:val="28"/>
        </w:rPr>
        <w:t>Розділ X. МАЙНО ЗАКЛАДУ ДОШКІЛЬНОЇ ОСВІТИ</w:t>
      </w:r>
    </w:p>
    <w:p w14:paraId="243EB2C3"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145CA0A9" w14:textId="77777777" w:rsidR="00F779CF" w:rsidRDefault="00FC04D9">
      <w:pPr>
        <w:spacing w:before="20" w:after="20"/>
        <w:jc w:val="both"/>
      </w:pPr>
      <w:r>
        <w:rPr>
          <w:rFonts w:ascii="Times New Roman" w:eastAsia="Times New Roman" w:hAnsi="Times New Roman" w:cs="Times New Roman"/>
          <w:color w:val="000000"/>
          <w:sz w:val="28"/>
          <w:szCs w:val="28"/>
        </w:rPr>
        <w:t>10.1. 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14:paraId="408C2140" w14:textId="77777777" w:rsidR="00F779CF" w:rsidRDefault="00FC04D9">
      <w:pPr>
        <w:spacing w:before="20" w:after="20"/>
        <w:jc w:val="both"/>
      </w:pPr>
      <w:r>
        <w:rPr>
          <w:rFonts w:ascii="Times New Roman" w:eastAsia="Times New Roman" w:hAnsi="Times New Roman" w:cs="Times New Roman"/>
          <w:color w:val="000000"/>
          <w:sz w:val="28"/>
          <w:szCs w:val="28"/>
        </w:rPr>
        <w:t>10.2. 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14:paraId="5AE47462" w14:textId="77777777" w:rsidR="00F779CF" w:rsidRDefault="00FC04D9">
      <w:pPr>
        <w:spacing w:before="20" w:after="20"/>
        <w:jc w:val="both"/>
      </w:pPr>
      <w:r>
        <w:rPr>
          <w:rFonts w:ascii="Times New Roman" w:eastAsia="Times New Roman" w:hAnsi="Times New Roman" w:cs="Times New Roman"/>
          <w:color w:val="000000"/>
          <w:sz w:val="28"/>
          <w:szCs w:val="28"/>
        </w:rPr>
        <w:t>10.3. 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14:paraId="0951AF2B" w14:textId="77777777" w:rsidR="00F779CF" w:rsidRDefault="00FC04D9">
      <w:pPr>
        <w:spacing w:before="20" w:after="20"/>
        <w:jc w:val="both"/>
      </w:pPr>
      <w:r>
        <w:rPr>
          <w:rFonts w:ascii="Times New Roman" w:eastAsia="Times New Roman" w:hAnsi="Times New Roman" w:cs="Times New Roman"/>
          <w:color w:val="000000"/>
          <w:sz w:val="28"/>
          <w:szCs w:val="28"/>
        </w:rPr>
        <w:t>10.4. 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14:paraId="1DB9B6C0"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78A4AB14"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60441B78" w14:textId="77777777" w:rsidR="00F779CF" w:rsidRDefault="00FC04D9">
      <w:pPr>
        <w:spacing w:before="20" w:after="20"/>
        <w:jc w:val="center"/>
      </w:pPr>
      <w:r>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14:paraId="2FDEB884"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0E596557" w14:textId="77777777" w:rsidR="00BB7699" w:rsidRPr="003C0512" w:rsidRDefault="00FC04D9" w:rsidP="00BB7699">
      <w:pPr>
        <w:jc w:val="both"/>
        <w:rPr>
          <w:rFonts w:ascii="Times New Roman" w:hAnsi="Times New Roman" w:cs="Times New Roman"/>
          <w:sz w:val="28"/>
          <w:szCs w:val="28"/>
        </w:rPr>
      </w:pPr>
      <w:r>
        <w:rPr>
          <w:rFonts w:ascii="Times New Roman" w:eastAsia="Times New Roman" w:hAnsi="Times New Roman" w:cs="Times New Roman"/>
          <w:color w:val="000000"/>
          <w:sz w:val="28"/>
          <w:szCs w:val="28"/>
        </w:rPr>
        <w:t>11.1. Фінансово-господарська діяльність Закладу здійснюється відповідно до законодавства та статуту</w:t>
      </w:r>
      <w:r w:rsidR="00BB7699">
        <w:rPr>
          <w:rFonts w:ascii="Times New Roman" w:eastAsia="Times New Roman" w:hAnsi="Times New Roman" w:cs="Times New Roman"/>
          <w:color w:val="000000"/>
          <w:sz w:val="28"/>
          <w:szCs w:val="28"/>
        </w:rPr>
        <w:t xml:space="preserve">. </w:t>
      </w:r>
      <w:r w:rsidR="00BB7699"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14:paraId="169175BA" w14:textId="77777777" w:rsidR="00F779CF" w:rsidRDefault="00FC04D9">
      <w:pPr>
        <w:spacing w:before="20" w:after="20"/>
        <w:jc w:val="both"/>
      </w:pPr>
      <w:r>
        <w:rPr>
          <w:rFonts w:ascii="Times New Roman" w:eastAsia="Times New Roman" w:hAnsi="Times New Roman" w:cs="Times New Roman"/>
          <w:color w:val="000000"/>
          <w:sz w:val="28"/>
          <w:szCs w:val="28"/>
        </w:rPr>
        <w:t>11.2. Джерела формування коштів та майна:</w:t>
      </w:r>
    </w:p>
    <w:p w14:paraId="655E201C" w14:textId="77777777" w:rsidR="00F779CF" w:rsidRDefault="00FC04D9">
      <w:pPr>
        <w:spacing w:before="20" w:after="20"/>
        <w:jc w:val="both"/>
      </w:pPr>
      <w:r>
        <w:rPr>
          <w:rFonts w:ascii="Times New Roman" w:eastAsia="Times New Roman" w:hAnsi="Times New Roman" w:cs="Times New Roman"/>
          <w:color w:val="000000"/>
          <w:sz w:val="28"/>
          <w:szCs w:val="28"/>
        </w:rPr>
        <w:t>- кошти державного та місцевого бюджетів;</w:t>
      </w:r>
    </w:p>
    <w:p w14:paraId="6702AD35" w14:textId="77777777" w:rsidR="00F779CF" w:rsidRDefault="00FC04D9">
      <w:pPr>
        <w:spacing w:before="20" w:after="20"/>
        <w:jc w:val="both"/>
      </w:pPr>
      <w:r>
        <w:rPr>
          <w:rFonts w:ascii="Times New Roman" w:eastAsia="Times New Roman" w:hAnsi="Times New Roman" w:cs="Times New Roman"/>
          <w:color w:val="000000"/>
          <w:sz w:val="28"/>
          <w:szCs w:val="28"/>
        </w:rPr>
        <w:t>- гранти;</w:t>
      </w:r>
    </w:p>
    <w:p w14:paraId="6CBBBEB1" w14:textId="77777777" w:rsidR="00F779CF" w:rsidRDefault="00FC04D9">
      <w:pPr>
        <w:spacing w:before="20" w:after="20"/>
        <w:jc w:val="both"/>
      </w:pPr>
      <w:r>
        <w:rPr>
          <w:rFonts w:ascii="Times New Roman" w:eastAsia="Times New Roman" w:hAnsi="Times New Roman" w:cs="Times New Roman"/>
          <w:color w:val="000000"/>
          <w:sz w:val="28"/>
          <w:szCs w:val="28"/>
        </w:rPr>
        <w:t xml:space="preserve">-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 </w:t>
      </w:r>
    </w:p>
    <w:p w14:paraId="798F707A" w14:textId="77777777" w:rsidR="00F779CF" w:rsidRDefault="00FC04D9">
      <w:pPr>
        <w:spacing w:before="20" w:after="20"/>
        <w:jc w:val="both"/>
      </w:pPr>
      <w:r>
        <w:rPr>
          <w:rFonts w:ascii="Times New Roman" w:eastAsia="Times New Roman" w:hAnsi="Times New Roman" w:cs="Times New Roman"/>
          <w:color w:val="000000"/>
          <w:sz w:val="28"/>
          <w:szCs w:val="28"/>
        </w:rPr>
        <w:t>- інші джерела не заборонені законодавством України.</w:t>
      </w:r>
    </w:p>
    <w:p w14:paraId="0EDAF2FB" w14:textId="77777777" w:rsidR="00F779CF" w:rsidRDefault="00BB7699">
      <w:pPr>
        <w:spacing w:before="20" w:after="20"/>
        <w:jc w:val="both"/>
      </w:pPr>
      <w:r>
        <w:rPr>
          <w:rFonts w:ascii="Times New Roman" w:eastAsia="Times New Roman" w:hAnsi="Times New Roman" w:cs="Times New Roman"/>
          <w:color w:val="000000"/>
          <w:sz w:val="28"/>
          <w:szCs w:val="28"/>
        </w:rPr>
        <w:lastRenderedPageBreak/>
        <w:t>11.3</w:t>
      </w:r>
      <w:r w:rsidR="00FC04D9">
        <w:rPr>
          <w:rFonts w:ascii="Times New Roman" w:eastAsia="Times New Roman" w:hAnsi="Times New Roman" w:cs="Times New Roman"/>
          <w:color w:val="000000"/>
          <w:sz w:val="28"/>
          <w:szCs w:val="28"/>
        </w:rPr>
        <w:t>. Порядок документообігу в Закладі визначається його керівником з урахуванням вимог засновника та законодавства.</w:t>
      </w:r>
    </w:p>
    <w:p w14:paraId="00A84800" w14:textId="77777777" w:rsidR="00F779CF" w:rsidRDefault="00BB7699">
      <w:pPr>
        <w:spacing w:before="20" w:after="20"/>
        <w:jc w:val="both"/>
      </w:pPr>
      <w:r>
        <w:rPr>
          <w:rFonts w:ascii="Times New Roman" w:eastAsia="Times New Roman" w:hAnsi="Times New Roman" w:cs="Times New Roman"/>
          <w:color w:val="000000"/>
          <w:sz w:val="28"/>
          <w:szCs w:val="28"/>
        </w:rPr>
        <w:t>11.4</w:t>
      </w:r>
      <w:r w:rsidR="00FC04D9">
        <w:rPr>
          <w:rFonts w:ascii="Times New Roman" w:eastAsia="Times New Roman" w:hAnsi="Times New Roman" w:cs="Times New Roman"/>
          <w:color w:val="000000"/>
          <w:sz w:val="28"/>
          <w:szCs w:val="28"/>
        </w:rPr>
        <w:t>. Штатний розпис Закладу розробляються на основі типових штатних нормативів закладів дошкільної освіти та затверджується керівником Закладу дошкільної освіти за погод</w:t>
      </w:r>
      <w:r>
        <w:rPr>
          <w:rFonts w:ascii="Times New Roman" w:eastAsia="Times New Roman" w:hAnsi="Times New Roman" w:cs="Times New Roman"/>
          <w:color w:val="000000"/>
          <w:sz w:val="28"/>
          <w:szCs w:val="28"/>
        </w:rPr>
        <w:t>женням із уповноваженим органом Засновника</w:t>
      </w:r>
      <w:r w:rsidR="00FC04D9">
        <w:rPr>
          <w:rFonts w:ascii="Times New Roman" w:eastAsia="Times New Roman" w:hAnsi="Times New Roman" w:cs="Times New Roman"/>
          <w:color w:val="000000"/>
          <w:sz w:val="28"/>
          <w:szCs w:val="28"/>
        </w:rPr>
        <w:t>.</w:t>
      </w:r>
    </w:p>
    <w:p w14:paraId="52DEE00C"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4B46011B" w14:textId="77777777" w:rsidR="00F779CF" w:rsidRDefault="00FC04D9">
      <w:pPr>
        <w:spacing w:before="20" w:after="20"/>
        <w:jc w:val="center"/>
      </w:pPr>
      <w:r>
        <w:rPr>
          <w:rFonts w:ascii="Times New Roman" w:eastAsia="Times New Roman" w:hAnsi="Times New Roman" w:cs="Times New Roman"/>
          <w:b/>
          <w:color w:val="000000"/>
          <w:sz w:val="28"/>
          <w:szCs w:val="28"/>
        </w:rPr>
        <w:t>Розділ XІІ. ЛІКВІДАЦІЯ І РЕОРГАНІЗАЦІЯ ЗАКЛАДУ ДОШКІЛЬНОЇ ОСВІТИ</w:t>
      </w:r>
    </w:p>
    <w:p w14:paraId="57A53875"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7873BD90" w14:textId="77777777" w:rsidR="00F779CF" w:rsidRDefault="00FC04D9">
      <w:pPr>
        <w:spacing w:before="20" w:after="20"/>
        <w:jc w:val="both"/>
      </w:pPr>
      <w:r>
        <w:rPr>
          <w:rFonts w:ascii="Times New Roman" w:eastAsia="Times New Roman" w:hAnsi="Times New Roman" w:cs="Times New Roman"/>
          <w:color w:val="000000"/>
          <w:sz w:val="28"/>
          <w:szCs w:val="28"/>
        </w:rPr>
        <w:t>12.1. Припинення діяльності Закладу здійснюється шляхом реорганізації (перетворення, приєднання, злиття, поділу) або ліквідації за рішенням Засновника.</w:t>
      </w:r>
    </w:p>
    <w:p w14:paraId="0B3C2E15" w14:textId="77777777" w:rsidR="00F779CF" w:rsidRDefault="00FC04D9">
      <w:pPr>
        <w:spacing w:before="20" w:after="20"/>
        <w:jc w:val="both"/>
      </w:pPr>
      <w:r>
        <w:rPr>
          <w:rFonts w:ascii="Times New Roman" w:eastAsia="Times New Roman" w:hAnsi="Times New Roman" w:cs="Times New Roman"/>
          <w:color w:val="000000"/>
          <w:sz w:val="28"/>
          <w:szCs w:val="28"/>
        </w:rPr>
        <w:t>12.2. У випадку реорганізації права та обов’язки Закладу переходять до правонаступників відповідно до чинного законодавства.</w:t>
      </w:r>
    </w:p>
    <w:p w14:paraId="1EC09D58" w14:textId="77777777" w:rsidR="00F779CF" w:rsidRDefault="00FC04D9">
      <w:pPr>
        <w:spacing w:before="20" w:after="20"/>
        <w:jc w:val="both"/>
      </w:pPr>
      <w:r>
        <w:rPr>
          <w:rFonts w:ascii="Times New Roman" w:eastAsia="Times New Roman" w:hAnsi="Times New Roman" w:cs="Times New Roman"/>
          <w:color w:val="000000"/>
          <w:sz w:val="28"/>
          <w:szCs w:val="28"/>
        </w:rPr>
        <w:t>12.3. Ліквідація закладу здійснюється ліквідаційною комісією, створеної органом, що прийняв рішення про ліквідацію закладу освіти.</w:t>
      </w:r>
    </w:p>
    <w:p w14:paraId="5E60F7E8" w14:textId="77777777" w:rsidR="00F779CF" w:rsidRDefault="00FC04D9">
      <w:pPr>
        <w:spacing w:before="20" w:after="20"/>
        <w:jc w:val="both"/>
      </w:pPr>
      <w:r>
        <w:rPr>
          <w:rFonts w:ascii="Times New Roman" w:eastAsia="Times New Roman" w:hAnsi="Times New Roman" w:cs="Times New Roman"/>
          <w:color w:val="000000"/>
          <w:sz w:val="28"/>
          <w:szCs w:val="28"/>
        </w:rPr>
        <w:t>12.4. 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14:paraId="49136F4C" w14:textId="77777777" w:rsidR="00F779CF" w:rsidRDefault="00FC04D9">
      <w:pPr>
        <w:spacing w:before="20" w:after="20"/>
        <w:jc w:val="both"/>
      </w:pPr>
      <w:r>
        <w:rPr>
          <w:rFonts w:ascii="Times New Roman" w:eastAsia="Times New Roman" w:hAnsi="Times New Roman" w:cs="Times New Roman"/>
          <w:color w:val="000000"/>
          <w:sz w:val="28"/>
          <w:szCs w:val="28"/>
        </w:rPr>
        <w:t>12.5. У разі ліквідації Закладу його активи передаються Засновником іншому неприбутковому закладу відповідного типу або зараховується до бюджету Чортківської міської територіальної громади.</w:t>
      </w:r>
    </w:p>
    <w:p w14:paraId="09A1A5A8" w14:textId="77777777" w:rsidR="00F779CF" w:rsidRDefault="00FC04D9">
      <w:pPr>
        <w:spacing w:before="20" w:after="20"/>
        <w:jc w:val="both"/>
      </w:pPr>
      <w:r>
        <w:rPr>
          <w:rFonts w:ascii="Times New Roman" w:eastAsia="Times New Roman" w:hAnsi="Times New Roman" w:cs="Times New Roman"/>
          <w:color w:val="000000"/>
          <w:sz w:val="28"/>
          <w:szCs w:val="28"/>
        </w:rPr>
        <w:t>12.6. Рішення про припинення роботи Закладу чи про скасування дозволу на його функціонування може бути оскаржене в установленому порядку.</w:t>
      </w:r>
    </w:p>
    <w:p w14:paraId="195CD8DA" w14:textId="77777777" w:rsidR="00F779CF" w:rsidRDefault="00FC04D9">
      <w:pPr>
        <w:spacing w:before="20" w:after="20"/>
        <w:jc w:val="both"/>
      </w:pPr>
      <w:r>
        <w:rPr>
          <w:rFonts w:ascii="Times New Roman" w:eastAsia="Times New Roman" w:hAnsi="Times New Roman" w:cs="Times New Roman"/>
          <w:color w:val="000000"/>
          <w:sz w:val="28"/>
          <w:szCs w:val="28"/>
        </w:rPr>
        <w:t>12.7. Заклад вважається ліквідованим з дня внесення до державного реєстру відповідного запису про припинення його діяльності.</w:t>
      </w:r>
    </w:p>
    <w:p w14:paraId="19F7ED3A"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57548F3A" w14:textId="77777777" w:rsidR="00F779CF" w:rsidRDefault="00FC04D9">
      <w:pPr>
        <w:spacing w:before="20" w:after="20"/>
        <w:jc w:val="center"/>
      </w:pPr>
      <w:r>
        <w:rPr>
          <w:rFonts w:ascii="Times New Roman" w:eastAsia="Times New Roman" w:hAnsi="Times New Roman" w:cs="Times New Roman"/>
          <w:b/>
          <w:color w:val="000000"/>
          <w:sz w:val="28"/>
          <w:szCs w:val="28"/>
        </w:rPr>
        <w:t>Розділ XIІІ. МІЖНАРОДНЕ СПІВРОБІТНИЦТВО</w:t>
      </w:r>
    </w:p>
    <w:p w14:paraId="62079702" w14:textId="77777777" w:rsidR="00F779CF" w:rsidRDefault="00FC04D9">
      <w:pPr>
        <w:spacing w:before="20" w:after="20"/>
        <w:jc w:val="both"/>
      </w:pPr>
      <w:r>
        <w:rPr>
          <w:rFonts w:ascii="Times New Roman" w:eastAsia="Times New Roman" w:hAnsi="Times New Roman" w:cs="Times New Roman"/>
          <w:color w:val="000000"/>
          <w:sz w:val="28"/>
          <w:szCs w:val="28"/>
        </w:rPr>
        <w:t>13.1. 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14:paraId="583919FE" w14:textId="77777777" w:rsidR="00F779CF" w:rsidRDefault="00FC04D9">
      <w:pPr>
        <w:spacing w:before="20" w:after="20"/>
        <w:jc w:val="both"/>
      </w:pPr>
      <w:r>
        <w:rPr>
          <w:rFonts w:ascii="Times New Roman" w:eastAsia="Times New Roman" w:hAnsi="Times New Roman" w:cs="Times New Roman"/>
          <w:color w:val="000000"/>
          <w:sz w:val="28"/>
          <w:szCs w:val="28"/>
        </w:rPr>
        <w:t xml:space="preserve">13.2. Заклад, за наявності належної матеріально-технічної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w:t>
      </w:r>
      <w:r>
        <w:rPr>
          <w:rFonts w:ascii="Times New Roman" w:eastAsia="Times New Roman" w:hAnsi="Times New Roman" w:cs="Times New Roman"/>
          <w:color w:val="000000"/>
          <w:sz w:val="28"/>
          <w:szCs w:val="28"/>
        </w:rPr>
        <w:lastRenderedPageBreak/>
        <w:t>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14:paraId="21A6FF31" w14:textId="77777777" w:rsidR="00F779CF" w:rsidRDefault="00FC04D9">
      <w:pPr>
        <w:spacing w:before="20" w:after="20"/>
        <w:jc w:val="both"/>
      </w:pPr>
      <w:r>
        <w:rPr>
          <w:rFonts w:ascii="Times New Roman" w:eastAsia="Times New Roman" w:hAnsi="Times New Roman" w:cs="Times New Roman"/>
          <w:color w:val="000000"/>
          <w:sz w:val="28"/>
          <w:szCs w:val="28"/>
        </w:rPr>
        <w:t xml:space="preserve"> </w:t>
      </w:r>
    </w:p>
    <w:p w14:paraId="1E98AD14" w14:textId="77777777" w:rsidR="00F779CF" w:rsidRDefault="00FC04D9">
      <w:pPr>
        <w:spacing w:before="20" w:after="20"/>
        <w:jc w:val="center"/>
      </w:pPr>
      <w:r>
        <w:rPr>
          <w:rFonts w:ascii="Times New Roman" w:eastAsia="Times New Roman" w:hAnsi="Times New Roman" w:cs="Times New Roman"/>
          <w:b/>
          <w:color w:val="000000"/>
          <w:sz w:val="28"/>
          <w:szCs w:val="28"/>
        </w:rPr>
        <w:t>Розділ XІV. ЗАКЛЮЧНІ ПОЛОЖЕННЯ</w:t>
      </w:r>
    </w:p>
    <w:p w14:paraId="6234AD88" w14:textId="77777777" w:rsidR="00F779CF" w:rsidRDefault="00FC04D9">
      <w:pPr>
        <w:spacing w:before="20" w:after="20"/>
        <w:jc w:val="both"/>
      </w:pPr>
      <w:r>
        <w:rPr>
          <w:rFonts w:ascii="Times New Roman" w:eastAsia="Times New Roman" w:hAnsi="Times New Roman" w:cs="Times New Roman"/>
          <w:color w:val="000000"/>
          <w:sz w:val="28"/>
          <w:szCs w:val="28"/>
        </w:rPr>
        <w:t>14.1. Цей Статут набуває чинності після його затвердження та реєстрації в уповноважених для цього органах.</w:t>
      </w:r>
    </w:p>
    <w:p w14:paraId="19F22F5F" w14:textId="77777777"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14.2. Зміни та доповнення до цього Статуту набувають чинності після їх реєстрації в установленому законодавством України порядку. </w:t>
      </w:r>
    </w:p>
    <w:p w14:paraId="7B1017BD" w14:textId="77777777" w:rsidR="00BB7699" w:rsidRDefault="00BB7699">
      <w:pPr>
        <w:spacing w:before="20" w:after="20"/>
        <w:jc w:val="both"/>
        <w:rPr>
          <w:rFonts w:ascii="Times New Roman" w:eastAsia="Times New Roman" w:hAnsi="Times New Roman" w:cs="Times New Roman"/>
          <w:color w:val="000000"/>
          <w:sz w:val="28"/>
          <w:szCs w:val="28"/>
        </w:rPr>
      </w:pPr>
    </w:p>
    <w:p w14:paraId="336BB1C3" w14:textId="77777777" w:rsidR="002A5D00" w:rsidRDefault="002A5D00">
      <w:pPr>
        <w:spacing w:before="20" w:after="20"/>
        <w:jc w:val="both"/>
        <w:rPr>
          <w:rFonts w:ascii="Times New Roman" w:eastAsia="Times New Roman" w:hAnsi="Times New Roman" w:cs="Times New Roman"/>
          <w:color w:val="000000"/>
          <w:sz w:val="28"/>
          <w:szCs w:val="28"/>
        </w:rPr>
      </w:pPr>
    </w:p>
    <w:p w14:paraId="458F424F" w14:textId="77777777" w:rsidR="00BB7699" w:rsidRPr="00B62020" w:rsidRDefault="00BB7699" w:rsidP="00BB7699">
      <w:pPr>
        <w:tabs>
          <w:tab w:val="left" w:pos="-3240"/>
        </w:tabs>
        <w:spacing w:after="0" w:line="240" w:lineRule="auto"/>
        <w:ind w:right="140"/>
        <w:jc w:val="both"/>
        <w:rPr>
          <w:rFonts w:ascii="Times New Roman" w:eastAsia="Times New Roman" w:hAnsi="Times New Roman" w:cs="Times New Roman"/>
          <w:sz w:val="28"/>
          <w:szCs w:val="28"/>
          <w:lang w:val="ru-RU" w:eastAsia="ru-RU"/>
        </w:rPr>
      </w:pPr>
      <w:r w:rsidRPr="00B62020">
        <w:rPr>
          <w:rFonts w:ascii="Times New Roman" w:eastAsia="Times New Roman" w:hAnsi="Times New Roman" w:cs="Times New Roman"/>
          <w:b/>
          <w:sz w:val="28"/>
          <w:szCs w:val="28"/>
          <w:lang w:val="ru-RU" w:eastAsia="ru-RU"/>
        </w:rPr>
        <w:t>Секретар міської ради                                                 Ярослав ДЗИНДРА</w:t>
      </w:r>
      <w:r w:rsidRPr="00B62020">
        <w:rPr>
          <w:rFonts w:ascii="Times New Roman" w:eastAsia="Times New Roman" w:hAnsi="Times New Roman" w:cs="Times New Roman"/>
          <w:sz w:val="28"/>
          <w:szCs w:val="28"/>
          <w:lang w:val="ru-RU" w:eastAsia="ru-RU"/>
        </w:rPr>
        <w:t xml:space="preserve">                      </w:t>
      </w:r>
    </w:p>
    <w:p w14:paraId="23EF9A95" w14:textId="77777777" w:rsidR="00BB7699" w:rsidRPr="00B62020" w:rsidRDefault="00BB7699" w:rsidP="00BB7699">
      <w:pPr>
        <w:spacing w:before="20" w:after="0" w:line="240" w:lineRule="auto"/>
        <w:ind w:firstLine="567"/>
        <w:jc w:val="both"/>
        <w:rPr>
          <w:rFonts w:ascii="Times New Roman" w:eastAsia="Times New Roman" w:hAnsi="Times New Roman" w:cs="Times New Roman"/>
          <w:color w:val="000000"/>
          <w:sz w:val="28"/>
          <w:szCs w:val="28"/>
        </w:rPr>
      </w:pPr>
    </w:p>
    <w:p w14:paraId="3A09FD5A" w14:textId="77777777" w:rsidR="00BB7699" w:rsidRDefault="00BB7699">
      <w:pPr>
        <w:spacing w:before="20" w:after="20"/>
        <w:jc w:val="both"/>
      </w:pPr>
    </w:p>
    <w:sectPr w:rsidR="00BB7699" w:rsidSect="00F779CF">
      <w:pgSz w:w="11906" w:h="16838"/>
      <w:pgMar w:top="1134" w:right="1417" w:bottom="1134" w:left="141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DA82" w14:textId="77777777" w:rsidR="00DD2391" w:rsidRDefault="00DD2391">
      <w:pPr>
        <w:spacing w:line="240" w:lineRule="auto"/>
      </w:pPr>
      <w:r>
        <w:separator/>
      </w:r>
    </w:p>
  </w:endnote>
  <w:endnote w:type="continuationSeparator" w:id="0">
    <w:p w14:paraId="38E116D5" w14:textId="77777777" w:rsidR="00DD2391" w:rsidRDefault="00DD23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18C56" w14:textId="77777777" w:rsidR="00DD2391" w:rsidRDefault="00DD2391">
      <w:pPr>
        <w:spacing w:after="0"/>
      </w:pPr>
      <w:r>
        <w:separator/>
      </w:r>
    </w:p>
  </w:footnote>
  <w:footnote w:type="continuationSeparator" w:id="0">
    <w:p w14:paraId="58CB7AA8" w14:textId="77777777" w:rsidR="00DD2391" w:rsidRDefault="00DD239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8576C"/>
    <w:multiLevelType w:val="hybridMultilevel"/>
    <w:tmpl w:val="9A02E272"/>
    <w:lvl w:ilvl="0" w:tplc="0E923B0C">
      <w:start w:val="1"/>
      <w:numFmt w:val="bullet"/>
      <w:lvlText w:val="-"/>
      <w:lvlJc w:val="left"/>
      <w:pPr>
        <w:ind w:left="504" w:hanging="360"/>
      </w:pPr>
      <w:rPr>
        <w:rFonts w:ascii="Times New Roman" w:eastAsia="Times New Roman" w:hAnsi="Times New Roman" w:cs="Times New Roman" w:hint="default"/>
        <w:color w:val="000000"/>
      </w:rPr>
    </w:lvl>
    <w:lvl w:ilvl="1" w:tplc="04220003" w:tentative="1">
      <w:start w:val="1"/>
      <w:numFmt w:val="bullet"/>
      <w:lvlText w:val="o"/>
      <w:lvlJc w:val="left"/>
      <w:pPr>
        <w:ind w:left="1224" w:hanging="360"/>
      </w:pPr>
      <w:rPr>
        <w:rFonts w:ascii="Courier New" w:hAnsi="Courier New" w:cs="Courier New" w:hint="default"/>
      </w:rPr>
    </w:lvl>
    <w:lvl w:ilvl="2" w:tplc="04220005" w:tentative="1">
      <w:start w:val="1"/>
      <w:numFmt w:val="bullet"/>
      <w:lvlText w:val=""/>
      <w:lvlJc w:val="left"/>
      <w:pPr>
        <w:ind w:left="1944" w:hanging="360"/>
      </w:pPr>
      <w:rPr>
        <w:rFonts w:ascii="Wingdings" w:hAnsi="Wingdings" w:hint="default"/>
      </w:rPr>
    </w:lvl>
    <w:lvl w:ilvl="3" w:tplc="04220001" w:tentative="1">
      <w:start w:val="1"/>
      <w:numFmt w:val="bullet"/>
      <w:lvlText w:val=""/>
      <w:lvlJc w:val="left"/>
      <w:pPr>
        <w:ind w:left="2664" w:hanging="360"/>
      </w:pPr>
      <w:rPr>
        <w:rFonts w:ascii="Symbol" w:hAnsi="Symbol" w:hint="default"/>
      </w:rPr>
    </w:lvl>
    <w:lvl w:ilvl="4" w:tplc="04220003" w:tentative="1">
      <w:start w:val="1"/>
      <w:numFmt w:val="bullet"/>
      <w:lvlText w:val="o"/>
      <w:lvlJc w:val="left"/>
      <w:pPr>
        <w:ind w:left="3384" w:hanging="360"/>
      </w:pPr>
      <w:rPr>
        <w:rFonts w:ascii="Courier New" w:hAnsi="Courier New" w:cs="Courier New" w:hint="default"/>
      </w:rPr>
    </w:lvl>
    <w:lvl w:ilvl="5" w:tplc="04220005" w:tentative="1">
      <w:start w:val="1"/>
      <w:numFmt w:val="bullet"/>
      <w:lvlText w:val=""/>
      <w:lvlJc w:val="left"/>
      <w:pPr>
        <w:ind w:left="4104" w:hanging="360"/>
      </w:pPr>
      <w:rPr>
        <w:rFonts w:ascii="Wingdings" w:hAnsi="Wingdings" w:hint="default"/>
      </w:rPr>
    </w:lvl>
    <w:lvl w:ilvl="6" w:tplc="04220001" w:tentative="1">
      <w:start w:val="1"/>
      <w:numFmt w:val="bullet"/>
      <w:lvlText w:val=""/>
      <w:lvlJc w:val="left"/>
      <w:pPr>
        <w:ind w:left="4824" w:hanging="360"/>
      </w:pPr>
      <w:rPr>
        <w:rFonts w:ascii="Symbol" w:hAnsi="Symbol" w:hint="default"/>
      </w:rPr>
    </w:lvl>
    <w:lvl w:ilvl="7" w:tplc="04220003" w:tentative="1">
      <w:start w:val="1"/>
      <w:numFmt w:val="bullet"/>
      <w:lvlText w:val="o"/>
      <w:lvlJc w:val="left"/>
      <w:pPr>
        <w:ind w:left="5544" w:hanging="360"/>
      </w:pPr>
      <w:rPr>
        <w:rFonts w:ascii="Courier New" w:hAnsi="Courier New" w:cs="Courier New" w:hint="default"/>
      </w:rPr>
    </w:lvl>
    <w:lvl w:ilvl="8" w:tplc="04220005" w:tentative="1">
      <w:start w:val="1"/>
      <w:numFmt w:val="bullet"/>
      <w:lvlText w:val=""/>
      <w:lvlJc w:val="left"/>
      <w:pPr>
        <w:ind w:left="6264" w:hanging="360"/>
      </w:pPr>
      <w:rPr>
        <w:rFonts w:ascii="Wingdings" w:hAnsi="Wingdings" w:hint="default"/>
      </w:rPr>
    </w:lvl>
  </w:abstractNum>
  <w:abstractNum w:abstractNumId="1" w15:restartNumberingAfterBreak="0">
    <w:nsid w:val="624A72DC"/>
    <w:multiLevelType w:val="hybridMultilevel"/>
    <w:tmpl w:val="A0402F22"/>
    <w:lvl w:ilvl="0" w:tplc="413AB7E6">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num w:numId="1" w16cid:durableId="449589120">
    <w:abstractNumId w:val="1"/>
  </w:num>
  <w:num w:numId="2" w16cid:durableId="34775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hyphenationZone w:val="425"/>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49C0"/>
    <w:rsid w:val="0016456B"/>
    <w:rsid w:val="001D3064"/>
    <w:rsid w:val="002A5D00"/>
    <w:rsid w:val="00374424"/>
    <w:rsid w:val="003A1A8E"/>
    <w:rsid w:val="003C5103"/>
    <w:rsid w:val="007A3E21"/>
    <w:rsid w:val="00863825"/>
    <w:rsid w:val="00A258BF"/>
    <w:rsid w:val="00A83AE8"/>
    <w:rsid w:val="00BA5694"/>
    <w:rsid w:val="00BB7699"/>
    <w:rsid w:val="00C249C0"/>
    <w:rsid w:val="00CE62C2"/>
    <w:rsid w:val="00DD2391"/>
    <w:rsid w:val="00E639AB"/>
    <w:rsid w:val="00EC7CEB"/>
    <w:rsid w:val="00F779CF"/>
    <w:rsid w:val="00FC04D9"/>
    <w:rsid w:val="39A02E14"/>
    <w:rsid w:val="649766F5"/>
    <w:rsid w:val="6CAF4F5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E519"/>
  <w15:docId w15:val="{B1B0673F-A78D-4612-9799-9C7D3D383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qFormat="1"/>
    <w:lsdException w:name="Default Paragraph Font" w:semiHidden="1" w:uiPriority="1" w:unhideWhenUsed="1" w:qFormat="1"/>
    <w:lsdException w:name="Subtitle" w:uiPriority="0"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9CF"/>
    <w:pPr>
      <w:spacing w:after="160" w:line="278" w:lineRule="auto"/>
    </w:pPr>
    <w:rPr>
      <w:sz w:val="24"/>
      <w:szCs w:val="24"/>
      <w:lang w:eastAsia="zh-CN"/>
    </w:rPr>
  </w:style>
  <w:style w:type="paragraph" w:styleId="1">
    <w:name w:val="heading 1"/>
    <w:basedOn w:val="a"/>
    <w:next w:val="a"/>
    <w:qFormat/>
    <w:rsid w:val="00F779CF"/>
    <w:pPr>
      <w:keepNext/>
      <w:keepLines/>
      <w:spacing w:before="480" w:after="120"/>
      <w:outlineLvl w:val="0"/>
    </w:pPr>
    <w:rPr>
      <w:b/>
      <w:sz w:val="48"/>
      <w:szCs w:val="48"/>
    </w:rPr>
  </w:style>
  <w:style w:type="paragraph" w:styleId="2">
    <w:name w:val="heading 2"/>
    <w:basedOn w:val="a"/>
    <w:next w:val="a"/>
    <w:qFormat/>
    <w:rsid w:val="00F779CF"/>
    <w:pPr>
      <w:keepNext/>
      <w:keepLines/>
      <w:spacing w:before="360" w:after="80"/>
      <w:outlineLvl w:val="1"/>
    </w:pPr>
    <w:rPr>
      <w:b/>
      <w:sz w:val="36"/>
      <w:szCs w:val="36"/>
    </w:rPr>
  </w:style>
  <w:style w:type="paragraph" w:styleId="3">
    <w:name w:val="heading 3"/>
    <w:basedOn w:val="a"/>
    <w:next w:val="a"/>
    <w:qFormat/>
    <w:rsid w:val="00F779CF"/>
    <w:pPr>
      <w:keepNext/>
      <w:keepLines/>
      <w:spacing w:before="280" w:after="80"/>
      <w:outlineLvl w:val="2"/>
    </w:pPr>
    <w:rPr>
      <w:b/>
      <w:sz w:val="28"/>
      <w:szCs w:val="28"/>
    </w:rPr>
  </w:style>
  <w:style w:type="paragraph" w:styleId="4">
    <w:name w:val="heading 4"/>
    <w:basedOn w:val="a"/>
    <w:next w:val="a"/>
    <w:qFormat/>
    <w:rsid w:val="00F779CF"/>
    <w:pPr>
      <w:keepNext/>
      <w:keepLines/>
      <w:spacing w:before="240" w:after="40"/>
      <w:outlineLvl w:val="3"/>
    </w:pPr>
    <w:rPr>
      <w:b/>
    </w:rPr>
  </w:style>
  <w:style w:type="paragraph" w:styleId="5">
    <w:name w:val="heading 5"/>
    <w:basedOn w:val="a"/>
    <w:next w:val="a"/>
    <w:qFormat/>
    <w:rsid w:val="00F779CF"/>
    <w:pPr>
      <w:keepNext/>
      <w:keepLines/>
      <w:spacing w:before="220" w:after="40"/>
      <w:outlineLvl w:val="4"/>
    </w:pPr>
    <w:rPr>
      <w:b/>
      <w:sz w:val="22"/>
      <w:szCs w:val="22"/>
    </w:rPr>
  </w:style>
  <w:style w:type="paragraph" w:styleId="6">
    <w:name w:val="heading 6"/>
    <w:basedOn w:val="a"/>
    <w:next w:val="a"/>
    <w:qFormat/>
    <w:rsid w:val="00F779C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F779CF"/>
    <w:pPr>
      <w:keepNext/>
      <w:keepLines/>
      <w:spacing w:before="480" w:after="120"/>
    </w:pPr>
    <w:rPr>
      <w:b/>
      <w:sz w:val="72"/>
      <w:szCs w:val="72"/>
    </w:rPr>
  </w:style>
  <w:style w:type="paragraph" w:styleId="a4">
    <w:name w:val="Subtitle"/>
    <w:basedOn w:val="a"/>
    <w:next w:val="a"/>
    <w:qFormat/>
    <w:rsid w:val="00F779CF"/>
    <w:pPr>
      <w:keepNext/>
      <w:keepLines/>
      <w:spacing w:before="360" w:after="80"/>
    </w:pPr>
    <w:rPr>
      <w:rFonts w:ascii="Georgia" w:eastAsia="Georgia" w:hAnsi="Georgia" w:cs="Georgia"/>
      <w:i/>
      <w:color w:val="666666"/>
      <w:sz w:val="48"/>
      <w:szCs w:val="48"/>
    </w:rPr>
  </w:style>
  <w:style w:type="paragraph" w:styleId="a5">
    <w:name w:val="List Paragraph"/>
    <w:basedOn w:val="a"/>
    <w:uiPriority w:val="99"/>
    <w:unhideWhenUsed/>
    <w:rsid w:val="001645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6543</Words>
  <Characters>46135</Characters>
  <Application>Microsoft Office Word</Application>
  <DocSecurity>0</DocSecurity>
  <Lines>1002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Ярослав Дзиндра</cp:lastModifiedBy>
  <cp:revision>6</cp:revision>
  <cp:lastPrinted>2026-06-09T06:50:00Z</cp:lastPrinted>
  <dcterms:created xsi:type="dcterms:W3CDTF">2026-06-11T09:56:00Z</dcterms:created>
  <dcterms:modified xsi:type="dcterms:W3CDTF">2026-07-30T07:26:00Z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49D6E227B7A946B88105C98798CDD096_13</vt:lpwstr>
  </property>
</Properties>
</file>