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A9666F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980102" w:rsidRDefault="00980102" w:rsidP="006D4F9A">
      <w:pPr>
        <w:spacing w:before="1"/>
        <w:ind w:right="119"/>
        <w:jc w:val="both"/>
        <w:rPr>
          <w:b/>
          <w:sz w:val="28"/>
        </w:rPr>
      </w:pPr>
    </w:p>
    <w:p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</w:t>
      </w:r>
      <w:proofErr w:type="spellStart"/>
      <w:r>
        <w:rPr>
          <w:b/>
          <w:sz w:val="28"/>
        </w:rPr>
        <w:t>Чортківської</w:t>
      </w:r>
      <w:proofErr w:type="spellEnd"/>
      <w:r>
        <w:rPr>
          <w:b/>
          <w:sz w:val="28"/>
        </w:rPr>
        <w:t xml:space="preserve">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</w:t>
      </w:r>
      <w:r w:rsidR="00A22586">
        <w:rPr>
          <w:color w:val="000000"/>
          <w:sz w:val="28"/>
          <w:szCs w:val="28"/>
        </w:rPr>
        <w:t>5</w:t>
      </w:r>
      <w:r w:rsidR="002C1055">
        <w:rPr>
          <w:color w:val="000000"/>
          <w:sz w:val="28"/>
          <w:szCs w:val="28"/>
        </w:rPr>
        <w:t>6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</w:t>
      </w:r>
      <w:r w:rsidR="002C1055">
        <w:rPr>
          <w:color w:val="000000"/>
          <w:sz w:val="28"/>
          <w:szCs w:val="28"/>
        </w:rPr>
        <w:t>1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2C1055">
        <w:rPr>
          <w:color w:val="000000"/>
          <w:sz w:val="28"/>
          <w:szCs w:val="28"/>
        </w:rPr>
        <w:t>5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2C1055">
        <w:rPr>
          <w:sz w:val="28"/>
          <w:szCs w:val="28"/>
        </w:rPr>
        <w:t>надання</w:t>
      </w:r>
      <w:r w:rsidR="00151D9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2C1055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2C1055">
        <w:rPr>
          <w:color w:val="000000"/>
          <w:sz w:val="28"/>
          <w:szCs w:val="28"/>
        </w:rPr>
        <w:t>ів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2C1055">
        <w:rPr>
          <w:color w:val="000000"/>
          <w:sz w:val="28"/>
          <w:szCs w:val="28"/>
        </w:rPr>
        <w:t>ів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2C1055">
        <w:rPr>
          <w:color w:val="000000"/>
          <w:sz w:val="28"/>
          <w:szCs w:val="28"/>
        </w:rPr>
        <w:t>2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156A3C">
        <w:rPr>
          <w:sz w:val="28"/>
        </w:rPr>
        <w:t>по</w:t>
      </w:r>
      <w:r w:rsidR="00977A4B">
        <w:rPr>
          <w:sz w:val="28"/>
        </w:rPr>
        <w:t xml:space="preserve"> вул. </w:t>
      </w:r>
      <w:proofErr w:type="spellStart"/>
      <w:r w:rsidR="00977A4B">
        <w:rPr>
          <w:sz w:val="28"/>
        </w:rPr>
        <w:t>Копичинецьк</w:t>
      </w:r>
      <w:r w:rsidR="00E459AD">
        <w:rPr>
          <w:sz w:val="28"/>
        </w:rPr>
        <w:t>а</w:t>
      </w:r>
      <w:proofErr w:type="spellEnd"/>
      <w:r w:rsidR="00443F61">
        <w:rPr>
          <w:sz w:val="28"/>
        </w:rPr>
        <w:t xml:space="preserve"> (біля </w:t>
      </w:r>
      <w:r w:rsidR="002C1055">
        <w:rPr>
          <w:sz w:val="28"/>
        </w:rPr>
        <w:t>автостанції</w:t>
      </w:r>
      <w:r w:rsidR="00443F61">
        <w:rPr>
          <w:sz w:val="28"/>
        </w:rPr>
        <w:t>)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</w:t>
      </w:r>
      <w:proofErr w:type="spellStart"/>
      <w:r w:rsidR="00C412FC">
        <w:rPr>
          <w:color w:val="000000"/>
          <w:sz w:val="28"/>
          <w:szCs w:val="28"/>
        </w:rPr>
        <w:t>Чортківської</w:t>
      </w:r>
      <w:proofErr w:type="spellEnd"/>
      <w:r w:rsidR="00C412FC">
        <w:rPr>
          <w:color w:val="000000"/>
          <w:sz w:val="28"/>
          <w:szCs w:val="28"/>
        </w:rPr>
        <w:t xml:space="preserve">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</w:t>
      </w:r>
      <w:proofErr w:type="spellStart"/>
      <w:r w:rsidR="0023168F" w:rsidRPr="00DA6C05">
        <w:rPr>
          <w:sz w:val="28"/>
        </w:rPr>
        <w:t>Чортківської</w:t>
      </w:r>
      <w:proofErr w:type="spellEnd"/>
      <w:r w:rsidR="0023168F" w:rsidRPr="00DA6C05">
        <w:rPr>
          <w:sz w:val="28"/>
        </w:rPr>
        <w:t xml:space="preserve">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034B05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034B05">
        <w:rPr>
          <w:sz w:val="28"/>
        </w:rPr>
        <w:t>ів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034B05">
        <w:rPr>
          <w:sz w:val="28"/>
        </w:rPr>
        <w:t>ів</w:t>
      </w:r>
      <w:proofErr w:type="spellEnd"/>
      <w:r w:rsidR="00B25A1F">
        <w:rPr>
          <w:sz w:val="28"/>
        </w:rPr>
        <w:t xml:space="preserve"> (</w:t>
      </w:r>
      <w:r w:rsidR="00034B05">
        <w:rPr>
          <w:sz w:val="28"/>
        </w:rPr>
        <w:t>2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3A6E13">
        <w:rPr>
          <w:sz w:val="28"/>
        </w:rPr>
        <w:t>по</w:t>
      </w:r>
      <w:r w:rsidR="00B25A1F">
        <w:rPr>
          <w:sz w:val="28"/>
        </w:rPr>
        <w:t xml:space="preserve"> вул. </w:t>
      </w:r>
      <w:proofErr w:type="spellStart"/>
      <w:r w:rsidR="00A007F1">
        <w:rPr>
          <w:sz w:val="28"/>
        </w:rPr>
        <w:t>Копичинецьк</w:t>
      </w:r>
      <w:r w:rsidR="00786F5E">
        <w:rPr>
          <w:sz w:val="28"/>
        </w:rPr>
        <w:t>а</w:t>
      </w:r>
      <w:proofErr w:type="spellEnd"/>
      <w:r w:rsidR="00D8731B">
        <w:rPr>
          <w:sz w:val="28"/>
        </w:rPr>
        <w:t xml:space="preserve"> </w:t>
      </w:r>
      <w:r w:rsidR="00A92E7F">
        <w:rPr>
          <w:sz w:val="28"/>
        </w:rPr>
        <w:t xml:space="preserve">(біля </w:t>
      </w:r>
      <w:r w:rsidR="005E0857">
        <w:rPr>
          <w:sz w:val="28"/>
        </w:rPr>
        <w:t>автостанції</w:t>
      </w:r>
      <w:r w:rsidR="00A92E7F">
        <w:rPr>
          <w:sz w:val="28"/>
        </w:rPr>
        <w:t>)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:rsidR="00CF5AEF" w:rsidRPr="006E00CE" w:rsidRDefault="00944E48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</w:t>
      </w:r>
      <w:proofErr w:type="spellStart"/>
      <w:r w:rsidR="006E4C15">
        <w:rPr>
          <w:color w:val="000000"/>
          <w:sz w:val="28"/>
          <w:szCs w:val="28"/>
        </w:rPr>
        <w:t>Чортківською</w:t>
      </w:r>
      <w:proofErr w:type="spellEnd"/>
      <w:r w:rsidR="006E4C15">
        <w:rPr>
          <w:color w:val="000000"/>
          <w:sz w:val="28"/>
          <w:szCs w:val="28"/>
        </w:rPr>
        <w:t xml:space="preserve"> </w:t>
      </w:r>
      <w:bookmarkStart w:id="3" w:name="_GoBack"/>
      <w:bookmarkEnd w:id="3"/>
      <w:r w:rsidR="00CF5AEF" w:rsidRPr="006E00CE">
        <w:rPr>
          <w:color w:val="000000"/>
          <w:sz w:val="28"/>
          <w:szCs w:val="28"/>
        </w:rPr>
        <w:t xml:space="preserve">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кадастру </w:t>
      </w:r>
      <w:proofErr w:type="spellStart"/>
      <w:r w:rsidRPr="00CF5AEF">
        <w:rPr>
          <w:sz w:val="28"/>
        </w:rPr>
        <w:t>Чортківської</w:t>
      </w:r>
      <w:proofErr w:type="spellEnd"/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:rsidR="00980102" w:rsidRDefault="00980102" w:rsidP="00980102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:rsidR="00980102" w:rsidRDefault="00980102" w:rsidP="00980102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:rsidR="00980102" w:rsidRDefault="00980102" w:rsidP="00980102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</w:t>
      </w:r>
      <w:proofErr w:type="spellStart"/>
      <w:r>
        <w:rPr>
          <w:sz w:val="28"/>
        </w:rPr>
        <w:t>Чортківської</w:t>
      </w:r>
      <w:proofErr w:type="spellEnd"/>
      <w:r>
        <w:rPr>
          <w:sz w:val="28"/>
        </w:rPr>
        <w:t xml:space="preserve">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bookmarkStart w:id="4" w:name="Міський_голова__________________________"/>
      <w:bookmarkEnd w:id="4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7D9D"/>
    <w:rsid w:val="0002084F"/>
    <w:rsid w:val="000230DE"/>
    <w:rsid w:val="00034B05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49A"/>
    <w:rsid w:val="00156776"/>
    <w:rsid w:val="00156A3C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1055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76DB3"/>
    <w:rsid w:val="003859C3"/>
    <w:rsid w:val="003A0E56"/>
    <w:rsid w:val="003A1B60"/>
    <w:rsid w:val="003A2B22"/>
    <w:rsid w:val="003A6E13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3F61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77402"/>
    <w:rsid w:val="005872E3"/>
    <w:rsid w:val="005955C9"/>
    <w:rsid w:val="005A688C"/>
    <w:rsid w:val="005B1659"/>
    <w:rsid w:val="005B1E5D"/>
    <w:rsid w:val="005B7146"/>
    <w:rsid w:val="005E0857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20B2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E4C15"/>
    <w:rsid w:val="006F6D0F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86F5E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44E48"/>
    <w:rsid w:val="00951E5A"/>
    <w:rsid w:val="0095571C"/>
    <w:rsid w:val="0095588A"/>
    <w:rsid w:val="00961E72"/>
    <w:rsid w:val="00962576"/>
    <w:rsid w:val="00970104"/>
    <w:rsid w:val="00977A4B"/>
    <w:rsid w:val="00980102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22586"/>
    <w:rsid w:val="00A52986"/>
    <w:rsid w:val="00A57B2C"/>
    <w:rsid w:val="00A64ECE"/>
    <w:rsid w:val="00A73F7E"/>
    <w:rsid w:val="00A81069"/>
    <w:rsid w:val="00A875D2"/>
    <w:rsid w:val="00A92E7F"/>
    <w:rsid w:val="00A960A8"/>
    <w:rsid w:val="00A9666F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8731B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59AD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FE57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cp:lastPrinted>2026-04-30T13:39:00Z</cp:lastPrinted>
  <dcterms:created xsi:type="dcterms:W3CDTF">2026-04-30T14:05:00Z</dcterms:created>
  <dcterms:modified xsi:type="dcterms:W3CDTF">2026-07-06T08:59:00Z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