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D886C" w14:textId="77777777" w:rsidR="009009C5" w:rsidRPr="00CB6FF8" w:rsidRDefault="001F279B">
      <w:pPr>
        <w:pStyle w:val="FR1"/>
        <w:spacing w:line="252" w:lineRule="auto"/>
        <w:ind w:left="0" w:right="-5"/>
        <w:rPr>
          <w:b/>
          <w:color w:val="000000" w:themeColor="text1"/>
        </w:rPr>
      </w:pPr>
      <w:r w:rsidRPr="00CB6FF8">
        <w:rPr>
          <w:b/>
          <w:color w:val="000000" w:themeColor="text1"/>
        </w:rPr>
        <w:t xml:space="preserve"> </w:t>
      </w:r>
      <w:r w:rsidR="000E4503" w:rsidRPr="00CB6FF8">
        <w:rPr>
          <w:b/>
          <w:color w:val="000000" w:themeColor="text1"/>
        </w:rPr>
        <w:t xml:space="preserve">                                              </w:t>
      </w:r>
      <w:r w:rsidR="000E4503" w:rsidRPr="00CB6FF8">
        <w:rPr>
          <w:noProof/>
          <w:color w:val="000000" w:themeColor="text1"/>
        </w:rPr>
        <w:drawing>
          <wp:anchor distT="0" distB="0" distL="114935" distR="114935" simplePos="0" relativeHeight="251658240" behindDoc="0" locked="0" layoutInCell="1" allowOverlap="0" wp14:anchorId="660ECC46" wp14:editId="60BF80D4">
            <wp:simplePos x="0" y="0"/>
            <wp:positionH relativeFrom="column">
              <wp:posOffset>2743200</wp:posOffset>
            </wp:positionH>
            <wp:positionV relativeFrom="paragraph">
              <wp:posOffset>114300</wp:posOffset>
            </wp:positionV>
            <wp:extent cx="581025" cy="811530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8115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0E4503" w:rsidRPr="00CB6FF8">
        <w:rPr>
          <w:b/>
          <w:color w:val="000000" w:themeColor="text1"/>
        </w:rPr>
        <w:t xml:space="preserve">                   </w:t>
      </w:r>
    </w:p>
    <w:p w14:paraId="19974C70" w14:textId="77777777" w:rsidR="009009C5" w:rsidRPr="00CB6FF8" w:rsidRDefault="000E4503">
      <w:pPr>
        <w:pStyle w:val="FR1"/>
        <w:spacing w:line="252" w:lineRule="auto"/>
        <w:ind w:left="0" w:right="-5"/>
        <w:jc w:val="center"/>
        <w:rPr>
          <w:b/>
          <w:color w:val="000000" w:themeColor="text1"/>
        </w:rPr>
      </w:pPr>
      <w:r w:rsidRPr="00CB6FF8">
        <w:rPr>
          <w:b/>
          <w:color w:val="000000" w:themeColor="text1"/>
        </w:rPr>
        <w:t>ЧОРТКІВСЬКА  МІСЬКА  РАДА</w:t>
      </w:r>
    </w:p>
    <w:p w14:paraId="5C5C16D0" w14:textId="41ED17B8" w:rsidR="009009C5" w:rsidRPr="00CB6FF8" w:rsidRDefault="003121D4">
      <w:pPr>
        <w:ind w:right="-5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СТО ТРИДЦЯТЬ СЬОМА </w:t>
      </w:r>
      <w:r w:rsidR="000E4503" w:rsidRPr="00CB6FF8">
        <w:rPr>
          <w:b/>
          <w:color w:val="000000" w:themeColor="text1"/>
          <w:sz w:val="28"/>
        </w:rPr>
        <w:t xml:space="preserve"> СЕСІЯ ВОСЬМОГО СКЛИКАННЯ</w:t>
      </w:r>
    </w:p>
    <w:p w14:paraId="53E41742" w14:textId="77777777" w:rsidR="009009C5" w:rsidRPr="00CB6FF8" w:rsidRDefault="009009C5">
      <w:pPr>
        <w:ind w:right="-5"/>
        <w:rPr>
          <w:b/>
          <w:color w:val="000000" w:themeColor="text1"/>
          <w:sz w:val="28"/>
        </w:rPr>
      </w:pPr>
    </w:p>
    <w:p w14:paraId="705D15D1" w14:textId="14C02976" w:rsidR="009009C5" w:rsidRPr="00CB6FF8" w:rsidRDefault="000E4503">
      <w:pPr>
        <w:spacing w:line="252" w:lineRule="auto"/>
        <w:ind w:right="-5"/>
        <w:jc w:val="center"/>
        <w:rPr>
          <w:b/>
          <w:color w:val="000000" w:themeColor="text1"/>
          <w:sz w:val="28"/>
        </w:rPr>
      </w:pPr>
      <w:r w:rsidRPr="00CB6FF8">
        <w:rPr>
          <w:b/>
          <w:color w:val="000000" w:themeColor="text1"/>
          <w:sz w:val="28"/>
        </w:rPr>
        <w:t xml:space="preserve">РІШЕННЯ </w:t>
      </w:r>
    </w:p>
    <w:p w14:paraId="3E1AE0C5" w14:textId="77777777" w:rsidR="009009C5" w:rsidRPr="00CB6FF8" w:rsidRDefault="009009C5" w:rsidP="0025455F">
      <w:pPr>
        <w:spacing w:line="252" w:lineRule="auto"/>
        <w:ind w:right="-5"/>
        <w:rPr>
          <w:b/>
          <w:color w:val="000000" w:themeColor="text1"/>
          <w:sz w:val="28"/>
        </w:rPr>
      </w:pPr>
    </w:p>
    <w:p w14:paraId="73160D79" w14:textId="77777777" w:rsidR="003121D4" w:rsidRDefault="003121D4" w:rsidP="003121D4">
      <w:pPr>
        <w:tabs>
          <w:tab w:val="left" w:pos="3555"/>
        </w:tabs>
        <w:ind w:right="-143"/>
        <w:rPr>
          <w:b/>
          <w:color w:val="000000" w:themeColor="text1"/>
          <w:sz w:val="28"/>
        </w:rPr>
      </w:pPr>
    </w:p>
    <w:p w14:paraId="7FBE374F" w14:textId="650B0C10" w:rsidR="00777C3C" w:rsidRPr="004C56DF" w:rsidRDefault="003121D4" w:rsidP="003121D4">
      <w:pPr>
        <w:tabs>
          <w:tab w:val="left" w:pos="3555"/>
        </w:tabs>
        <w:ind w:right="-143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28 </w:t>
      </w:r>
      <w:r w:rsidR="00DE3A70" w:rsidRPr="004C56DF">
        <w:rPr>
          <w:b/>
          <w:color w:val="000000" w:themeColor="text1"/>
          <w:sz w:val="28"/>
        </w:rPr>
        <w:t>л</w:t>
      </w:r>
      <w:r w:rsidR="0061243A" w:rsidRPr="004C56DF">
        <w:rPr>
          <w:b/>
          <w:color w:val="000000" w:themeColor="text1"/>
          <w:sz w:val="28"/>
        </w:rPr>
        <w:t>ипня</w:t>
      </w:r>
      <w:r w:rsidR="00E75F21" w:rsidRPr="004C56DF">
        <w:rPr>
          <w:b/>
          <w:color w:val="000000" w:themeColor="text1"/>
          <w:sz w:val="28"/>
        </w:rPr>
        <w:t xml:space="preserve"> </w:t>
      </w:r>
      <w:r w:rsidR="00777C3C" w:rsidRPr="004C56DF">
        <w:rPr>
          <w:b/>
          <w:color w:val="000000" w:themeColor="text1"/>
          <w:sz w:val="28"/>
        </w:rPr>
        <w:t>202</w:t>
      </w:r>
      <w:r w:rsidR="004C56DF" w:rsidRPr="004C56DF">
        <w:rPr>
          <w:b/>
          <w:color w:val="000000" w:themeColor="text1"/>
          <w:sz w:val="28"/>
        </w:rPr>
        <w:t>6</w:t>
      </w:r>
      <w:r w:rsidR="00777C3C" w:rsidRPr="004C56DF">
        <w:rPr>
          <w:b/>
          <w:color w:val="000000" w:themeColor="text1"/>
          <w:sz w:val="28"/>
        </w:rPr>
        <w:t xml:space="preserve"> року</w:t>
      </w:r>
      <w:r w:rsidR="00DE3A70" w:rsidRPr="004C56DF">
        <w:rPr>
          <w:b/>
          <w:color w:val="000000" w:themeColor="text1"/>
          <w:sz w:val="28"/>
        </w:rPr>
        <w:tab/>
      </w:r>
      <w:r w:rsidR="00DE3A70" w:rsidRPr="004C56DF">
        <w:rPr>
          <w:b/>
          <w:color w:val="000000" w:themeColor="text1"/>
          <w:sz w:val="28"/>
        </w:rPr>
        <w:tab/>
      </w:r>
      <w:r w:rsidR="00DE3A70" w:rsidRPr="004C56DF">
        <w:rPr>
          <w:b/>
          <w:color w:val="000000" w:themeColor="text1"/>
          <w:sz w:val="28"/>
        </w:rPr>
        <w:tab/>
      </w:r>
      <w:r w:rsidR="00DE3A70" w:rsidRPr="004C56DF">
        <w:rPr>
          <w:b/>
          <w:color w:val="000000" w:themeColor="text1"/>
          <w:sz w:val="28"/>
        </w:rPr>
        <w:tab/>
      </w:r>
      <w:r w:rsidR="00DE3A70" w:rsidRPr="004C56DF">
        <w:rPr>
          <w:b/>
          <w:color w:val="000000" w:themeColor="text1"/>
          <w:sz w:val="28"/>
        </w:rPr>
        <w:tab/>
      </w:r>
      <w:r w:rsidR="00DE3A70" w:rsidRPr="004C56DF">
        <w:rPr>
          <w:b/>
          <w:color w:val="000000" w:themeColor="text1"/>
          <w:sz w:val="28"/>
        </w:rPr>
        <w:tab/>
      </w:r>
      <w:r w:rsidR="00DE3A70" w:rsidRPr="004C56DF">
        <w:rPr>
          <w:b/>
          <w:color w:val="000000" w:themeColor="text1"/>
          <w:sz w:val="28"/>
        </w:rPr>
        <w:tab/>
      </w:r>
      <w:r w:rsidR="00F27730">
        <w:rPr>
          <w:b/>
          <w:color w:val="000000" w:themeColor="text1"/>
          <w:sz w:val="28"/>
        </w:rPr>
        <w:t xml:space="preserve">         </w:t>
      </w:r>
      <w:r w:rsidR="00777C3C" w:rsidRPr="004C56DF">
        <w:rPr>
          <w:b/>
          <w:color w:val="000000" w:themeColor="text1"/>
          <w:sz w:val="28"/>
        </w:rPr>
        <w:t>№</w:t>
      </w:r>
      <w:r>
        <w:rPr>
          <w:b/>
          <w:color w:val="000000" w:themeColor="text1"/>
          <w:sz w:val="28"/>
        </w:rPr>
        <w:t xml:space="preserve"> 3154</w:t>
      </w:r>
    </w:p>
    <w:p w14:paraId="3F5CD559" w14:textId="77777777" w:rsidR="009009C5" w:rsidRPr="004C56DF" w:rsidRDefault="000E4503" w:rsidP="003121D4">
      <w:pPr>
        <w:ind w:right="-143"/>
        <w:rPr>
          <w:b/>
          <w:color w:val="000000" w:themeColor="text1"/>
          <w:sz w:val="28"/>
        </w:rPr>
      </w:pPr>
      <w:r w:rsidRPr="004C56DF">
        <w:rPr>
          <w:b/>
          <w:color w:val="000000" w:themeColor="text1"/>
          <w:sz w:val="28"/>
        </w:rPr>
        <w:t>м. Чортків</w:t>
      </w:r>
    </w:p>
    <w:p w14:paraId="677196B7" w14:textId="77777777" w:rsidR="009009C5" w:rsidRPr="004C56DF" w:rsidRDefault="009009C5" w:rsidP="003121D4">
      <w:pPr>
        <w:ind w:right="-143"/>
        <w:rPr>
          <w:bCs/>
          <w:color w:val="000000" w:themeColor="text1"/>
          <w:sz w:val="28"/>
        </w:rPr>
      </w:pPr>
    </w:p>
    <w:p w14:paraId="3E10A6A1" w14:textId="204EC5D9" w:rsidR="0061243A" w:rsidRPr="003121D4" w:rsidRDefault="004545A5" w:rsidP="003121D4">
      <w:pPr>
        <w:ind w:right="-143"/>
        <w:jc w:val="both"/>
        <w:rPr>
          <w:b/>
          <w:color w:val="000000" w:themeColor="text1"/>
          <w:sz w:val="28"/>
        </w:rPr>
      </w:pPr>
      <w:r w:rsidRPr="004C56DF">
        <w:rPr>
          <w:b/>
          <w:color w:val="000000" w:themeColor="text1"/>
          <w:sz w:val="28"/>
        </w:rPr>
        <w:t xml:space="preserve">Про </w:t>
      </w:r>
      <w:r w:rsidR="00DE3A70" w:rsidRPr="004C56DF">
        <w:rPr>
          <w:b/>
          <w:color w:val="000000" w:themeColor="text1"/>
          <w:sz w:val="28"/>
        </w:rPr>
        <w:t xml:space="preserve">затвердження детального плану території </w:t>
      </w:r>
      <w:r w:rsidR="0061243A" w:rsidRPr="004C56DF">
        <w:rPr>
          <w:b/>
          <w:color w:val="000000" w:themeColor="text1"/>
          <w:sz w:val="28"/>
        </w:rPr>
        <w:t>для будівництва та обслуговування будівель закладів охорони здоров’я та соціальної допомоги в с. Переходи Чортківського району Тернопільської області</w:t>
      </w:r>
    </w:p>
    <w:p w14:paraId="0BAFCD17" w14:textId="1ECE7F78" w:rsidR="00743DE2" w:rsidRPr="004C56DF" w:rsidRDefault="00743DE2" w:rsidP="003121D4">
      <w:pPr>
        <w:ind w:right="-143"/>
        <w:jc w:val="both"/>
        <w:rPr>
          <w:bCs/>
          <w:color w:val="000000" w:themeColor="text1"/>
          <w:sz w:val="28"/>
          <w:szCs w:val="28"/>
        </w:rPr>
      </w:pPr>
    </w:p>
    <w:p w14:paraId="4022A077" w14:textId="2BC5157B" w:rsidR="00A25526" w:rsidRPr="004C56DF" w:rsidRDefault="00A25526" w:rsidP="00F27730">
      <w:pPr>
        <w:ind w:right="-143" w:firstLine="720"/>
        <w:jc w:val="both"/>
        <w:rPr>
          <w:color w:val="000000" w:themeColor="text1"/>
          <w:sz w:val="28"/>
          <w:szCs w:val="28"/>
        </w:rPr>
      </w:pPr>
      <w:r w:rsidRPr="004C56DF">
        <w:rPr>
          <w:color w:val="000000" w:themeColor="text1"/>
          <w:sz w:val="28"/>
        </w:rPr>
        <w:t xml:space="preserve">Розглянувши </w:t>
      </w:r>
      <w:r w:rsidRPr="004C56DF">
        <w:rPr>
          <w:rFonts w:hint="eastAsia"/>
          <w:color w:val="000000" w:themeColor="text1"/>
          <w:sz w:val="28"/>
        </w:rPr>
        <w:t>про</w:t>
      </w:r>
      <w:r w:rsidR="003B34D1" w:rsidRPr="004C56DF">
        <w:rPr>
          <w:color w:val="000000" w:themeColor="text1"/>
          <w:sz w:val="28"/>
        </w:rPr>
        <w:t>є</w:t>
      </w:r>
      <w:r w:rsidRPr="004C56DF">
        <w:rPr>
          <w:rFonts w:hint="eastAsia"/>
          <w:color w:val="000000" w:themeColor="text1"/>
          <w:sz w:val="28"/>
        </w:rPr>
        <w:t>кт</w:t>
      </w:r>
      <w:r w:rsidRPr="004C56DF">
        <w:rPr>
          <w:color w:val="000000" w:themeColor="text1"/>
          <w:sz w:val="28"/>
        </w:rPr>
        <w:t xml:space="preserve"> містобудівної документації –</w:t>
      </w:r>
      <w:r w:rsidR="0061243A" w:rsidRPr="003121D4">
        <w:rPr>
          <w:color w:val="000000" w:themeColor="text1"/>
          <w:sz w:val="28"/>
        </w:rPr>
        <w:t xml:space="preserve"> </w:t>
      </w:r>
      <w:r w:rsidR="00DE3A70" w:rsidRPr="004C56DF">
        <w:rPr>
          <w:color w:val="000000" w:themeColor="text1"/>
          <w:sz w:val="28"/>
        </w:rPr>
        <w:t>детальн</w:t>
      </w:r>
      <w:r w:rsidR="0061243A" w:rsidRPr="004C56DF">
        <w:rPr>
          <w:color w:val="000000" w:themeColor="text1"/>
          <w:sz w:val="28"/>
        </w:rPr>
        <w:t>ий</w:t>
      </w:r>
      <w:r w:rsidR="00DE3A70" w:rsidRPr="004C56DF">
        <w:rPr>
          <w:color w:val="000000" w:themeColor="text1"/>
          <w:sz w:val="28"/>
        </w:rPr>
        <w:t xml:space="preserve"> </w:t>
      </w:r>
      <w:r w:rsidR="0061243A" w:rsidRPr="004C56DF">
        <w:rPr>
          <w:color w:val="000000" w:themeColor="text1"/>
          <w:sz w:val="28"/>
        </w:rPr>
        <w:t>території для будівництва та обслуговування будівель закладів охорони здоров’я та соціальної допомоги в с. Переходи Чортківського району Тернопільської області</w:t>
      </w:r>
      <w:r w:rsidR="00DE3A70" w:rsidRPr="004C56DF">
        <w:rPr>
          <w:color w:val="000000" w:themeColor="text1"/>
          <w:sz w:val="28"/>
        </w:rPr>
        <w:t>,</w:t>
      </w:r>
      <w:r w:rsidRPr="004C56DF">
        <w:rPr>
          <w:color w:val="000000" w:themeColor="text1"/>
          <w:sz w:val="28"/>
        </w:rPr>
        <w:t xml:space="preserve"> враховуючи схвалення детального плану території на громадських слуханнях від </w:t>
      </w:r>
      <w:r w:rsidR="0061243A" w:rsidRPr="004C56DF">
        <w:rPr>
          <w:color w:val="000000" w:themeColor="text1"/>
          <w:sz w:val="28"/>
        </w:rPr>
        <w:t>12</w:t>
      </w:r>
      <w:r w:rsidR="00DE3A70" w:rsidRPr="004C56DF">
        <w:rPr>
          <w:color w:val="000000" w:themeColor="text1"/>
          <w:sz w:val="28"/>
        </w:rPr>
        <w:t>.0</w:t>
      </w:r>
      <w:r w:rsidR="0061243A" w:rsidRPr="004C56DF">
        <w:rPr>
          <w:color w:val="000000" w:themeColor="text1"/>
          <w:sz w:val="28"/>
        </w:rPr>
        <w:t>6</w:t>
      </w:r>
      <w:r w:rsidR="00DE3A70" w:rsidRPr="004C56DF">
        <w:rPr>
          <w:color w:val="000000" w:themeColor="text1"/>
          <w:sz w:val="28"/>
        </w:rPr>
        <w:t>.202</w:t>
      </w:r>
      <w:r w:rsidR="0061243A" w:rsidRPr="004C56DF">
        <w:rPr>
          <w:color w:val="000000" w:themeColor="text1"/>
          <w:sz w:val="28"/>
        </w:rPr>
        <w:t>6</w:t>
      </w:r>
      <w:r w:rsidR="00AB40F2" w:rsidRPr="004C56DF">
        <w:rPr>
          <w:color w:val="000000" w:themeColor="text1"/>
          <w:sz w:val="28"/>
        </w:rPr>
        <w:t xml:space="preserve">, </w:t>
      </w:r>
      <w:r w:rsidRPr="004C56DF">
        <w:rPr>
          <w:color w:val="000000" w:themeColor="text1"/>
          <w:sz w:val="28"/>
        </w:rPr>
        <w:t xml:space="preserve">протокол засідання архітектурно-містобудівної ради при відділі архітектури та містобудівного кадастру Чортківської міської ради від </w:t>
      </w:r>
      <w:r w:rsidR="0061243A" w:rsidRPr="004C56DF">
        <w:rPr>
          <w:color w:val="000000" w:themeColor="text1"/>
          <w:sz w:val="28"/>
        </w:rPr>
        <w:t>23</w:t>
      </w:r>
      <w:r w:rsidR="00953FAA" w:rsidRPr="004C56DF">
        <w:rPr>
          <w:color w:val="000000" w:themeColor="text1"/>
          <w:sz w:val="28"/>
        </w:rPr>
        <w:t>.</w:t>
      </w:r>
      <w:r w:rsidR="0061243A" w:rsidRPr="004C56DF">
        <w:rPr>
          <w:color w:val="000000" w:themeColor="text1"/>
          <w:sz w:val="28"/>
        </w:rPr>
        <w:t>07</w:t>
      </w:r>
      <w:r w:rsidRPr="004C56DF">
        <w:rPr>
          <w:color w:val="000000" w:themeColor="text1"/>
          <w:sz w:val="28"/>
        </w:rPr>
        <w:t>.202</w:t>
      </w:r>
      <w:r w:rsidR="0061243A" w:rsidRPr="004C56DF">
        <w:rPr>
          <w:color w:val="000000" w:themeColor="text1"/>
          <w:sz w:val="28"/>
        </w:rPr>
        <w:t>6</w:t>
      </w:r>
      <w:r w:rsidRPr="004C56DF">
        <w:rPr>
          <w:color w:val="000000" w:themeColor="text1"/>
          <w:sz w:val="28"/>
        </w:rPr>
        <w:t>, відповідно до статей 2, 8, 10, 16, 19,</w:t>
      </w:r>
      <w:r w:rsidR="004B4035" w:rsidRPr="004C56DF">
        <w:rPr>
          <w:color w:val="000000" w:themeColor="text1"/>
          <w:sz w:val="28"/>
        </w:rPr>
        <w:t xml:space="preserve"> 20,</w:t>
      </w:r>
      <w:r w:rsidRPr="004C56DF">
        <w:rPr>
          <w:color w:val="000000" w:themeColor="text1"/>
          <w:sz w:val="28"/>
        </w:rPr>
        <w:t xml:space="preserve"> 21, 24 Закону України «Про регулювання містобудівної діяльності», статті 12 Закону України</w:t>
      </w:r>
      <w:r w:rsidR="008E5C60" w:rsidRPr="004C56DF">
        <w:rPr>
          <w:color w:val="000000" w:themeColor="text1"/>
          <w:sz w:val="28"/>
        </w:rPr>
        <w:t xml:space="preserve"> </w:t>
      </w:r>
      <w:r w:rsidRPr="004C56DF">
        <w:rPr>
          <w:color w:val="000000" w:themeColor="text1"/>
          <w:sz w:val="28"/>
        </w:rPr>
        <w:t xml:space="preserve">«Про основи містобудування», </w:t>
      </w:r>
      <w:r w:rsidR="004C56DF" w:rsidRPr="004C56DF">
        <w:rPr>
          <w:color w:val="000000" w:themeColor="text1"/>
          <w:sz w:val="28"/>
        </w:rPr>
        <w:t>п</w:t>
      </w:r>
      <w:r w:rsidRPr="004C56DF">
        <w:rPr>
          <w:color w:val="000000" w:themeColor="text1"/>
          <w:sz w:val="28"/>
        </w:rPr>
        <w:t xml:space="preserve">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рівні, затвердженого постановою Кабінету Міністрів України від 25.05.2011 № 555, </w:t>
      </w:r>
      <w:r w:rsidR="008A7D56" w:rsidRPr="004C56DF">
        <w:rPr>
          <w:color w:val="000000" w:themeColor="text1"/>
          <w:sz w:val="28"/>
        </w:rPr>
        <w:t xml:space="preserve">постанови Кабінету Міністрів України від 09.08.2024 № 909, </w:t>
      </w:r>
      <w:r w:rsidRPr="004C56DF">
        <w:rPr>
          <w:color w:val="000000" w:themeColor="text1"/>
          <w:sz w:val="28"/>
        </w:rPr>
        <w:t>статей 12, 122 Земельного кодексу України, керуючись підпунктом 42 частини 1 статті 26 Закону України «Про місцеве самоврядування в Україні», міська рада</w:t>
      </w:r>
    </w:p>
    <w:p w14:paraId="0B72C914" w14:textId="77777777" w:rsidR="009009C5" w:rsidRPr="004C56DF" w:rsidRDefault="009009C5" w:rsidP="003121D4">
      <w:pPr>
        <w:pStyle w:val="11"/>
        <w:ind w:right="-143"/>
        <w:jc w:val="both"/>
        <w:rPr>
          <w:bCs/>
          <w:color w:val="000000" w:themeColor="text1"/>
          <w:sz w:val="28"/>
        </w:rPr>
      </w:pPr>
    </w:p>
    <w:p w14:paraId="4D98C18E" w14:textId="77777777" w:rsidR="009009C5" w:rsidRPr="004C56DF" w:rsidRDefault="007E0571" w:rsidP="003121D4">
      <w:pPr>
        <w:ind w:right="-143"/>
        <w:rPr>
          <w:color w:val="000000" w:themeColor="text1"/>
          <w:sz w:val="28"/>
        </w:rPr>
      </w:pPr>
      <w:r w:rsidRPr="004C56DF">
        <w:rPr>
          <w:b/>
          <w:color w:val="000000" w:themeColor="text1"/>
          <w:sz w:val="28"/>
        </w:rPr>
        <w:t>ВИРІШИЛА</w:t>
      </w:r>
      <w:r w:rsidR="000E4503" w:rsidRPr="004C56DF">
        <w:rPr>
          <w:b/>
          <w:color w:val="000000" w:themeColor="text1"/>
          <w:sz w:val="28"/>
        </w:rPr>
        <w:t>:</w:t>
      </w:r>
    </w:p>
    <w:p w14:paraId="01458472" w14:textId="77777777" w:rsidR="003121D4" w:rsidRDefault="003121D4" w:rsidP="003121D4">
      <w:pPr>
        <w:ind w:right="-143" w:firstLine="567"/>
        <w:jc w:val="both"/>
        <w:rPr>
          <w:color w:val="000000" w:themeColor="text1"/>
          <w:sz w:val="28"/>
        </w:rPr>
      </w:pPr>
    </w:p>
    <w:p w14:paraId="784654C0" w14:textId="1360BD29" w:rsidR="00D32AE6" w:rsidRPr="004C56DF" w:rsidRDefault="004C56DF" w:rsidP="003121D4">
      <w:pPr>
        <w:ind w:right="-143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 xml:space="preserve">1. </w:t>
      </w:r>
      <w:r w:rsidR="00887BF7" w:rsidRPr="004C56DF">
        <w:rPr>
          <w:color w:val="000000" w:themeColor="text1"/>
          <w:sz w:val="28"/>
        </w:rPr>
        <w:t xml:space="preserve">Затвердити </w:t>
      </w:r>
      <w:r w:rsidR="004545A5" w:rsidRPr="004C56DF">
        <w:rPr>
          <w:color w:val="000000" w:themeColor="text1"/>
          <w:sz w:val="28"/>
        </w:rPr>
        <w:t>детальний план території</w:t>
      </w:r>
      <w:r w:rsidR="004545A5" w:rsidRPr="004C56DF">
        <w:rPr>
          <w:color w:val="000000" w:themeColor="text1"/>
          <w:sz w:val="28"/>
          <w:szCs w:val="25"/>
        </w:rPr>
        <w:t xml:space="preserve"> </w:t>
      </w:r>
      <w:r w:rsidR="00DE3A70" w:rsidRPr="004C56DF">
        <w:rPr>
          <w:color w:val="000000" w:themeColor="text1"/>
          <w:sz w:val="28"/>
        </w:rPr>
        <w:t xml:space="preserve">для </w:t>
      </w:r>
      <w:r w:rsidR="00F45B2E" w:rsidRPr="004C56DF">
        <w:rPr>
          <w:bCs/>
          <w:color w:val="000000" w:themeColor="text1"/>
          <w:sz w:val="28"/>
        </w:rPr>
        <w:t xml:space="preserve">будівництва та обслуговування будівель закладів охорони здоров’я та соціальної допомоги в с. Переходи Чортківського району Тернопільської області </w:t>
      </w:r>
      <w:r w:rsidR="008E5C60" w:rsidRPr="004C56DF">
        <w:rPr>
          <w:color w:val="000000" w:themeColor="text1"/>
          <w:sz w:val="28"/>
          <w:szCs w:val="28"/>
        </w:rPr>
        <w:t>(далі – Детальний план території)</w:t>
      </w:r>
      <w:r w:rsidR="00D32AE6" w:rsidRPr="004C56DF">
        <w:rPr>
          <w:color w:val="000000" w:themeColor="text1"/>
          <w:sz w:val="28"/>
          <w:szCs w:val="28"/>
        </w:rPr>
        <w:t>.</w:t>
      </w:r>
    </w:p>
    <w:p w14:paraId="0DF8A4C6" w14:textId="6799D3C7" w:rsidR="0086343B" w:rsidRPr="004C56DF" w:rsidRDefault="004C56DF" w:rsidP="003121D4">
      <w:pPr>
        <w:ind w:right="-143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="0086343B" w:rsidRPr="004C56DF">
        <w:rPr>
          <w:color w:val="000000" w:themeColor="text1"/>
          <w:sz w:val="28"/>
          <w:szCs w:val="28"/>
        </w:rPr>
        <w:t>Визнати, що цей детальний план території є невід’ємною складовою частиною містобудівної документації – генерального плану м. Чортків</w:t>
      </w:r>
      <w:r w:rsidR="006E6EB5" w:rsidRPr="004C56DF">
        <w:rPr>
          <w:color w:val="000000" w:themeColor="text1"/>
          <w:sz w:val="28"/>
          <w:szCs w:val="28"/>
        </w:rPr>
        <w:t>.</w:t>
      </w:r>
    </w:p>
    <w:p w14:paraId="3D2E46BB" w14:textId="7E7F58A8" w:rsidR="00887BF7" w:rsidRPr="004C56DF" w:rsidRDefault="006E6EB5" w:rsidP="003121D4">
      <w:pPr>
        <w:ind w:right="-143" w:firstLine="567"/>
        <w:jc w:val="both"/>
        <w:rPr>
          <w:color w:val="000000" w:themeColor="text1"/>
          <w:sz w:val="28"/>
        </w:rPr>
      </w:pPr>
      <w:r w:rsidRPr="004C56DF">
        <w:rPr>
          <w:color w:val="000000" w:themeColor="text1"/>
          <w:sz w:val="28"/>
        </w:rPr>
        <w:t>3</w:t>
      </w:r>
      <w:r w:rsidR="00887BF7" w:rsidRPr="004C56DF">
        <w:rPr>
          <w:color w:val="000000" w:themeColor="text1"/>
          <w:sz w:val="28"/>
        </w:rPr>
        <w:t>. Оприлюднити</w:t>
      </w:r>
      <w:r w:rsidR="00D32AE6" w:rsidRPr="004C56DF">
        <w:rPr>
          <w:color w:val="000000" w:themeColor="text1"/>
          <w:sz w:val="28"/>
        </w:rPr>
        <w:t xml:space="preserve"> детальний план</w:t>
      </w:r>
      <w:r w:rsidR="00887BF7" w:rsidRPr="004C56DF">
        <w:rPr>
          <w:color w:val="000000" w:themeColor="text1"/>
          <w:sz w:val="28"/>
        </w:rPr>
        <w:t xml:space="preserve"> території протягом 10 днів з дня його затвердження на офіційному сайті Чортківської міської ради.</w:t>
      </w:r>
    </w:p>
    <w:p w14:paraId="335C4CE0" w14:textId="1EDB9476" w:rsidR="00887BF7" w:rsidRPr="004C56DF" w:rsidRDefault="006E6EB5" w:rsidP="003121D4">
      <w:pPr>
        <w:ind w:right="-143" w:firstLine="567"/>
        <w:jc w:val="both"/>
        <w:rPr>
          <w:color w:val="000000" w:themeColor="text1"/>
          <w:sz w:val="28"/>
        </w:rPr>
      </w:pPr>
      <w:r w:rsidRPr="004C56DF">
        <w:rPr>
          <w:color w:val="000000" w:themeColor="text1"/>
          <w:sz w:val="28"/>
        </w:rPr>
        <w:t>4</w:t>
      </w:r>
      <w:r w:rsidR="00887BF7" w:rsidRPr="004C56DF">
        <w:rPr>
          <w:color w:val="000000" w:themeColor="text1"/>
          <w:sz w:val="28"/>
        </w:rPr>
        <w:t>. Копію рішення направити у відділ архітектури та містобудівного кадастру</w:t>
      </w:r>
      <w:bookmarkStart w:id="0" w:name="_heading=h.gjdgxs"/>
      <w:bookmarkEnd w:id="0"/>
      <w:r w:rsidR="00887BF7" w:rsidRPr="004C56DF">
        <w:rPr>
          <w:color w:val="000000" w:themeColor="text1"/>
          <w:sz w:val="28"/>
        </w:rPr>
        <w:t xml:space="preserve"> міської ради.</w:t>
      </w:r>
    </w:p>
    <w:p w14:paraId="0E333ECB" w14:textId="3E76E04F" w:rsidR="009009C5" w:rsidRPr="004C56DF" w:rsidRDefault="006E6EB5" w:rsidP="003121D4">
      <w:pPr>
        <w:ind w:right="-143" w:firstLine="567"/>
        <w:jc w:val="both"/>
        <w:rPr>
          <w:color w:val="000000" w:themeColor="text1"/>
          <w:sz w:val="28"/>
        </w:rPr>
      </w:pPr>
      <w:r w:rsidRPr="004C56DF">
        <w:rPr>
          <w:color w:val="000000" w:themeColor="text1"/>
          <w:sz w:val="28"/>
        </w:rPr>
        <w:lastRenderedPageBreak/>
        <w:t>5</w:t>
      </w:r>
      <w:r w:rsidR="000E4503" w:rsidRPr="004C56DF">
        <w:rPr>
          <w:color w:val="000000" w:themeColor="text1"/>
          <w:sz w:val="28"/>
        </w:rPr>
        <w:t>. Контроль за виконанням рішення покласти на постійну комісію з питань містобудування, земельних відн</w:t>
      </w:r>
      <w:r w:rsidR="009B28A3" w:rsidRPr="004C56DF">
        <w:rPr>
          <w:color w:val="000000" w:themeColor="text1"/>
          <w:sz w:val="28"/>
        </w:rPr>
        <w:t>осин, екології міської ради.</w:t>
      </w:r>
    </w:p>
    <w:p w14:paraId="5EFCA452" w14:textId="77777777" w:rsidR="009009C5" w:rsidRPr="004C56DF" w:rsidRDefault="009009C5" w:rsidP="003121D4">
      <w:pPr>
        <w:tabs>
          <w:tab w:val="left" w:pos="708"/>
        </w:tabs>
        <w:ind w:right="-143"/>
        <w:jc w:val="both"/>
        <w:rPr>
          <w:bCs/>
          <w:color w:val="000000" w:themeColor="text1"/>
          <w:sz w:val="28"/>
        </w:rPr>
      </w:pPr>
    </w:p>
    <w:p w14:paraId="1D38CEEF" w14:textId="77777777" w:rsidR="009009C5" w:rsidRPr="004C56DF" w:rsidRDefault="009009C5" w:rsidP="003121D4">
      <w:pPr>
        <w:tabs>
          <w:tab w:val="left" w:pos="708"/>
        </w:tabs>
        <w:ind w:right="-143"/>
        <w:jc w:val="both"/>
        <w:rPr>
          <w:bCs/>
          <w:color w:val="000000" w:themeColor="text1"/>
          <w:sz w:val="28"/>
        </w:rPr>
      </w:pPr>
    </w:p>
    <w:p w14:paraId="276764F1" w14:textId="77777777" w:rsidR="009009C5" w:rsidRPr="004C56DF" w:rsidRDefault="009009C5" w:rsidP="003121D4">
      <w:pPr>
        <w:tabs>
          <w:tab w:val="left" w:pos="708"/>
        </w:tabs>
        <w:ind w:right="-143"/>
        <w:jc w:val="both"/>
        <w:rPr>
          <w:bCs/>
          <w:color w:val="000000" w:themeColor="text1"/>
          <w:sz w:val="28"/>
        </w:rPr>
      </w:pPr>
    </w:p>
    <w:p w14:paraId="1F2708CF" w14:textId="0AC87507" w:rsidR="009009C5" w:rsidRPr="004C56DF" w:rsidRDefault="000E4503" w:rsidP="003121D4">
      <w:pPr>
        <w:tabs>
          <w:tab w:val="left" w:pos="708"/>
        </w:tabs>
        <w:ind w:right="-143"/>
        <w:jc w:val="both"/>
        <w:rPr>
          <w:color w:val="000000" w:themeColor="text1"/>
          <w:sz w:val="28"/>
        </w:rPr>
      </w:pPr>
      <w:r w:rsidRPr="004C56DF">
        <w:rPr>
          <w:b/>
          <w:color w:val="000000" w:themeColor="text1"/>
          <w:sz w:val="28"/>
        </w:rPr>
        <w:t>Міський голова</w:t>
      </w:r>
      <w:r w:rsidR="00F45B2E" w:rsidRPr="004C56DF">
        <w:rPr>
          <w:b/>
          <w:color w:val="000000" w:themeColor="text1"/>
          <w:sz w:val="28"/>
        </w:rPr>
        <w:tab/>
      </w:r>
      <w:r w:rsidR="00F45B2E" w:rsidRPr="004C56DF">
        <w:rPr>
          <w:b/>
          <w:color w:val="000000" w:themeColor="text1"/>
          <w:sz w:val="28"/>
        </w:rPr>
        <w:tab/>
      </w:r>
      <w:r w:rsidR="00F45B2E" w:rsidRPr="004C56DF">
        <w:rPr>
          <w:b/>
          <w:color w:val="000000" w:themeColor="text1"/>
          <w:sz w:val="28"/>
        </w:rPr>
        <w:tab/>
      </w:r>
      <w:r w:rsidR="00F45B2E" w:rsidRPr="004C56DF">
        <w:rPr>
          <w:b/>
          <w:color w:val="000000" w:themeColor="text1"/>
          <w:sz w:val="28"/>
        </w:rPr>
        <w:tab/>
      </w:r>
      <w:r w:rsidR="00F45B2E" w:rsidRPr="004C56DF">
        <w:rPr>
          <w:b/>
          <w:color w:val="000000" w:themeColor="text1"/>
          <w:sz w:val="28"/>
        </w:rPr>
        <w:tab/>
      </w:r>
      <w:r w:rsidR="00F45B2E" w:rsidRPr="004C56DF">
        <w:rPr>
          <w:b/>
          <w:color w:val="000000" w:themeColor="text1"/>
          <w:sz w:val="28"/>
        </w:rPr>
        <w:tab/>
      </w:r>
      <w:r w:rsidR="00F45B2E" w:rsidRPr="004C56DF">
        <w:rPr>
          <w:b/>
          <w:color w:val="000000" w:themeColor="text1"/>
          <w:sz w:val="28"/>
        </w:rPr>
        <w:tab/>
      </w:r>
      <w:r w:rsidRPr="004C56DF">
        <w:rPr>
          <w:b/>
          <w:color w:val="000000" w:themeColor="text1"/>
          <w:sz w:val="28"/>
        </w:rPr>
        <w:t>Володимир ШМАТЬКО</w:t>
      </w:r>
    </w:p>
    <w:p w14:paraId="3789A3E6" w14:textId="77777777" w:rsidR="009009C5" w:rsidRPr="004C56DF" w:rsidRDefault="009009C5" w:rsidP="003121D4">
      <w:pPr>
        <w:ind w:left="567" w:right="-143"/>
        <w:jc w:val="both"/>
        <w:rPr>
          <w:color w:val="000000" w:themeColor="text1"/>
          <w:sz w:val="28"/>
        </w:rPr>
      </w:pPr>
    </w:p>
    <w:p w14:paraId="366178F6" w14:textId="77777777" w:rsidR="009009C5" w:rsidRPr="004C56DF" w:rsidRDefault="009009C5" w:rsidP="003121D4">
      <w:pPr>
        <w:ind w:left="567" w:right="-143"/>
        <w:jc w:val="both"/>
        <w:rPr>
          <w:color w:val="000000" w:themeColor="text1"/>
          <w:sz w:val="28"/>
        </w:rPr>
      </w:pPr>
    </w:p>
    <w:p w14:paraId="5D38C5F2" w14:textId="50E4CC7F" w:rsidR="00FB59C1" w:rsidRPr="004C56DF" w:rsidRDefault="00FB59C1" w:rsidP="00F45B2E">
      <w:pPr>
        <w:ind w:left="567"/>
        <w:jc w:val="both"/>
        <w:rPr>
          <w:color w:val="000000" w:themeColor="text1"/>
          <w:sz w:val="28"/>
        </w:rPr>
      </w:pPr>
    </w:p>
    <w:sectPr w:rsidR="00FB59C1" w:rsidRPr="004C56DF" w:rsidSect="003121D4">
      <w:pgSz w:w="11906" w:h="16838" w:code="9"/>
      <w:pgMar w:top="850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C362A48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98A0982"/>
    <w:multiLevelType w:val="hybridMultilevel"/>
    <w:tmpl w:val="178A8CBA"/>
    <w:lvl w:ilvl="0" w:tplc="2842F0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0009F4"/>
    <w:multiLevelType w:val="hybridMultilevel"/>
    <w:tmpl w:val="7A4AFCFC"/>
    <w:lvl w:ilvl="0" w:tplc="1C8EFC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47F5097"/>
    <w:multiLevelType w:val="hybridMultilevel"/>
    <w:tmpl w:val="7A382A30"/>
    <w:lvl w:ilvl="0" w:tplc="E33E7FB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897456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9771295">
    <w:abstractNumId w:val="1"/>
  </w:num>
  <w:num w:numId="3" w16cid:durableId="563376954">
    <w:abstractNumId w:val="2"/>
  </w:num>
  <w:num w:numId="4" w16cid:durableId="1962682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C5"/>
    <w:rsid w:val="00002AAD"/>
    <w:rsid w:val="00025533"/>
    <w:rsid w:val="0003407E"/>
    <w:rsid w:val="000407AD"/>
    <w:rsid w:val="00047A17"/>
    <w:rsid w:val="00060AD3"/>
    <w:rsid w:val="00063627"/>
    <w:rsid w:val="00071B8F"/>
    <w:rsid w:val="00076A2C"/>
    <w:rsid w:val="0008526E"/>
    <w:rsid w:val="000916C6"/>
    <w:rsid w:val="00094165"/>
    <w:rsid w:val="000B0DB8"/>
    <w:rsid w:val="000C7898"/>
    <w:rsid w:val="000D0535"/>
    <w:rsid w:val="000D3153"/>
    <w:rsid w:val="000E4503"/>
    <w:rsid w:val="000F235C"/>
    <w:rsid w:val="000F4719"/>
    <w:rsid w:val="00100873"/>
    <w:rsid w:val="001156E4"/>
    <w:rsid w:val="0012065B"/>
    <w:rsid w:val="001429A1"/>
    <w:rsid w:val="001545B0"/>
    <w:rsid w:val="00156EF7"/>
    <w:rsid w:val="001C729B"/>
    <w:rsid w:val="001D1D3C"/>
    <w:rsid w:val="001E30F2"/>
    <w:rsid w:val="001F279B"/>
    <w:rsid w:val="001F433E"/>
    <w:rsid w:val="00211FB2"/>
    <w:rsid w:val="002166C5"/>
    <w:rsid w:val="00216C5E"/>
    <w:rsid w:val="00237C4B"/>
    <w:rsid w:val="0025231E"/>
    <w:rsid w:val="0025455F"/>
    <w:rsid w:val="00266CA7"/>
    <w:rsid w:val="00284260"/>
    <w:rsid w:val="00295E9E"/>
    <w:rsid w:val="002A45CC"/>
    <w:rsid w:val="002B49A5"/>
    <w:rsid w:val="002C2DE0"/>
    <w:rsid w:val="002D11F0"/>
    <w:rsid w:val="002E6FCF"/>
    <w:rsid w:val="003121D4"/>
    <w:rsid w:val="00321AA2"/>
    <w:rsid w:val="00362DBE"/>
    <w:rsid w:val="003637BA"/>
    <w:rsid w:val="00376E46"/>
    <w:rsid w:val="003A16A1"/>
    <w:rsid w:val="003A1AA2"/>
    <w:rsid w:val="003A2C25"/>
    <w:rsid w:val="003B34D1"/>
    <w:rsid w:val="003C0E97"/>
    <w:rsid w:val="003C5D9F"/>
    <w:rsid w:val="003D51C4"/>
    <w:rsid w:val="003D571B"/>
    <w:rsid w:val="00403E50"/>
    <w:rsid w:val="00411747"/>
    <w:rsid w:val="004136A6"/>
    <w:rsid w:val="00420236"/>
    <w:rsid w:val="0044533D"/>
    <w:rsid w:val="004545A5"/>
    <w:rsid w:val="00466F20"/>
    <w:rsid w:val="00472EEA"/>
    <w:rsid w:val="00490D04"/>
    <w:rsid w:val="004A0CB4"/>
    <w:rsid w:val="004A653A"/>
    <w:rsid w:val="004B2E2E"/>
    <w:rsid w:val="004B4035"/>
    <w:rsid w:val="004B6550"/>
    <w:rsid w:val="004C56DF"/>
    <w:rsid w:val="004D0598"/>
    <w:rsid w:val="004D693D"/>
    <w:rsid w:val="004E431C"/>
    <w:rsid w:val="004F038C"/>
    <w:rsid w:val="004F167B"/>
    <w:rsid w:val="004F4428"/>
    <w:rsid w:val="00501D33"/>
    <w:rsid w:val="00504976"/>
    <w:rsid w:val="0051481A"/>
    <w:rsid w:val="00533E60"/>
    <w:rsid w:val="005414B5"/>
    <w:rsid w:val="005477F1"/>
    <w:rsid w:val="0055200B"/>
    <w:rsid w:val="00554579"/>
    <w:rsid w:val="00571F38"/>
    <w:rsid w:val="005725C1"/>
    <w:rsid w:val="0057750E"/>
    <w:rsid w:val="00580733"/>
    <w:rsid w:val="005876BF"/>
    <w:rsid w:val="00590FCC"/>
    <w:rsid w:val="0059794B"/>
    <w:rsid w:val="005A01DE"/>
    <w:rsid w:val="005A21E7"/>
    <w:rsid w:val="005A45E2"/>
    <w:rsid w:val="005B1172"/>
    <w:rsid w:val="005D0FEF"/>
    <w:rsid w:val="005F0E1F"/>
    <w:rsid w:val="00605FE5"/>
    <w:rsid w:val="0061243A"/>
    <w:rsid w:val="006207A6"/>
    <w:rsid w:val="00623AE4"/>
    <w:rsid w:val="0063556F"/>
    <w:rsid w:val="00643265"/>
    <w:rsid w:val="00644F04"/>
    <w:rsid w:val="00684D07"/>
    <w:rsid w:val="00685A99"/>
    <w:rsid w:val="006A3608"/>
    <w:rsid w:val="006D77A7"/>
    <w:rsid w:val="006E6EB5"/>
    <w:rsid w:val="006F09DF"/>
    <w:rsid w:val="006F38F7"/>
    <w:rsid w:val="00711F5E"/>
    <w:rsid w:val="0073397B"/>
    <w:rsid w:val="00740A11"/>
    <w:rsid w:val="007434D7"/>
    <w:rsid w:val="00743DE2"/>
    <w:rsid w:val="0076000C"/>
    <w:rsid w:val="00775B18"/>
    <w:rsid w:val="00777C3C"/>
    <w:rsid w:val="00797B00"/>
    <w:rsid w:val="007A4D67"/>
    <w:rsid w:val="007B476F"/>
    <w:rsid w:val="007D379D"/>
    <w:rsid w:val="007D6D83"/>
    <w:rsid w:val="007E0571"/>
    <w:rsid w:val="007E4F2D"/>
    <w:rsid w:val="0080405C"/>
    <w:rsid w:val="00806C50"/>
    <w:rsid w:val="00821C93"/>
    <w:rsid w:val="00822BF5"/>
    <w:rsid w:val="00826EAE"/>
    <w:rsid w:val="00843C42"/>
    <w:rsid w:val="00856D41"/>
    <w:rsid w:val="0086343B"/>
    <w:rsid w:val="00880A7A"/>
    <w:rsid w:val="00887BF7"/>
    <w:rsid w:val="008A54EA"/>
    <w:rsid w:val="008A6E10"/>
    <w:rsid w:val="008A7D56"/>
    <w:rsid w:val="008A7E93"/>
    <w:rsid w:val="008B1A61"/>
    <w:rsid w:val="008B627A"/>
    <w:rsid w:val="008C5206"/>
    <w:rsid w:val="008D16E3"/>
    <w:rsid w:val="008D1CFC"/>
    <w:rsid w:val="008E5C60"/>
    <w:rsid w:val="008E7515"/>
    <w:rsid w:val="009009C5"/>
    <w:rsid w:val="00917260"/>
    <w:rsid w:val="009308AF"/>
    <w:rsid w:val="00930BB2"/>
    <w:rsid w:val="00951FE0"/>
    <w:rsid w:val="00952C79"/>
    <w:rsid w:val="00953FAA"/>
    <w:rsid w:val="00954CDF"/>
    <w:rsid w:val="00975651"/>
    <w:rsid w:val="009A4E12"/>
    <w:rsid w:val="009B0392"/>
    <w:rsid w:val="009B28A3"/>
    <w:rsid w:val="009B4D6F"/>
    <w:rsid w:val="009D731A"/>
    <w:rsid w:val="009E0107"/>
    <w:rsid w:val="00A03106"/>
    <w:rsid w:val="00A25526"/>
    <w:rsid w:val="00A36B15"/>
    <w:rsid w:val="00A523C8"/>
    <w:rsid w:val="00A6108B"/>
    <w:rsid w:val="00A70D90"/>
    <w:rsid w:val="00AB40F2"/>
    <w:rsid w:val="00AC64D3"/>
    <w:rsid w:val="00AE62D6"/>
    <w:rsid w:val="00AF6DDB"/>
    <w:rsid w:val="00B04CE5"/>
    <w:rsid w:val="00B11185"/>
    <w:rsid w:val="00B31EFD"/>
    <w:rsid w:val="00B3347E"/>
    <w:rsid w:val="00B40D4F"/>
    <w:rsid w:val="00B442D9"/>
    <w:rsid w:val="00B54239"/>
    <w:rsid w:val="00B559CA"/>
    <w:rsid w:val="00B568B5"/>
    <w:rsid w:val="00B61BCC"/>
    <w:rsid w:val="00B843AF"/>
    <w:rsid w:val="00BA137F"/>
    <w:rsid w:val="00BA471B"/>
    <w:rsid w:val="00BB6AC4"/>
    <w:rsid w:val="00BC07E4"/>
    <w:rsid w:val="00BC196B"/>
    <w:rsid w:val="00BC50A6"/>
    <w:rsid w:val="00BC5594"/>
    <w:rsid w:val="00BE06C1"/>
    <w:rsid w:val="00BE61DE"/>
    <w:rsid w:val="00BF1097"/>
    <w:rsid w:val="00C217F3"/>
    <w:rsid w:val="00C25196"/>
    <w:rsid w:val="00C31DE9"/>
    <w:rsid w:val="00C40E67"/>
    <w:rsid w:val="00CA4BE5"/>
    <w:rsid w:val="00CB412C"/>
    <w:rsid w:val="00CB6FF8"/>
    <w:rsid w:val="00CC0A49"/>
    <w:rsid w:val="00CD60C5"/>
    <w:rsid w:val="00CD7601"/>
    <w:rsid w:val="00CE0434"/>
    <w:rsid w:val="00D052D8"/>
    <w:rsid w:val="00D053C4"/>
    <w:rsid w:val="00D22AD7"/>
    <w:rsid w:val="00D2341A"/>
    <w:rsid w:val="00D32AE6"/>
    <w:rsid w:val="00D43463"/>
    <w:rsid w:val="00D57DAF"/>
    <w:rsid w:val="00D80D6B"/>
    <w:rsid w:val="00D81AE7"/>
    <w:rsid w:val="00D873F1"/>
    <w:rsid w:val="00DA1AEE"/>
    <w:rsid w:val="00DB5BDA"/>
    <w:rsid w:val="00DC5A68"/>
    <w:rsid w:val="00DD3D27"/>
    <w:rsid w:val="00DE3A70"/>
    <w:rsid w:val="00E02C2C"/>
    <w:rsid w:val="00E22B1D"/>
    <w:rsid w:val="00E31F62"/>
    <w:rsid w:val="00E5509E"/>
    <w:rsid w:val="00E75F21"/>
    <w:rsid w:val="00E90CA8"/>
    <w:rsid w:val="00E92EA8"/>
    <w:rsid w:val="00E96DEA"/>
    <w:rsid w:val="00EA2474"/>
    <w:rsid w:val="00EA7D47"/>
    <w:rsid w:val="00EC10C5"/>
    <w:rsid w:val="00EC11AE"/>
    <w:rsid w:val="00EC1B2C"/>
    <w:rsid w:val="00EE5E25"/>
    <w:rsid w:val="00EE7F1E"/>
    <w:rsid w:val="00F11191"/>
    <w:rsid w:val="00F17969"/>
    <w:rsid w:val="00F20F71"/>
    <w:rsid w:val="00F23FD8"/>
    <w:rsid w:val="00F27730"/>
    <w:rsid w:val="00F45B2E"/>
    <w:rsid w:val="00F46D7B"/>
    <w:rsid w:val="00F5718E"/>
    <w:rsid w:val="00F63267"/>
    <w:rsid w:val="00FA0846"/>
    <w:rsid w:val="00FA17D8"/>
    <w:rsid w:val="00FA75E7"/>
    <w:rsid w:val="00FB099B"/>
    <w:rsid w:val="00FB59C1"/>
    <w:rsid w:val="00FC177B"/>
    <w:rsid w:val="00FD169B"/>
    <w:rsid w:val="00FD3863"/>
    <w:rsid w:val="00FD7C00"/>
    <w:rsid w:val="00FE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A72E4"/>
  <w15:docId w15:val="{4FE27704-26D0-498F-AFA2-7FFCD075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9C5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362DBE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9009C5"/>
    <w:pPr>
      <w:widowControl w:val="0"/>
      <w:suppressAutoHyphens/>
      <w:spacing w:line="300" w:lineRule="auto"/>
      <w:ind w:left="2080" w:right="2000"/>
      <w:jc w:val="both"/>
    </w:pPr>
    <w:rPr>
      <w:rFonts w:ascii="Times New Roman" w:hAnsi="Times New Roman"/>
      <w:sz w:val="28"/>
    </w:rPr>
  </w:style>
  <w:style w:type="paragraph" w:styleId="a3">
    <w:name w:val="No Spacing"/>
    <w:qFormat/>
    <w:rsid w:val="009009C5"/>
    <w:pPr>
      <w:suppressAutoHyphens/>
    </w:pPr>
    <w:rPr>
      <w:rFonts w:ascii="Times New Roman" w:hAnsi="Times New Roman"/>
      <w:sz w:val="24"/>
    </w:rPr>
  </w:style>
  <w:style w:type="paragraph" w:customStyle="1" w:styleId="11">
    <w:name w:val="Стиль1"/>
    <w:basedOn w:val="a"/>
    <w:rsid w:val="009009C5"/>
  </w:style>
  <w:style w:type="paragraph" w:styleId="a4">
    <w:name w:val="Balloon Text"/>
    <w:basedOn w:val="a"/>
    <w:link w:val="a5"/>
    <w:rsid w:val="009009C5"/>
    <w:rPr>
      <w:rFonts w:ascii="Tahoma" w:hAnsi="Tahoma"/>
      <w:sz w:val="16"/>
    </w:rPr>
  </w:style>
  <w:style w:type="character" w:customStyle="1" w:styleId="12">
    <w:name w:val="Номер строки1"/>
    <w:basedOn w:val="a0"/>
    <w:semiHidden/>
    <w:rsid w:val="009009C5"/>
  </w:style>
  <w:style w:type="character" w:styleId="a6">
    <w:name w:val="Hyperlink"/>
    <w:rsid w:val="009009C5"/>
    <w:rPr>
      <w:color w:val="0000FF"/>
      <w:u w:val="single"/>
    </w:rPr>
  </w:style>
  <w:style w:type="character" w:customStyle="1" w:styleId="a5">
    <w:name w:val="Текст у виносці Знак"/>
    <w:basedOn w:val="a0"/>
    <w:link w:val="a4"/>
    <w:rsid w:val="009009C5"/>
    <w:rPr>
      <w:rFonts w:ascii="Tahoma" w:hAnsi="Tahoma"/>
      <w:sz w:val="16"/>
    </w:rPr>
  </w:style>
  <w:style w:type="table" w:styleId="13">
    <w:name w:val="Table Simple 1"/>
    <w:basedOn w:val="a1"/>
    <w:rsid w:val="009009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362DBE"/>
    <w:rPr>
      <w:rFonts w:ascii="Times New Roman" w:hAnsi="Times New Roman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362DBE"/>
    <w:pPr>
      <w:ind w:left="720"/>
      <w:contextualSpacing/>
    </w:pPr>
  </w:style>
  <w:style w:type="character" w:styleId="a8">
    <w:name w:val="Strong"/>
    <w:basedOn w:val="a0"/>
    <w:uiPriority w:val="22"/>
    <w:qFormat/>
    <w:rsid w:val="008040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322</Words>
  <Characters>1898</Characters>
  <Application>Microsoft Office Word</Application>
  <DocSecurity>0</DocSecurity>
  <Lines>51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Cadastre</dc:creator>
  <cp:lastModifiedBy>Ярослав Дзиндра</cp:lastModifiedBy>
  <cp:revision>11</cp:revision>
  <cp:lastPrinted>2026-07-29T07:54:00Z</cp:lastPrinted>
  <dcterms:created xsi:type="dcterms:W3CDTF">2025-11-20T08:02:00Z</dcterms:created>
  <dcterms:modified xsi:type="dcterms:W3CDTF">2026-07-29T07:59:00Z</dcterms:modified>
</cp:coreProperties>
</file>