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0571" w14:textId="77777777" w:rsidR="00D03221" w:rsidRPr="00653CF9" w:rsidRDefault="00D03221" w:rsidP="00D03221">
      <w:pPr>
        <w:pStyle w:val="Standard"/>
        <w:spacing w:after="0" w:line="252" w:lineRule="auto"/>
        <w:ind w:left="0" w:right="0" w:firstLine="5386"/>
        <w:rPr>
          <w:sz w:val="27"/>
          <w:szCs w:val="27"/>
        </w:rPr>
      </w:pPr>
      <w:bookmarkStart w:id="0" w:name="_Hlk221531004"/>
      <w:r w:rsidRPr="00653CF9">
        <w:rPr>
          <w:sz w:val="27"/>
          <w:szCs w:val="27"/>
        </w:rPr>
        <w:t>Додаток 1</w:t>
      </w:r>
    </w:p>
    <w:p w14:paraId="6E7D86EE" w14:textId="77777777" w:rsidR="00D03221" w:rsidRDefault="00D03221" w:rsidP="00D03221">
      <w:pPr>
        <w:pStyle w:val="Standard"/>
        <w:spacing w:after="0" w:line="252" w:lineRule="auto"/>
        <w:ind w:left="5387" w:right="0" w:firstLine="0"/>
        <w:rPr>
          <w:sz w:val="27"/>
          <w:szCs w:val="27"/>
        </w:rPr>
      </w:pPr>
      <w:r w:rsidRPr="00653CF9">
        <w:rPr>
          <w:sz w:val="27"/>
          <w:szCs w:val="27"/>
        </w:rPr>
        <w:t>до рішення виконавчого комітету</w:t>
      </w:r>
    </w:p>
    <w:p w14:paraId="65AAFD7B" w14:textId="3C3626C3" w:rsidR="00B10CA5" w:rsidRPr="00653CF9" w:rsidRDefault="00B10CA5" w:rsidP="00D03221">
      <w:pPr>
        <w:pStyle w:val="Standard"/>
        <w:spacing w:after="0" w:line="252" w:lineRule="auto"/>
        <w:ind w:left="5387" w:right="0" w:firstLine="0"/>
        <w:rPr>
          <w:sz w:val="27"/>
          <w:szCs w:val="27"/>
        </w:rPr>
      </w:pPr>
      <w:r>
        <w:rPr>
          <w:sz w:val="27"/>
          <w:szCs w:val="27"/>
        </w:rPr>
        <w:t>Чортківської міської ради</w:t>
      </w:r>
    </w:p>
    <w:p w14:paraId="60AE5238" w14:textId="07A70FD6" w:rsidR="00D03221" w:rsidRPr="00653CF9" w:rsidRDefault="00D03221" w:rsidP="00D03221">
      <w:pPr>
        <w:pStyle w:val="Standard"/>
        <w:spacing w:after="0" w:line="252" w:lineRule="auto"/>
        <w:ind w:left="5387" w:right="0" w:firstLine="0"/>
        <w:rPr>
          <w:sz w:val="27"/>
          <w:szCs w:val="27"/>
        </w:rPr>
      </w:pPr>
      <w:r w:rsidRPr="00653CF9">
        <w:rPr>
          <w:sz w:val="27"/>
          <w:szCs w:val="27"/>
        </w:rPr>
        <w:t>від</w:t>
      </w:r>
      <w:r w:rsidR="004C79E0">
        <w:rPr>
          <w:sz w:val="27"/>
          <w:szCs w:val="27"/>
        </w:rPr>
        <w:t xml:space="preserve"> </w:t>
      </w:r>
      <w:r w:rsidR="00B10CA5">
        <w:rPr>
          <w:sz w:val="27"/>
          <w:szCs w:val="27"/>
        </w:rPr>
        <w:t>08</w:t>
      </w:r>
      <w:r w:rsidR="00D0062A">
        <w:rPr>
          <w:sz w:val="27"/>
          <w:szCs w:val="27"/>
        </w:rPr>
        <w:t xml:space="preserve"> вересня</w:t>
      </w:r>
      <w:r w:rsidRPr="00653CF9">
        <w:rPr>
          <w:sz w:val="27"/>
          <w:szCs w:val="27"/>
        </w:rPr>
        <w:t xml:space="preserve"> 2026 №</w:t>
      </w:r>
      <w:r w:rsidR="00B10CA5">
        <w:rPr>
          <w:sz w:val="27"/>
          <w:szCs w:val="27"/>
        </w:rPr>
        <w:t xml:space="preserve"> 204</w:t>
      </w:r>
    </w:p>
    <w:bookmarkEnd w:id="0"/>
    <w:p w14:paraId="635EF99F" w14:textId="77777777" w:rsidR="00D03221" w:rsidRDefault="00D03221" w:rsidP="00D03221">
      <w:pPr>
        <w:pStyle w:val="Standard"/>
        <w:ind w:left="0" w:right="11" w:firstLine="0"/>
      </w:pPr>
    </w:p>
    <w:p w14:paraId="4D9B3F5F" w14:textId="77777777" w:rsidR="00D03221" w:rsidRDefault="00D03221" w:rsidP="00F96C02">
      <w:pPr>
        <w:pStyle w:val="Standard"/>
        <w:numPr>
          <w:ilvl w:val="0"/>
          <w:numId w:val="9"/>
        </w:numPr>
        <w:ind w:right="11"/>
        <w:jc w:val="center"/>
        <w:rPr>
          <w:b/>
          <w:bCs/>
        </w:rPr>
      </w:pPr>
      <w:r>
        <w:rPr>
          <w:b/>
          <w:bCs/>
        </w:rPr>
        <w:t>Порядок розгляду звернень та надання грошової допомоги</w:t>
      </w:r>
    </w:p>
    <w:p w14:paraId="57DB0DF4" w14:textId="77777777" w:rsidR="00D03221" w:rsidRDefault="00D03221" w:rsidP="00D03221">
      <w:pPr>
        <w:pStyle w:val="Standard"/>
        <w:ind w:left="1086" w:right="11" w:firstLine="0"/>
        <w:rPr>
          <w:b/>
          <w:bCs/>
        </w:rPr>
      </w:pPr>
    </w:p>
    <w:p w14:paraId="09B33FCE" w14:textId="77777777" w:rsidR="00D03221" w:rsidRDefault="00D03221" w:rsidP="00D03221">
      <w:pPr>
        <w:pStyle w:val="Standard"/>
        <w:ind w:right="11" w:firstLine="143"/>
        <w:rPr>
          <w:b/>
          <w:bCs/>
        </w:rPr>
      </w:pPr>
      <w:r>
        <w:rPr>
          <w:b/>
          <w:bCs/>
        </w:rPr>
        <w:t>4.1. Порядок надання одноразової матеріальної допомоги військовослужбовцям.</w:t>
      </w:r>
    </w:p>
    <w:p w14:paraId="3CA38679" w14:textId="77777777" w:rsidR="00D03221" w:rsidRDefault="00D03221" w:rsidP="00035AEB">
      <w:pPr>
        <w:pStyle w:val="Standard"/>
        <w:ind w:left="0" w:right="11" w:firstLine="426"/>
      </w:pPr>
      <w:r>
        <w:t>4.1.1.</w:t>
      </w:r>
      <w:r w:rsidR="00BC325E">
        <w:t>Одноразова грошова матеріальна допомога надається військовослужбовцям, які зареєстровані та постійно проживають на території Чортківської міської територіальної громади, та зараховані на військову службу за контрактом до лав Збройних Силах України</w:t>
      </w:r>
      <w:r w:rsidR="00BC325E">
        <w:rPr>
          <w:b/>
        </w:rPr>
        <w:t>.</w:t>
      </w:r>
    </w:p>
    <w:p w14:paraId="686A921E" w14:textId="77777777" w:rsidR="00035AEB" w:rsidRDefault="00D03221" w:rsidP="003D4220">
      <w:pPr>
        <w:pStyle w:val="Standard"/>
        <w:ind w:left="0" w:right="11"/>
        <w:rPr>
          <w:kern w:val="0"/>
          <w:shd w:val="clear" w:color="auto" w:fill="FFFFFF"/>
          <w:lang w:eastAsia="ar-SA" w:bidi="ar-SA"/>
        </w:rPr>
      </w:pPr>
      <w:r w:rsidRPr="00035AEB">
        <w:t>4.1.2.</w:t>
      </w:r>
      <w:r w:rsidR="00035AEB">
        <w:rPr>
          <w:shd w:val="clear" w:color="auto" w:fill="FFFFFF"/>
        </w:rPr>
        <w:t>Розмір одноразової грошової матеріальної допомоги військовослужбовцям</w:t>
      </w:r>
      <w:r w:rsidR="00035AEB">
        <w:t>, які зареєстровані</w:t>
      </w:r>
      <w:r w:rsidR="003D4220">
        <w:t xml:space="preserve">, взяті  на облік внутрішньо переміщених осіб </w:t>
      </w:r>
      <w:r w:rsidR="00035AEB">
        <w:t xml:space="preserve"> на території </w:t>
      </w:r>
      <w:r w:rsidR="003D4220">
        <w:t xml:space="preserve"> </w:t>
      </w:r>
      <w:r w:rsidR="00035AEB">
        <w:t>Чортківської міської територіальної громади</w:t>
      </w:r>
      <w:r w:rsidR="003D4220">
        <w:t xml:space="preserve"> та </w:t>
      </w:r>
      <w:r w:rsidR="00035AEB">
        <w:t>зараховані на військову службу за контрактом до лав Збройних Силах України</w:t>
      </w:r>
      <w:r w:rsidR="003D4220">
        <w:t>,</w:t>
      </w:r>
      <w:r w:rsidR="00035AEB">
        <w:t xml:space="preserve"> визначити в сумі 20 (двадцять) тисяч гривень.</w:t>
      </w:r>
    </w:p>
    <w:p w14:paraId="5B7471A6" w14:textId="77777777" w:rsidR="00D03221" w:rsidRDefault="00D03221" w:rsidP="00D03221">
      <w:pPr>
        <w:pStyle w:val="Standard"/>
        <w:ind w:left="0" w:right="11"/>
      </w:pPr>
      <w:r>
        <w:t>4.1.3. Допомога надається:</w:t>
      </w:r>
    </w:p>
    <w:p w14:paraId="1D38C499" w14:textId="77777777" w:rsidR="00D03221" w:rsidRDefault="00D03221" w:rsidP="00F96C02">
      <w:pPr>
        <w:pStyle w:val="Standard"/>
        <w:ind w:left="0" w:right="11"/>
      </w:pPr>
      <w:r>
        <w:t xml:space="preserve">- за особистим зверненням </w:t>
      </w:r>
      <w:r w:rsidR="001A69FD">
        <w:t xml:space="preserve">військовослужбовця </w:t>
      </w:r>
      <w:r w:rsidR="001A69FD" w:rsidRPr="001A69FD">
        <w:t>зарахованого на військову службу за контрактом до лав Збройних Силах України;</w:t>
      </w:r>
      <w:r w:rsidR="001A69FD">
        <w:rPr>
          <w:b/>
        </w:rPr>
        <w:t xml:space="preserve"> </w:t>
      </w:r>
    </w:p>
    <w:p w14:paraId="25DAEC83" w14:textId="77777777" w:rsidR="00D03221" w:rsidRDefault="00D03221" w:rsidP="00D03221">
      <w:pPr>
        <w:pStyle w:val="Standard"/>
        <w:ind w:left="142" w:right="11" w:firstLine="425"/>
      </w:pPr>
      <w:r>
        <w:t>- у разі неможливості особистого звернення — одному із членів сім’ї першого, другого або третього ступеня споріднення.</w:t>
      </w:r>
    </w:p>
    <w:p w14:paraId="5AB029A4" w14:textId="77777777" w:rsidR="00B502AD" w:rsidRPr="009114F4" w:rsidRDefault="00D03221" w:rsidP="009114F4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114F4">
        <w:rPr>
          <w:rFonts w:ascii="Times New Roman" w:hAnsi="Times New Roman"/>
          <w:sz w:val="28"/>
          <w:szCs w:val="28"/>
          <w:lang w:val="uk-UA"/>
        </w:rPr>
        <w:t>4.1.4.</w:t>
      </w:r>
      <w:r w:rsidRPr="009114F4">
        <w:rPr>
          <w:sz w:val="28"/>
          <w:szCs w:val="28"/>
          <w:lang w:val="uk-UA"/>
        </w:rPr>
        <w:t xml:space="preserve"> </w:t>
      </w:r>
      <w:r w:rsidRPr="009114F4">
        <w:rPr>
          <w:rFonts w:ascii="Times New Roman" w:hAnsi="Times New Roman"/>
          <w:sz w:val="28"/>
          <w:szCs w:val="28"/>
          <w:lang w:val="uk-UA"/>
        </w:rPr>
        <w:t>Підставою для розгляду питання є письмова заява</w:t>
      </w:r>
      <w:r w:rsidR="00ED6F9E">
        <w:rPr>
          <w:rFonts w:ascii="Times New Roman" w:hAnsi="Times New Roman"/>
          <w:sz w:val="28"/>
          <w:szCs w:val="28"/>
          <w:lang w:val="uk-UA"/>
        </w:rPr>
        <w:t>,</w:t>
      </w:r>
      <w:r w:rsidRPr="009114F4">
        <w:rPr>
          <w:rFonts w:ascii="Times New Roman" w:hAnsi="Times New Roman"/>
          <w:sz w:val="28"/>
          <w:szCs w:val="28"/>
          <w:lang w:val="uk-UA"/>
        </w:rPr>
        <w:t xml:space="preserve"> подана до </w:t>
      </w:r>
      <w:r w:rsidR="009114F4" w:rsidRPr="009114F4">
        <w:rPr>
          <w:rFonts w:ascii="Times New Roman" w:hAnsi="Times New Roman"/>
          <w:sz w:val="28"/>
          <w:szCs w:val="28"/>
          <w:lang w:val="uk-UA"/>
        </w:rPr>
        <w:t>Чортківської міської ради</w:t>
      </w:r>
      <w:r w:rsidRPr="009114F4">
        <w:rPr>
          <w:rFonts w:ascii="Times New Roman" w:hAnsi="Times New Roman"/>
          <w:sz w:val="28"/>
          <w:szCs w:val="28"/>
        </w:rPr>
        <w:t xml:space="preserve">, </w:t>
      </w:r>
      <w:r w:rsidR="009114F4">
        <w:rPr>
          <w:rFonts w:ascii="Times New Roman" w:hAnsi="Times New Roman"/>
          <w:sz w:val="28"/>
          <w:szCs w:val="28"/>
          <w:lang w:val="uk-UA"/>
        </w:rPr>
        <w:t xml:space="preserve">та </w:t>
      </w:r>
      <w:proofErr w:type="spellStart"/>
      <w:r w:rsidRPr="009114F4">
        <w:rPr>
          <w:rFonts w:ascii="Times New Roman" w:hAnsi="Times New Roman"/>
          <w:sz w:val="28"/>
          <w:szCs w:val="28"/>
        </w:rPr>
        <w:t>копі</w:t>
      </w:r>
      <w:proofErr w:type="spellEnd"/>
      <w:r w:rsidR="00ED6F9E">
        <w:rPr>
          <w:rFonts w:ascii="Times New Roman" w:hAnsi="Times New Roman"/>
          <w:sz w:val="28"/>
          <w:szCs w:val="28"/>
          <w:lang w:val="uk-UA"/>
        </w:rPr>
        <w:t>ї</w:t>
      </w:r>
      <w:r w:rsidRPr="009114F4">
        <w:rPr>
          <w:rFonts w:ascii="Times New Roman" w:hAnsi="Times New Roman"/>
          <w:sz w:val="28"/>
          <w:szCs w:val="28"/>
        </w:rPr>
        <w:t xml:space="preserve"> (за </w:t>
      </w:r>
      <w:proofErr w:type="spellStart"/>
      <w:r w:rsidRPr="009114F4">
        <w:rPr>
          <w:rFonts w:ascii="Times New Roman" w:hAnsi="Times New Roman"/>
          <w:sz w:val="28"/>
          <w:szCs w:val="28"/>
        </w:rPr>
        <w:t>наявності</w:t>
      </w:r>
      <w:proofErr w:type="spellEnd"/>
      <w:r w:rsidRPr="009114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114F4">
        <w:rPr>
          <w:rFonts w:ascii="Times New Roman" w:hAnsi="Times New Roman"/>
          <w:sz w:val="28"/>
          <w:szCs w:val="28"/>
        </w:rPr>
        <w:t>оригіналів</w:t>
      </w:r>
      <w:proofErr w:type="spellEnd"/>
      <w:r w:rsidRPr="009114F4">
        <w:rPr>
          <w:rFonts w:ascii="Times New Roman" w:hAnsi="Times New Roman"/>
          <w:sz w:val="28"/>
          <w:szCs w:val="28"/>
        </w:rPr>
        <w:t>):</w:t>
      </w:r>
    </w:p>
    <w:p w14:paraId="333A606E" w14:textId="77777777" w:rsidR="00653CF9" w:rsidRDefault="00B502AD" w:rsidP="00653CF9">
      <w:pPr>
        <w:pStyle w:val="Standard"/>
        <w:ind w:left="0" w:right="11"/>
      </w:pPr>
      <w:r>
        <w:t>- документа, що посвідчує особу громадянина України;</w:t>
      </w:r>
      <w:r w:rsidRPr="00B502AD">
        <w:t xml:space="preserve"> </w:t>
      </w:r>
    </w:p>
    <w:p w14:paraId="61922C5B" w14:textId="77777777" w:rsidR="00653CF9" w:rsidRDefault="00B502AD" w:rsidP="00653CF9">
      <w:pPr>
        <w:pStyle w:val="Standard"/>
        <w:ind w:left="0" w:right="11"/>
      </w:pPr>
      <w:r>
        <w:t>- реєстраційного номера облікової картки платника податків;</w:t>
      </w:r>
      <w:r w:rsidRPr="00B502AD">
        <w:t xml:space="preserve"> </w:t>
      </w:r>
    </w:p>
    <w:p w14:paraId="3FBC9B71" w14:textId="77777777" w:rsidR="009114F4" w:rsidRDefault="00B502AD" w:rsidP="00653CF9">
      <w:pPr>
        <w:pStyle w:val="Standard"/>
        <w:ind w:left="0" w:right="11"/>
      </w:pPr>
      <w:r>
        <w:t xml:space="preserve">- витягу з </w:t>
      </w:r>
      <w:r w:rsidR="00F85C01">
        <w:t>р</w:t>
      </w:r>
      <w:r>
        <w:t xml:space="preserve">еєстру </w:t>
      </w:r>
      <w:r w:rsidR="00F85C01">
        <w:t xml:space="preserve">територіальної громади </w:t>
      </w:r>
      <w:r>
        <w:t>щодо реєстрації місця проживання</w:t>
      </w:r>
      <w:r w:rsidR="00F85C01">
        <w:t xml:space="preserve">, </w:t>
      </w:r>
      <w:r>
        <w:t xml:space="preserve"> </w:t>
      </w:r>
      <w:r w:rsidR="00653CF9" w:rsidRPr="00653CF9">
        <w:t xml:space="preserve"> </w:t>
      </w:r>
      <w:r w:rsidR="009114F4">
        <w:t>або довідки про взяття на облік внутрішньо переміщеної особи;</w:t>
      </w:r>
    </w:p>
    <w:p w14:paraId="41A4059C" w14:textId="77777777" w:rsidR="00B502AD" w:rsidRDefault="009114F4" w:rsidP="00653CF9">
      <w:pPr>
        <w:pStyle w:val="Standard"/>
        <w:ind w:left="0" w:right="11"/>
        <w:rPr>
          <w:kern w:val="0"/>
          <w:szCs w:val="18"/>
          <w:shd w:val="clear" w:color="auto" w:fill="FFFFFF"/>
          <w:lang w:eastAsia="ar-SA" w:bidi="ar-SA"/>
        </w:rPr>
      </w:pPr>
      <w:r>
        <w:t xml:space="preserve">- </w:t>
      </w:r>
      <w:r w:rsidR="00653CF9">
        <w:t xml:space="preserve">банківських реквізитів </w:t>
      </w:r>
      <w:r w:rsidR="00D033DF">
        <w:t xml:space="preserve">поточного рахунку </w:t>
      </w:r>
      <w:r w:rsidR="00653CF9">
        <w:t>заявника;</w:t>
      </w:r>
    </w:p>
    <w:p w14:paraId="4C77F70E" w14:textId="77777777" w:rsidR="00B502AD" w:rsidRDefault="00B502AD" w:rsidP="00F96C02">
      <w:pPr>
        <w:ind w:right="-5" w:firstLine="426"/>
        <w:jc w:val="both"/>
        <w:rPr>
          <w:rFonts w:hint="eastAsia"/>
          <w:sz w:val="28"/>
          <w:szCs w:val="18"/>
          <w:shd w:val="clear" w:color="auto" w:fill="FFFFFF"/>
        </w:rPr>
      </w:pPr>
      <w:r>
        <w:rPr>
          <w:sz w:val="28"/>
          <w:szCs w:val="18"/>
          <w:shd w:val="clear" w:color="auto" w:fill="FFFFFF"/>
        </w:rPr>
        <w:t>- військового квитка;</w:t>
      </w:r>
    </w:p>
    <w:p w14:paraId="314DB592" w14:textId="77777777" w:rsidR="00B502AD" w:rsidRDefault="00B502AD" w:rsidP="00B502AD">
      <w:pPr>
        <w:ind w:firstLine="426"/>
        <w:jc w:val="both"/>
        <w:rPr>
          <w:rFonts w:hint="eastAsia"/>
          <w:sz w:val="28"/>
          <w:szCs w:val="18"/>
          <w:shd w:val="clear" w:color="auto" w:fill="FFFFFF"/>
        </w:rPr>
      </w:pPr>
      <w:r>
        <w:rPr>
          <w:sz w:val="28"/>
          <w:szCs w:val="18"/>
          <w:shd w:val="clear" w:color="auto" w:fill="FFFFFF"/>
        </w:rPr>
        <w:t xml:space="preserve">- </w:t>
      </w:r>
      <w:r w:rsidR="00653CF9">
        <w:rPr>
          <w:sz w:val="28"/>
          <w:szCs w:val="18"/>
          <w:shd w:val="clear" w:color="auto" w:fill="FFFFFF"/>
        </w:rPr>
        <w:t>в</w:t>
      </w:r>
      <w:r>
        <w:rPr>
          <w:sz w:val="28"/>
          <w:szCs w:val="18"/>
          <w:shd w:val="clear" w:color="auto" w:fill="FFFFFF"/>
        </w:rPr>
        <w:t>итяг</w:t>
      </w:r>
      <w:r w:rsidR="00653CF9">
        <w:rPr>
          <w:sz w:val="28"/>
          <w:szCs w:val="18"/>
          <w:shd w:val="clear" w:color="auto" w:fill="FFFFFF"/>
        </w:rPr>
        <w:t>у</w:t>
      </w:r>
      <w:r>
        <w:rPr>
          <w:sz w:val="28"/>
          <w:szCs w:val="18"/>
          <w:shd w:val="clear" w:color="auto" w:fill="FFFFFF"/>
        </w:rPr>
        <w:t xml:space="preserve"> з наказу військової частини про зарахування військовослужбовця на військову службу за контрактом</w:t>
      </w:r>
      <w:r w:rsidR="00D033DF">
        <w:rPr>
          <w:sz w:val="28"/>
          <w:szCs w:val="18"/>
          <w:shd w:val="clear" w:color="auto" w:fill="FFFFFF"/>
        </w:rPr>
        <w:t xml:space="preserve"> або довідки форми 5</w:t>
      </w:r>
      <w:r>
        <w:rPr>
          <w:sz w:val="28"/>
          <w:szCs w:val="18"/>
          <w:shd w:val="clear" w:color="auto" w:fill="FFFFFF"/>
        </w:rPr>
        <w:t>;</w:t>
      </w:r>
    </w:p>
    <w:p w14:paraId="0D3B6195" w14:textId="77777777" w:rsidR="00D03221" w:rsidRDefault="00B502AD" w:rsidP="00653CF9">
      <w:pPr>
        <w:ind w:firstLine="426"/>
        <w:jc w:val="both"/>
        <w:rPr>
          <w:rFonts w:hint="eastAsia"/>
        </w:rPr>
      </w:pPr>
      <w:r>
        <w:rPr>
          <w:sz w:val="28"/>
          <w:szCs w:val="18"/>
          <w:shd w:val="clear" w:color="auto" w:fill="FFFFFF"/>
        </w:rPr>
        <w:t>-контракту з Збройними силами України</w:t>
      </w:r>
      <w:r w:rsidR="00ED6F9E">
        <w:rPr>
          <w:sz w:val="28"/>
          <w:szCs w:val="18"/>
          <w:shd w:val="clear" w:color="auto" w:fill="FFFFFF"/>
        </w:rPr>
        <w:t>.</w:t>
      </w:r>
    </w:p>
    <w:p w14:paraId="3A1B45CE" w14:textId="77777777" w:rsidR="00F96C02" w:rsidRDefault="00D03221" w:rsidP="00F96C02">
      <w:pPr>
        <w:pStyle w:val="Standard"/>
        <w:ind w:left="284" w:right="11" w:firstLine="0"/>
      </w:pPr>
      <w:r>
        <w:t>4.1.5. У разі звернення члена сім’ї додатково подаються:</w:t>
      </w:r>
    </w:p>
    <w:p w14:paraId="4351BDE9" w14:textId="77777777" w:rsidR="00F96C02" w:rsidRDefault="00F96C02" w:rsidP="00F96C02">
      <w:pPr>
        <w:pStyle w:val="Standard"/>
        <w:ind w:left="284" w:right="11" w:firstLine="76"/>
      </w:pPr>
      <w:r>
        <w:t xml:space="preserve">- </w:t>
      </w:r>
      <w:r w:rsidR="00D03221">
        <w:t>копія свідоцтва про шлюб;</w:t>
      </w:r>
    </w:p>
    <w:p w14:paraId="31EF77D3" w14:textId="77777777" w:rsidR="00F96C02" w:rsidRDefault="00F96C02" w:rsidP="00F96C02">
      <w:pPr>
        <w:pStyle w:val="Standard"/>
        <w:ind w:left="284" w:right="11" w:firstLine="76"/>
      </w:pPr>
      <w:r>
        <w:t xml:space="preserve">- </w:t>
      </w:r>
      <w:r w:rsidR="00D03221">
        <w:t>копія свідоцтва про народження;</w:t>
      </w:r>
    </w:p>
    <w:p w14:paraId="4AD4ADDF" w14:textId="77777777" w:rsidR="00D03221" w:rsidRDefault="00F96C02" w:rsidP="00F96C02">
      <w:pPr>
        <w:pStyle w:val="Standard"/>
        <w:ind w:left="284" w:right="11" w:firstLine="76"/>
      </w:pPr>
      <w:r>
        <w:t xml:space="preserve">- </w:t>
      </w:r>
      <w:r w:rsidR="00D03221">
        <w:t>інші документи, що підтверджують родинні стосунки.</w:t>
      </w:r>
    </w:p>
    <w:p w14:paraId="5C1F2425" w14:textId="77777777" w:rsidR="00D03221" w:rsidRDefault="00D03221" w:rsidP="00F96C02">
      <w:pPr>
        <w:pStyle w:val="Standard"/>
        <w:ind w:left="0" w:right="11" w:firstLine="284"/>
      </w:pPr>
      <w:r>
        <w:t xml:space="preserve">4.1.6. Допомога надається один раз за одним </w:t>
      </w:r>
      <w:r w:rsidR="00134DC9">
        <w:t>контрактом</w:t>
      </w:r>
      <w:r>
        <w:t>.</w:t>
      </w:r>
    </w:p>
    <w:p w14:paraId="31BA7B01" w14:textId="77777777" w:rsidR="00134DC9" w:rsidRDefault="00134DC9" w:rsidP="00D03221">
      <w:pPr>
        <w:pStyle w:val="Standard"/>
        <w:ind w:left="0" w:right="11"/>
      </w:pPr>
    </w:p>
    <w:p w14:paraId="5A0DADDA" w14:textId="77777777" w:rsidR="00F96C02" w:rsidRDefault="00F96C02" w:rsidP="00F96C02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Керуюча справами</w:t>
      </w:r>
    </w:p>
    <w:p w14:paraId="59D371E4" w14:textId="77777777" w:rsidR="00F96C02" w:rsidRDefault="00F96C02" w:rsidP="00F96C02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 міської ради</w:t>
      </w:r>
      <w:r>
        <w:rPr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>Ольга ЧЕРЕМШИНСЬКА</w:t>
      </w:r>
    </w:p>
    <w:p w14:paraId="1FC50EAC" w14:textId="77777777" w:rsidR="00134DC9" w:rsidRDefault="00134DC9" w:rsidP="00D03221">
      <w:pPr>
        <w:pStyle w:val="Standard"/>
        <w:ind w:left="0" w:right="11"/>
      </w:pPr>
    </w:p>
    <w:sectPr w:rsidR="00134DC9" w:rsidSect="001E225C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53EC2"/>
    <w:multiLevelType w:val="multilevel"/>
    <w:tmpl w:val="98A4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03469"/>
    <w:multiLevelType w:val="hybridMultilevel"/>
    <w:tmpl w:val="14204C4C"/>
    <w:lvl w:ilvl="0" w:tplc="85C66D56">
      <w:start w:val="1"/>
      <w:numFmt w:val="decimal"/>
      <w:lvlText w:val="%1."/>
      <w:lvlJc w:val="left"/>
      <w:pPr>
        <w:ind w:left="1086" w:hanging="360"/>
      </w:pPr>
    </w:lvl>
    <w:lvl w:ilvl="1" w:tplc="04220019">
      <w:start w:val="1"/>
      <w:numFmt w:val="lowerLetter"/>
      <w:lvlText w:val="%2."/>
      <w:lvlJc w:val="left"/>
      <w:pPr>
        <w:ind w:left="1806" w:hanging="360"/>
      </w:pPr>
    </w:lvl>
    <w:lvl w:ilvl="2" w:tplc="0422001B">
      <w:start w:val="1"/>
      <w:numFmt w:val="lowerRoman"/>
      <w:lvlText w:val="%3."/>
      <w:lvlJc w:val="right"/>
      <w:pPr>
        <w:ind w:left="2526" w:hanging="180"/>
      </w:pPr>
    </w:lvl>
    <w:lvl w:ilvl="3" w:tplc="0422000F">
      <w:start w:val="1"/>
      <w:numFmt w:val="decimal"/>
      <w:lvlText w:val="%4."/>
      <w:lvlJc w:val="left"/>
      <w:pPr>
        <w:ind w:left="3246" w:hanging="360"/>
      </w:pPr>
    </w:lvl>
    <w:lvl w:ilvl="4" w:tplc="04220019">
      <w:start w:val="1"/>
      <w:numFmt w:val="lowerLetter"/>
      <w:lvlText w:val="%5."/>
      <w:lvlJc w:val="left"/>
      <w:pPr>
        <w:ind w:left="3966" w:hanging="360"/>
      </w:pPr>
    </w:lvl>
    <w:lvl w:ilvl="5" w:tplc="0422001B">
      <w:start w:val="1"/>
      <w:numFmt w:val="lowerRoman"/>
      <w:lvlText w:val="%6."/>
      <w:lvlJc w:val="right"/>
      <w:pPr>
        <w:ind w:left="4686" w:hanging="180"/>
      </w:pPr>
    </w:lvl>
    <w:lvl w:ilvl="6" w:tplc="0422000F">
      <w:start w:val="1"/>
      <w:numFmt w:val="decimal"/>
      <w:lvlText w:val="%7."/>
      <w:lvlJc w:val="left"/>
      <w:pPr>
        <w:ind w:left="5406" w:hanging="360"/>
      </w:pPr>
    </w:lvl>
    <w:lvl w:ilvl="7" w:tplc="04220019">
      <w:start w:val="1"/>
      <w:numFmt w:val="lowerLetter"/>
      <w:lvlText w:val="%8."/>
      <w:lvlJc w:val="left"/>
      <w:pPr>
        <w:ind w:left="6126" w:hanging="360"/>
      </w:pPr>
    </w:lvl>
    <w:lvl w:ilvl="8" w:tplc="0422001B">
      <w:start w:val="1"/>
      <w:numFmt w:val="lowerRoman"/>
      <w:lvlText w:val="%9."/>
      <w:lvlJc w:val="right"/>
      <w:pPr>
        <w:ind w:left="6846" w:hanging="180"/>
      </w:pPr>
    </w:lvl>
  </w:abstractNum>
  <w:abstractNum w:abstractNumId="2" w15:restartNumberingAfterBreak="0">
    <w:nsid w:val="3DCF7454"/>
    <w:multiLevelType w:val="multilevel"/>
    <w:tmpl w:val="2DCE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47BC4"/>
    <w:multiLevelType w:val="multilevel"/>
    <w:tmpl w:val="E042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8E7E96"/>
    <w:multiLevelType w:val="hybridMultilevel"/>
    <w:tmpl w:val="386E57D0"/>
    <w:lvl w:ilvl="0" w:tplc="0A4659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4040517"/>
    <w:multiLevelType w:val="multilevel"/>
    <w:tmpl w:val="E6D4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B2D9A"/>
    <w:multiLevelType w:val="hybridMultilevel"/>
    <w:tmpl w:val="9C1A2666"/>
    <w:lvl w:ilvl="0" w:tplc="5868ED50">
      <w:start w:val="4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6" w:hanging="360"/>
      </w:pPr>
    </w:lvl>
    <w:lvl w:ilvl="2" w:tplc="0422001B" w:tentative="1">
      <w:start w:val="1"/>
      <w:numFmt w:val="lowerRoman"/>
      <w:lvlText w:val="%3."/>
      <w:lvlJc w:val="right"/>
      <w:pPr>
        <w:ind w:left="2526" w:hanging="180"/>
      </w:pPr>
    </w:lvl>
    <w:lvl w:ilvl="3" w:tplc="0422000F" w:tentative="1">
      <w:start w:val="1"/>
      <w:numFmt w:val="decimal"/>
      <w:lvlText w:val="%4."/>
      <w:lvlJc w:val="left"/>
      <w:pPr>
        <w:ind w:left="3246" w:hanging="360"/>
      </w:pPr>
    </w:lvl>
    <w:lvl w:ilvl="4" w:tplc="04220019" w:tentative="1">
      <w:start w:val="1"/>
      <w:numFmt w:val="lowerLetter"/>
      <w:lvlText w:val="%5."/>
      <w:lvlJc w:val="left"/>
      <w:pPr>
        <w:ind w:left="3966" w:hanging="360"/>
      </w:pPr>
    </w:lvl>
    <w:lvl w:ilvl="5" w:tplc="0422001B" w:tentative="1">
      <w:start w:val="1"/>
      <w:numFmt w:val="lowerRoman"/>
      <w:lvlText w:val="%6."/>
      <w:lvlJc w:val="right"/>
      <w:pPr>
        <w:ind w:left="4686" w:hanging="180"/>
      </w:pPr>
    </w:lvl>
    <w:lvl w:ilvl="6" w:tplc="0422000F" w:tentative="1">
      <w:start w:val="1"/>
      <w:numFmt w:val="decimal"/>
      <w:lvlText w:val="%7."/>
      <w:lvlJc w:val="left"/>
      <w:pPr>
        <w:ind w:left="5406" w:hanging="360"/>
      </w:pPr>
    </w:lvl>
    <w:lvl w:ilvl="7" w:tplc="04220019" w:tentative="1">
      <w:start w:val="1"/>
      <w:numFmt w:val="lowerLetter"/>
      <w:lvlText w:val="%8."/>
      <w:lvlJc w:val="left"/>
      <w:pPr>
        <w:ind w:left="6126" w:hanging="360"/>
      </w:pPr>
    </w:lvl>
    <w:lvl w:ilvl="8" w:tplc="0422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7" w15:restartNumberingAfterBreak="0">
    <w:nsid w:val="7E0F6081"/>
    <w:multiLevelType w:val="multilevel"/>
    <w:tmpl w:val="021E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F49BE"/>
    <w:multiLevelType w:val="multilevel"/>
    <w:tmpl w:val="9C38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016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360239">
    <w:abstractNumId w:val="4"/>
  </w:num>
  <w:num w:numId="3" w16cid:durableId="1722826434">
    <w:abstractNumId w:val="5"/>
  </w:num>
  <w:num w:numId="4" w16cid:durableId="1672872978">
    <w:abstractNumId w:val="0"/>
  </w:num>
  <w:num w:numId="5" w16cid:durableId="884148199">
    <w:abstractNumId w:val="3"/>
  </w:num>
  <w:num w:numId="6" w16cid:durableId="2084444359">
    <w:abstractNumId w:val="2"/>
  </w:num>
  <w:num w:numId="7" w16cid:durableId="1088307657">
    <w:abstractNumId w:val="7"/>
  </w:num>
  <w:num w:numId="8" w16cid:durableId="2016347404">
    <w:abstractNumId w:val="8"/>
  </w:num>
  <w:num w:numId="9" w16cid:durableId="1415279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CA6"/>
    <w:rsid w:val="00035AEB"/>
    <w:rsid w:val="00134DC9"/>
    <w:rsid w:val="0016143F"/>
    <w:rsid w:val="001A69FD"/>
    <w:rsid w:val="001E225C"/>
    <w:rsid w:val="00275B54"/>
    <w:rsid w:val="002C0491"/>
    <w:rsid w:val="00312B1A"/>
    <w:rsid w:val="003A31DE"/>
    <w:rsid w:val="003C32A1"/>
    <w:rsid w:val="003D4220"/>
    <w:rsid w:val="00410852"/>
    <w:rsid w:val="004419BE"/>
    <w:rsid w:val="00464087"/>
    <w:rsid w:val="004C79E0"/>
    <w:rsid w:val="0051362E"/>
    <w:rsid w:val="005360A3"/>
    <w:rsid w:val="00540238"/>
    <w:rsid w:val="0057609B"/>
    <w:rsid w:val="00640A7A"/>
    <w:rsid w:val="00644B3F"/>
    <w:rsid w:val="00653CF9"/>
    <w:rsid w:val="00660C63"/>
    <w:rsid w:val="00771B32"/>
    <w:rsid w:val="008B0CA6"/>
    <w:rsid w:val="009114F4"/>
    <w:rsid w:val="009721B4"/>
    <w:rsid w:val="00A004FD"/>
    <w:rsid w:val="00AD0BB5"/>
    <w:rsid w:val="00B10CA5"/>
    <w:rsid w:val="00B502AD"/>
    <w:rsid w:val="00BC325E"/>
    <w:rsid w:val="00BD3E73"/>
    <w:rsid w:val="00C3400F"/>
    <w:rsid w:val="00C720C8"/>
    <w:rsid w:val="00D0062A"/>
    <w:rsid w:val="00D03221"/>
    <w:rsid w:val="00D033DF"/>
    <w:rsid w:val="00E606F1"/>
    <w:rsid w:val="00ED6F9E"/>
    <w:rsid w:val="00F03584"/>
    <w:rsid w:val="00F10F17"/>
    <w:rsid w:val="00F6279F"/>
    <w:rsid w:val="00F85C01"/>
    <w:rsid w:val="00F9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8BA4"/>
  <w15:chartTrackingRefBased/>
  <w15:docId w15:val="{D7D3B04E-441A-4A99-9F2F-849DC671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22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E606F1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03221"/>
    <w:pPr>
      <w:suppressAutoHyphens/>
      <w:autoSpaceDN w:val="0"/>
      <w:spacing w:after="13" w:line="264" w:lineRule="auto"/>
      <w:ind w:left="283" w:right="14" w:firstLine="442"/>
      <w:jc w:val="both"/>
    </w:pPr>
    <w:rPr>
      <w:rFonts w:ascii="Times New Roman" w:eastAsia="Times New Roman" w:hAnsi="Times New Roman" w:cs="Times New Roman"/>
      <w:color w:val="000000"/>
      <w:kern w:val="3"/>
      <w:sz w:val="28"/>
      <w:szCs w:val="28"/>
      <w:lang w:eastAsia="uk-UA" w:bidi="hi-IN"/>
    </w:rPr>
  </w:style>
  <w:style w:type="character" w:customStyle="1" w:styleId="10">
    <w:name w:val="Заголовок 1 Знак"/>
    <w:basedOn w:val="a0"/>
    <w:link w:val="1"/>
    <w:uiPriority w:val="9"/>
    <w:rsid w:val="00E606F1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a3">
    <w:name w:val="No Spacing"/>
    <w:uiPriority w:val="1"/>
    <w:qFormat/>
    <w:rsid w:val="005360A3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C01"/>
    <w:rPr>
      <w:rFonts w:ascii="Segoe UI" w:hAnsi="Segoe UI" w:cs="Mangal"/>
      <w:sz w:val="18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85C01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1288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Черемшинська</cp:lastModifiedBy>
  <cp:revision>4</cp:revision>
  <cp:lastPrinted>2026-09-08T09:38:00Z</cp:lastPrinted>
  <dcterms:created xsi:type="dcterms:W3CDTF">2026-09-08T06:54:00Z</dcterms:created>
  <dcterms:modified xsi:type="dcterms:W3CDTF">2026-09-08T09:38:00Z</dcterms:modified>
</cp:coreProperties>
</file>